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26B" w14:textId="77777777" w:rsidR="00CF7D9A" w:rsidRPr="002337A1" w:rsidRDefault="00EE5456" w:rsidP="00C56AC1">
      <w:pPr>
        <w:spacing w:after="0" w:line="240" w:lineRule="auto"/>
        <w:rPr>
          <w:rFonts w:ascii="Franklin Gothic Book" w:hAnsi="Franklin Gothic Book"/>
        </w:rPr>
      </w:pPr>
      <w:r w:rsidRPr="002337A1">
        <w:rPr>
          <w:rFonts w:ascii="Franklin Gothic Book" w:hAnsi="Franklin Gothic Book"/>
        </w:rPr>
        <w:t>Date</w:t>
      </w:r>
      <w:r w:rsidR="002112E3" w:rsidRPr="002337A1">
        <w:rPr>
          <w:rFonts w:ascii="Franklin Gothic Book" w:hAnsi="Franklin Gothic Book"/>
        </w:rPr>
        <w:t xml:space="preserve"> &amp; Location</w:t>
      </w:r>
      <w:r w:rsidRPr="002337A1">
        <w:rPr>
          <w:rFonts w:ascii="Franklin Gothic Book" w:hAnsi="Franklin Gothic Book"/>
        </w:rPr>
        <w:t>:</w:t>
      </w:r>
    </w:p>
    <w:p w14:paraId="26E5EB0F" w14:textId="77777777" w:rsidR="00AC4C54" w:rsidRPr="002337A1" w:rsidRDefault="002112E3" w:rsidP="00AC4C54">
      <w:pPr>
        <w:spacing w:after="0" w:line="240" w:lineRule="auto"/>
        <w:rPr>
          <w:rFonts w:ascii="Franklin Gothic Book" w:hAnsi="Franklin Gothic Book"/>
        </w:rPr>
      </w:pPr>
      <w:r w:rsidRPr="002337A1">
        <w:rPr>
          <w:rFonts w:ascii="Franklin Gothic Book" w:hAnsi="Franklin Gothic Book"/>
        </w:rPr>
        <w:t>Facilitators</w:t>
      </w:r>
      <w:r w:rsidR="00EE5456" w:rsidRPr="002337A1">
        <w:rPr>
          <w:rFonts w:ascii="Franklin Gothic Book" w:hAnsi="Franklin Gothic Book"/>
        </w:rPr>
        <w:t>:</w:t>
      </w:r>
      <w:r w:rsidR="00AD0F6B" w:rsidRPr="002337A1">
        <w:rPr>
          <w:rFonts w:ascii="Franklin Gothic Book" w:hAnsi="Franklin Gothic Book"/>
        </w:rPr>
        <w:t xml:space="preserve"> </w:t>
      </w:r>
    </w:p>
    <w:p w14:paraId="5D775F69" w14:textId="77777777" w:rsidR="002112E3" w:rsidRPr="002337A1" w:rsidRDefault="002112E3" w:rsidP="00AC4C54">
      <w:pPr>
        <w:spacing w:after="0" w:line="240" w:lineRule="auto"/>
        <w:rPr>
          <w:rFonts w:ascii="Franklin Gothic Book" w:hAnsi="Franklin Gothic Book"/>
        </w:rPr>
      </w:pPr>
    </w:p>
    <w:p w14:paraId="47942B7E" w14:textId="4444ACDD" w:rsidR="00EE5456" w:rsidRPr="002337A1" w:rsidRDefault="00136039">
      <w:pPr>
        <w:rPr>
          <w:rFonts w:ascii="Franklin Gothic Book" w:hAnsi="Franklin Gothic Book"/>
        </w:rPr>
      </w:pPr>
      <w:r w:rsidRPr="002337A1">
        <w:rPr>
          <w:rFonts w:ascii="Franklin Gothic Demi" w:hAnsi="Franklin Gothic Demi"/>
          <w:b/>
          <w:bCs/>
          <w:u w:val="single"/>
        </w:rPr>
        <w:t>Instructions</w:t>
      </w:r>
      <w:r w:rsidRPr="002337A1">
        <w:rPr>
          <w:rFonts w:ascii="Franklin Gothic Book" w:hAnsi="Franklin Gothic Book"/>
          <w:b/>
        </w:rPr>
        <w:t xml:space="preserve">: </w:t>
      </w:r>
      <w:r w:rsidR="00961438" w:rsidRPr="002337A1">
        <w:rPr>
          <w:rFonts w:ascii="Franklin Gothic Book" w:hAnsi="Franklin Gothic Book"/>
        </w:rPr>
        <w:t xml:space="preserve">Complete this worksheet to let us know how Learning Community 1 went! We suggest co-facilitators switch off and take notes when they are not presenting. </w:t>
      </w:r>
      <w:r w:rsidRPr="002337A1">
        <w:rPr>
          <w:rFonts w:ascii="Franklin Gothic Book" w:hAnsi="Franklin Gothic Book"/>
        </w:rPr>
        <w:t xml:space="preserve">In the table below, indicate (yes or no) whether </w:t>
      </w:r>
      <w:r w:rsidR="00E32E1D" w:rsidRPr="002337A1">
        <w:rPr>
          <w:rFonts w:ascii="Franklin Gothic Book" w:hAnsi="Franklin Gothic Book"/>
        </w:rPr>
        <w:t xml:space="preserve">you covered </w:t>
      </w:r>
      <w:r w:rsidRPr="002337A1">
        <w:rPr>
          <w:rFonts w:ascii="Franklin Gothic Book" w:hAnsi="Franklin Gothic Book"/>
        </w:rPr>
        <w:t>each of the meeting objectives today</w:t>
      </w:r>
      <w:r w:rsidR="00E32E1D" w:rsidRPr="002337A1">
        <w:rPr>
          <w:rFonts w:ascii="Franklin Gothic Book" w:hAnsi="Franklin Gothic Book"/>
        </w:rPr>
        <w:t xml:space="preserve"> and approximately how much time you spent on that objective</w:t>
      </w:r>
      <w:r w:rsidRPr="002337A1">
        <w:rPr>
          <w:rFonts w:ascii="Franklin Gothic Book" w:hAnsi="Franklin Gothic Book"/>
        </w:rPr>
        <w:t xml:space="preserve">. </w:t>
      </w:r>
      <w:r w:rsidR="00A42F47" w:rsidRPr="002337A1">
        <w:rPr>
          <w:rFonts w:ascii="Franklin Gothic Book" w:hAnsi="Franklin Gothic Book"/>
        </w:rPr>
        <w:t xml:space="preserve">Then on a scale of 1-5 (1 being </w:t>
      </w:r>
      <w:r w:rsidR="00107263" w:rsidRPr="002337A1">
        <w:rPr>
          <w:rFonts w:ascii="Franklin Gothic Book" w:hAnsi="Franklin Gothic Book"/>
        </w:rPr>
        <w:t>needs improvement/</w:t>
      </w:r>
      <w:r w:rsidR="00A42F47" w:rsidRPr="002337A1">
        <w:rPr>
          <w:rFonts w:ascii="Franklin Gothic Book" w:hAnsi="Franklin Gothic Book"/>
        </w:rPr>
        <w:t xml:space="preserve">not at all clear, 5 </w:t>
      </w:r>
      <w:r w:rsidR="00107263" w:rsidRPr="002337A1">
        <w:rPr>
          <w:rFonts w:ascii="Franklin Gothic Book" w:hAnsi="Franklin Gothic Book"/>
        </w:rPr>
        <w:t>being excellent/</w:t>
      </w:r>
      <w:r w:rsidR="00A42F47" w:rsidRPr="002337A1">
        <w:rPr>
          <w:rFonts w:ascii="Franklin Gothic Book" w:hAnsi="Franklin Gothic Book"/>
        </w:rPr>
        <w:t xml:space="preserve">very clear), </w:t>
      </w:r>
      <w:r w:rsidR="00E32E1D" w:rsidRPr="002337A1">
        <w:rPr>
          <w:rFonts w:ascii="Franklin Gothic Book" w:hAnsi="Franklin Gothic Book"/>
        </w:rPr>
        <w:t xml:space="preserve">let us know how successfully you think you delivered </w:t>
      </w:r>
      <w:r w:rsidR="00A42F47" w:rsidRPr="002337A1">
        <w:rPr>
          <w:rFonts w:ascii="Franklin Gothic Book" w:hAnsi="Franklin Gothic Book"/>
        </w:rPr>
        <w:t xml:space="preserve">each meeting objective. </w:t>
      </w:r>
    </w:p>
    <w:tbl>
      <w:tblPr>
        <w:tblW w:w="13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3"/>
        <w:gridCol w:w="247"/>
        <w:gridCol w:w="1350"/>
        <w:gridCol w:w="203"/>
        <w:gridCol w:w="1057"/>
        <w:gridCol w:w="23"/>
        <w:gridCol w:w="1170"/>
        <w:gridCol w:w="1260"/>
        <w:gridCol w:w="1867"/>
      </w:tblGrid>
      <w:tr w:rsidR="002B37F6" w:rsidRPr="002337A1" w14:paraId="1C80D2FA" w14:textId="77777777" w:rsidTr="004467A9">
        <w:trPr>
          <w:trHeight w:val="510"/>
        </w:trPr>
        <w:tc>
          <w:tcPr>
            <w:tcW w:w="6593" w:type="dxa"/>
            <w:noWrap/>
            <w:vAlign w:val="center"/>
            <w:hideMark/>
          </w:tcPr>
          <w:p w14:paraId="1A554D47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Meeting objectives</w:t>
            </w:r>
          </w:p>
        </w:tc>
        <w:tc>
          <w:tcPr>
            <w:tcW w:w="1800" w:type="dxa"/>
            <w:gridSpan w:val="3"/>
          </w:tcPr>
          <w:p w14:paraId="2C5393B5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8261BA" w14:textId="395FD3F8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1170" w:type="dxa"/>
            <w:vAlign w:val="center"/>
          </w:tcPr>
          <w:p w14:paraId="05EBFA9C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Time</w:t>
            </w:r>
          </w:p>
          <w:p w14:paraId="48F9E493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(Minutes)</w:t>
            </w:r>
          </w:p>
        </w:tc>
        <w:tc>
          <w:tcPr>
            <w:tcW w:w="1260" w:type="dxa"/>
            <w:vAlign w:val="center"/>
          </w:tcPr>
          <w:p w14:paraId="35C2B431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Rating</w:t>
            </w:r>
          </w:p>
          <w:p w14:paraId="09879F02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(1-5 scale)</w:t>
            </w:r>
          </w:p>
        </w:tc>
        <w:tc>
          <w:tcPr>
            <w:tcW w:w="1867" w:type="dxa"/>
            <w:vAlign w:val="center"/>
          </w:tcPr>
          <w:p w14:paraId="32EBD616" w14:textId="29CB96A6" w:rsidR="002B37F6" w:rsidRPr="002337A1" w:rsidRDefault="006A4B61" w:rsidP="006A4B61">
            <w:pPr>
              <w:tabs>
                <w:tab w:val="left" w:pos="4398"/>
              </w:tabs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Notes</w:t>
            </w:r>
          </w:p>
        </w:tc>
      </w:tr>
      <w:tr w:rsidR="002B37F6" w:rsidRPr="002337A1" w14:paraId="19F2754C" w14:textId="77777777" w:rsidTr="004467A9">
        <w:trPr>
          <w:trHeight w:val="435"/>
        </w:trPr>
        <w:tc>
          <w:tcPr>
            <w:tcW w:w="6593" w:type="dxa"/>
            <w:vAlign w:val="center"/>
            <w:hideMark/>
          </w:tcPr>
          <w:p w14:paraId="152A7127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Describe the benefits of incorporating nutrition and physical activity in out of school time programs</w:t>
            </w:r>
          </w:p>
        </w:tc>
        <w:tc>
          <w:tcPr>
            <w:tcW w:w="1800" w:type="dxa"/>
            <w:gridSpan w:val="3"/>
          </w:tcPr>
          <w:p w14:paraId="12C4FB6C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18439EB7" w14:textId="1D564C9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752C9923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</w:tcPr>
          <w:p w14:paraId="4AFBB891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</w:tcPr>
          <w:p w14:paraId="35E47F3F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7678AF15" w14:textId="77777777" w:rsidTr="004467A9">
        <w:trPr>
          <w:trHeight w:val="435"/>
        </w:trPr>
        <w:tc>
          <w:tcPr>
            <w:tcW w:w="6593" w:type="dxa"/>
            <w:vAlign w:val="center"/>
          </w:tcPr>
          <w:p w14:paraId="058A9D2F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Discuss why good nutrition and physical activity are important for children &amp; adults</w:t>
            </w:r>
          </w:p>
        </w:tc>
        <w:tc>
          <w:tcPr>
            <w:tcW w:w="1800" w:type="dxa"/>
            <w:gridSpan w:val="3"/>
          </w:tcPr>
          <w:p w14:paraId="3104386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31BCCCDF" w14:textId="29EE2B6A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330C54B7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</w:tcPr>
          <w:p w14:paraId="7B1AB1D1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</w:tcPr>
          <w:p w14:paraId="4A2487C0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18F8E28F" w14:textId="77777777" w:rsidTr="004467A9">
        <w:trPr>
          <w:trHeight w:val="435"/>
        </w:trPr>
        <w:tc>
          <w:tcPr>
            <w:tcW w:w="6593" w:type="dxa"/>
            <w:vAlign w:val="center"/>
            <w:hideMark/>
          </w:tcPr>
          <w:p w14:paraId="0EE1ACC5" w14:textId="70560BF5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Review the specific health goals of the Out</w:t>
            </w:r>
            <w:r>
              <w:rPr>
                <w:rFonts w:ascii="Franklin Gothic Book" w:hAnsi="Franklin Gothic Book"/>
              </w:rPr>
              <w:t>-</w:t>
            </w:r>
            <w:r w:rsidRPr="002337A1">
              <w:rPr>
                <w:rFonts w:ascii="Franklin Gothic Book" w:hAnsi="Franklin Gothic Book"/>
              </w:rPr>
              <w:t>of</w:t>
            </w:r>
            <w:r>
              <w:rPr>
                <w:rFonts w:ascii="Franklin Gothic Book" w:hAnsi="Franklin Gothic Book"/>
              </w:rPr>
              <w:t>-</w:t>
            </w:r>
            <w:r w:rsidRPr="002337A1">
              <w:rPr>
                <w:rFonts w:ascii="Franklin Gothic Book" w:hAnsi="Franklin Gothic Book"/>
              </w:rPr>
              <w:t>School Time Nutrition and Physical Activity (OSNAP) Initiative</w:t>
            </w:r>
          </w:p>
        </w:tc>
        <w:tc>
          <w:tcPr>
            <w:tcW w:w="1800" w:type="dxa"/>
            <w:gridSpan w:val="3"/>
          </w:tcPr>
          <w:p w14:paraId="31EB39B4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02ADC9E0" w14:textId="09F5B346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602654B7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</w:tcPr>
          <w:p w14:paraId="398CCF1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</w:tcPr>
          <w:p w14:paraId="69F28C2F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4B8DB088" w14:textId="77777777" w:rsidTr="004467A9">
        <w:trPr>
          <w:trHeight w:val="435"/>
        </w:trPr>
        <w:tc>
          <w:tcPr>
            <w:tcW w:w="6593" w:type="dxa"/>
            <w:vAlign w:val="center"/>
            <w:hideMark/>
          </w:tcPr>
          <w:p w14:paraId="1F18489D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Describe the importance of policy to the process of making sustained healthy changes (relevance to addressing local, state, federal policy)</w:t>
            </w:r>
          </w:p>
        </w:tc>
        <w:tc>
          <w:tcPr>
            <w:tcW w:w="1800" w:type="dxa"/>
            <w:gridSpan w:val="3"/>
          </w:tcPr>
          <w:p w14:paraId="447BA768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01A67F83" w14:textId="28118DDA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6B767B36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</w:tcPr>
          <w:p w14:paraId="3B61B06B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</w:tcPr>
          <w:p w14:paraId="2DB9CA2B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06399F1B" w14:textId="77777777" w:rsidTr="004467A9">
        <w:trPr>
          <w:trHeight w:val="435"/>
        </w:trPr>
        <w:tc>
          <w:tcPr>
            <w:tcW w:w="6593" w:type="dxa"/>
            <w:vAlign w:val="center"/>
          </w:tcPr>
          <w:p w14:paraId="15BA343D" w14:textId="77777777" w:rsidR="002B37F6" w:rsidRPr="002337A1" w:rsidRDefault="002B37F6" w:rsidP="00136039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 xml:space="preserve">Get support to create healthier nutrition and physical activity practices and policies (e.g. facilitators circulate to groups to discuss/troubleshoot practice assessments and action plans) </w:t>
            </w:r>
          </w:p>
        </w:tc>
        <w:tc>
          <w:tcPr>
            <w:tcW w:w="1800" w:type="dxa"/>
            <w:gridSpan w:val="3"/>
          </w:tcPr>
          <w:p w14:paraId="54EF7BF6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2372D20B" w14:textId="56D217FF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06F0A739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</w:tcPr>
          <w:p w14:paraId="594BE429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</w:tcPr>
          <w:p w14:paraId="4F7CEA69" w14:textId="77777777" w:rsidR="002B37F6" w:rsidRPr="002337A1" w:rsidRDefault="002B37F6" w:rsidP="00DD5BC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73D5586B" w14:textId="77777777" w:rsidTr="004467A9">
        <w:trPr>
          <w:trHeight w:val="359"/>
        </w:trPr>
        <w:tc>
          <w:tcPr>
            <w:tcW w:w="6593" w:type="dxa"/>
            <w:vAlign w:val="center"/>
          </w:tcPr>
          <w:p w14:paraId="6B9983E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Review practice assessments, complete areas for improvement</w:t>
            </w:r>
          </w:p>
        </w:tc>
        <w:tc>
          <w:tcPr>
            <w:tcW w:w="1800" w:type="dxa"/>
            <w:gridSpan w:val="3"/>
          </w:tcPr>
          <w:p w14:paraId="1A824F7C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7B673958" w14:textId="2DF49198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</w:tcPr>
          <w:p w14:paraId="420FD6C9" w14:textId="77777777" w:rsidR="002B37F6" w:rsidRPr="002337A1" w:rsidRDefault="002B37F6" w:rsidP="006158E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</w:tcPr>
          <w:p w14:paraId="74AFB38F" w14:textId="77777777" w:rsidR="002B37F6" w:rsidRPr="002337A1" w:rsidRDefault="002B37F6" w:rsidP="006158E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</w:tcPr>
          <w:p w14:paraId="13886D49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195AE5AF" w14:textId="77777777" w:rsidTr="004467A9">
        <w:trPr>
          <w:trHeight w:val="350"/>
        </w:trPr>
        <w:tc>
          <w:tcPr>
            <w:tcW w:w="6593" w:type="dxa"/>
            <w:tcBorders>
              <w:bottom w:val="single" w:sz="4" w:space="0" w:color="auto"/>
            </w:tcBorders>
            <w:vAlign w:val="center"/>
          </w:tcPr>
          <w:p w14:paraId="5AADE4F9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Set goals and action plan for healthy changes at your program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112FC594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C361812" w14:textId="143004AB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2464ECC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499CE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91658D5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6D4A561E" w14:textId="77777777" w:rsidTr="004467A9">
        <w:trPr>
          <w:trHeight w:val="341"/>
        </w:trPr>
        <w:tc>
          <w:tcPr>
            <w:tcW w:w="6593" w:type="dxa"/>
            <w:tcBorders>
              <w:bottom w:val="single" w:sz="4" w:space="0" w:color="auto"/>
            </w:tcBorders>
            <w:vAlign w:val="center"/>
          </w:tcPr>
          <w:p w14:paraId="4F2A192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Sharing of goals and action plans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616E0DF4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D14D2CE" w14:textId="70BB6DBE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E7DB30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D09CAC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05176355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6DB36C9B" w14:textId="77777777" w:rsidTr="004467A9">
        <w:trPr>
          <w:trHeight w:val="629"/>
        </w:trPr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6BD79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3DA63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2FBF78" w14:textId="561A3443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149B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6CE1E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E5BC4" w14:textId="77777777" w:rsidR="002B37F6" w:rsidRPr="002337A1" w:rsidRDefault="002B37F6" w:rsidP="00D256DC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74BBD2D7" w14:textId="77777777" w:rsidTr="004467A9">
        <w:trPr>
          <w:trHeight w:val="440"/>
        </w:trPr>
        <w:tc>
          <w:tcPr>
            <w:tcW w:w="6593" w:type="dxa"/>
            <w:tcBorders>
              <w:top w:val="single" w:sz="4" w:space="0" w:color="auto"/>
            </w:tcBorders>
            <w:vAlign w:val="center"/>
          </w:tcPr>
          <w:p w14:paraId="175A60A2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 w:rsidRPr="002337A1">
              <w:rPr>
                <w:rFonts w:ascii="Franklin Gothic Book" w:hAnsi="Franklin Gothic Book"/>
                <w:b/>
              </w:rPr>
              <w:t>Facilitation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14:paraId="558F326C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139F71B" w14:textId="19EDDEF6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 w:rsidRPr="002337A1">
              <w:rPr>
                <w:rFonts w:ascii="Franklin Gothic Book" w:hAnsi="Franklin Gothic Book"/>
                <w:b/>
              </w:rPr>
              <w:t>Yes/No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</w:tcBorders>
            <w:vAlign w:val="center"/>
          </w:tcPr>
          <w:p w14:paraId="27C96887" w14:textId="77777777" w:rsidR="002B37F6" w:rsidRPr="002337A1" w:rsidRDefault="002B37F6" w:rsidP="004467A9">
            <w:pPr>
              <w:spacing w:after="0" w:line="240" w:lineRule="auto"/>
              <w:ind w:right="1580"/>
              <w:rPr>
                <w:rFonts w:ascii="Franklin Gothic Book" w:hAnsi="Franklin Gothic Book"/>
                <w:b/>
              </w:rPr>
            </w:pPr>
            <w:r w:rsidRPr="002337A1">
              <w:rPr>
                <w:rFonts w:ascii="Franklin Gothic Book" w:hAnsi="Franklin Gothic Book"/>
                <w:b/>
              </w:rPr>
              <w:t>Notes</w:t>
            </w:r>
          </w:p>
        </w:tc>
      </w:tr>
      <w:tr w:rsidR="002B37F6" w:rsidRPr="002337A1" w14:paraId="3A0721D5" w14:textId="77777777" w:rsidTr="004467A9">
        <w:trPr>
          <w:trHeight w:val="359"/>
        </w:trPr>
        <w:tc>
          <w:tcPr>
            <w:tcW w:w="6593" w:type="dxa"/>
            <w:vAlign w:val="center"/>
          </w:tcPr>
          <w:p w14:paraId="6494789A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Do you maintain good pacing today?</w:t>
            </w:r>
          </w:p>
        </w:tc>
        <w:tc>
          <w:tcPr>
            <w:tcW w:w="1800" w:type="dxa"/>
            <w:gridSpan w:val="3"/>
          </w:tcPr>
          <w:p w14:paraId="77B1ACEA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2EE3A328" w14:textId="718E35C5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297" w:type="dxa"/>
            <w:gridSpan w:val="3"/>
          </w:tcPr>
          <w:p w14:paraId="6DF70EFE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453DF5A0" w14:textId="77777777" w:rsidTr="004467A9">
        <w:trPr>
          <w:trHeight w:val="359"/>
        </w:trPr>
        <w:tc>
          <w:tcPr>
            <w:tcW w:w="6593" w:type="dxa"/>
            <w:tcBorders>
              <w:bottom w:val="single" w:sz="4" w:space="0" w:color="auto"/>
            </w:tcBorders>
            <w:vAlign w:val="center"/>
          </w:tcPr>
          <w:p w14:paraId="3EA9B016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Were you organized and familiar with content?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19451A17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ED50F51" w14:textId="76439201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297" w:type="dxa"/>
            <w:gridSpan w:val="3"/>
            <w:tcBorders>
              <w:bottom w:val="single" w:sz="4" w:space="0" w:color="auto"/>
            </w:tcBorders>
          </w:tcPr>
          <w:p w14:paraId="1EB9494E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2337A1" w14:paraId="7FFAEC9B" w14:textId="77777777" w:rsidTr="004467A9">
        <w:trPr>
          <w:trHeight w:val="350"/>
        </w:trPr>
        <w:tc>
          <w:tcPr>
            <w:tcW w:w="6593" w:type="dxa"/>
            <w:tcBorders>
              <w:bottom w:val="single" w:sz="4" w:space="0" w:color="auto"/>
            </w:tcBorders>
            <w:vAlign w:val="center"/>
          </w:tcPr>
          <w:p w14:paraId="7504CF1E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Were participants highly engaged in the LC?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18B08465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48AA37D" w14:textId="0B06A339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297" w:type="dxa"/>
            <w:gridSpan w:val="3"/>
            <w:tcBorders>
              <w:bottom w:val="single" w:sz="4" w:space="0" w:color="auto"/>
            </w:tcBorders>
          </w:tcPr>
          <w:p w14:paraId="65AEDA55" w14:textId="77777777" w:rsidR="002B37F6" w:rsidRPr="002337A1" w:rsidRDefault="002B37F6" w:rsidP="002112E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467A9" w:rsidRPr="002337A1" w14:paraId="1831E2E4" w14:textId="77777777" w:rsidTr="004467A9">
        <w:trPr>
          <w:trHeight w:val="350"/>
        </w:trPr>
        <w:tc>
          <w:tcPr>
            <w:tcW w:w="6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EC38D" w14:textId="77777777" w:rsidR="004467A9" w:rsidRPr="002337A1" w:rsidRDefault="004467A9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F93CB" w14:textId="77777777" w:rsidR="004467A9" w:rsidRDefault="004467A9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638184FD" w14:textId="77777777" w:rsidR="004467A9" w:rsidRDefault="004467A9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7B20D6DB" w14:textId="77777777" w:rsidR="004467A9" w:rsidRPr="002337A1" w:rsidRDefault="004467A9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DF7935" w14:textId="77777777" w:rsidR="004467A9" w:rsidRPr="002337A1" w:rsidRDefault="004467A9" w:rsidP="002112E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9C470" w14:textId="77777777" w:rsidR="004467A9" w:rsidRPr="002337A1" w:rsidRDefault="004467A9" w:rsidP="002112E3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B37F6" w:rsidRPr="00B8473D" w14:paraId="7511C627" w14:textId="46D3E37E" w:rsidTr="004467A9">
        <w:trPr>
          <w:trHeight w:val="287"/>
        </w:trPr>
        <w:tc>
          <w:tcPr>
            <w:tcW w:w="13770" w:type="dxa"/>
            <w:gridSpan w:val="9"/>
            <w:tcBorders>
              <w:top w:val="single" w:sz="4" w:space="0" w:color="auto"/>
            </w:tcBorders>
            <w:noWrap/>
            <w:vAlign w:val="bottom"/>
          </w:tcPr>
          <w:p w14:paraId="49CB3995" w14:textId="792C034E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Use the table below to track all the materials you’ve distributed</w:t>
            </w:r>
            <w:r w:rsidR="006A4B61">
              <w:rPr>
                <w:rFonts w:ascii="Franklin Gothic Book" w:hAnsi="Franklin Gothic Book"/>
                <w:b/>
                <w:bCs/>
              </w:rPr>
              <w:t xml:space="preserve"> and </w:t>
            </w:r>
            <w:r>
              <w:rPr>
                <w:rFonts w:ascii="Franklin Gothic Book" w:hAnsi="Franklin Gothic Book"/>
                <w:b/>
                <w:bCs/>
              </w:rPr>
              <w:t>collected</w:t>
            </w:r>
            <w:r w:rsidR="006A4B61">
              <w:rPr>
                <w:rFonts w:ascii="Franklin Gothic Book" w:hAnsi="Franklin Gothic Book"/>
                <w:b/>
                <w:bCs/>
              </w:rPr>
              <w:t xml:space="preserve"> (either paper or electronic copies)</w:t>
            </w:r>
            <w:r>
              <w:rPr>
                <w:rFonts w:ascii="Franklin Gothic Book" w:hAnsi="Franklin Gothic Book"/>
                <w:b/>
                <w:bCs/>
              </w:rPr>
              <w:t xml:space="preserve"> and </w:t>
            </w:r>
            <w:r w:rsidR="006A4B61">
              <w:rPr>
                <w:rFonts w:ascii="Franklin Gothic Book" w:hAnsi="Franklin Gothic Book"/>
                <w:b/>
                <w:bCs/>
              </w:rPr>
              <w:t xml:space="preserve">content that was </w:t>
            </w:r>
            <w:r>
              <w:rPr>
                <w:rFonts w:ascii="Franklin Gothic Book" w:hAnsi="Franklin Gothic Book"/>
                <w:b/>
                <w:bCs/>
              </w:rPr>
              <w:t>reviewed</w:t>
            </w:r>
            <w:r w:rsidR="006A4B61">
              <w:rPr>
                <w:rFonts w:ascii="Franklin Gothic Book" w:hAnsi="Franklin Gothic Book"/>
                <w:b/>
                <w:bCs/>
              </w:rPr>
              <w:t>/completed</w:t>
            </w:r>
            <w:r>
              <w:rPr>
                <w:rFonts w:ascii="Franklin Gothic Book" w:hAnsi="Franklin Gothic Book"/>
                <w:b/>
                <w:bCs/>
              </w:rPr>
              <w:t xml:space="preserve"> on OSNAP.org.</w:t>
            </w:r>
          </w:p>
        </w:tc>
      </w:tr>
      <w:tr w:rsidR="002B37F6" w:rsidRPr="00B8473D" w14:paraId="3A74A777" w14:textId="146CD6AF" w:rsidTr="004467A9">
        <w:trPr>
          <w:trHeight w:val="287"/>
        </w:trPr>
        <w:tc>
          <w:tcPr>
            <w:tcW w:w="6840" w:type="dxa"/>
            <w:gridSpan w:val="2"/>
            <w:noWrap/>
            <w:vAlign w:val="center"/>
            <w:hideMark/>
          </w:tcPr>
          <w:p w14:paraId="26F41F0C" w14:textId="76FD2852" w:rsidR="002B37F6" w:rsidRPr="002337A1" w:rsidRDefault="002B37F6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Materials</w:t>
            </w:r>
          </w:p>
        </w:tc>
        <w:tc>
          <w:tcPr>
            <w:tcW w:w="1350" w:type="dxa"/>
            <w:vAlign w:val="center"/>
          </w:tcPr>
          <w:p w14:paraId="7E57D830" w14:textId="77777777" w:rsidR="002B37F6" w:rsidRPr="002337A1" w:rsidRDefault="002B37F6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Distributed</w:t>
            </w:r>
          </w:p>
          <w:p w14:paraId="0B0D988F" w14:textId="77777777" w:rsidR="002B37F6" w:rsidRPr="002337A1" w:rsidRDefault="002B37F6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1260" w:type="dxa"/>
            <w:gridSpan w:val="2"/>
            <w:vAlign w:val="center"/>
          </w:tcPr>
          <w:p w14:paraId="23A267D0" w14:textId="77777777" w:rsidR="002B37F6" w:rsidRPr="002337A1" w:rsidRDefault="002B37F6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Collected</w:t>
            </w:r>
          </w:p>
          <w:p w14:paraId="28756371" w14:textId="77777777" w:rsidR="002B37F6" w:rsidRPr="002337A1" w:rsidRDefault="002B37F6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2337A1">
              <w:rPr>
                <w:rFonts w:ascii="Franklin Gothic Book" w:hAnsi="Franklin Gothic Book"/>
                <w:b/>
                <w:bCs/>
              </w:rPr>
              <w:t>Yes/No</w:t>
            </w:r>
          </w:p>
        </w:tc>
        <w:tc>
          <w:tcPr>
            <w:tcW w:w="4320" w:type="dxa"/>
            <w:gridSpan w:val="4"/>
            <w:vAlign w:val="center"/>
          </w:tcPr>
          <w:p w14:paraId="213C2D18" w14:textId="4C73D46B" w:rsidR="002B37F6" w:rsidRDefault="002B37F6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Reviewed</w:t>
            </w:r>
            <w:r w:rsidR="006A4B61">
              <w:rPr>
                <w:rFonts w:ascii="Franklin Gothic Book" w:hAnsi="Franklin Gothic Book"/>
                <w:b/>
                <w:bCs/>
              </w:rPr>
              <w:t xml:space="preserve">/completed </w:t>
            </w:r>
            <w:r>
              <w:rPr>
                <w:rFonts w:ascii="Franklin Gothic Book" w:hAnsi="Franklin Gothic Book"/>
                <w:b/>
                <w:bCs/>
              </w:rPr>
              <w:t>on OSNAP.org</w:t>
            </w:r>
          </w:p>
          <w:p w14:paraId="2E74AAFA" w14:textId="2DED00DB" w:rsidR="006A4B61" w:rsidRPr="002337A1" w:rsidRDefault="006A4B61" w:rsidP="006E4E04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Yes/No</w:t>
            </w:r>
          </w:p>
        </w:tc>
      </w:tr>
      <w:tr w:rsidR="006A4B61" w:rsidRPr="00B8473D" w14:paraId="26D27C89" w14:textId="4CD00386" w:rsidTr="004467A9">
        <w:trPr>
          <w:trHeight w:val="435"/>
        </w:trPr>
        <w:tc>
          <w:tcPr>
            <w:tcW w:w="6840" w:type="dxa"/>
            <w:gridSpan w:val="2"/>
            <w:shd w:val="clear" w:color="auto" w:fill="auto"/>
            <w:vAlign w:val="center"/>
          </w:tcPr>
          <w:p w14:paraId="08225197" w14:textId="6A9A87A0" w:rsidR="002B37F6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MyOSNAP online portal instructions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7A0BDF6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14:paraId="5CA4515E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  <w:shd w:val="clear" w:color="auto" w:fill="auto"/>
          </w:tcPr>
          <w:p w14:paraId="63240930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B37F6" w:rsidRPr="00B8473D" w14:paraId="3087718C" w14:textId="78816AA6" w:rsidTr="004467A9">
        <w:trPr>
          <w:trHeight w:val="435"/>
        </w:trPr>
        <w:tc>
          <w:tcPr>
            <w:tcW w:w="6840" w:type="dxa"/>
            <w:gridSpan w:val="2"/>
            <w:vAlign w:val="center"/>
            <w:hideMark/>
          </w:tcPr>
          <w:p w14:paraId="284949A9" w14:textId="01B20859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</w:t>
            </w:r>
            <w:r w:rsidRPr="002337A1">
              <w:rPr>
                <w:rFonts w:ascii="Franklin Gothic Book" w:hAnsi="Franklin Gothic Book"/>
              </w:rPr>
              <w:t>ip sheets</w:t>
            </w:r>
            <w:r>
              <w:rPr>
                <w:rFonts w:ascii="Franklin Gothic Book" w:hAnsi="Franklin Gothic Book"/>
              </w:rPr>
              <w:t xml:space="preserve"> and</w:t>
            </w:r>
            <w:r w:rsidRPr="002337A1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fast</w:t>
            </w:r>
            <w:r w:rsidRPr="002337A1">
              <w:rPr>
                <w:rFonts w:ascii="Franklin Gothic Book" w:hAnsi="Franklin Gothic Book"/>
              </w:rPr>
              <w:t xml:space="preserve"> maps</w:t>
            </w:r>
          </w:p>
        </w:tc>
        <w:tc>
          <w:tcPr>
            <w:tcW w:w="1350" w:type="dxa"/>
            <w:noWrap/>
            <w:vAlign w:val="bottom"/>
          </w:tcPr>
          <w:p w14:paraId="1E9BB289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14:paraId="561CF8F3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17E557F2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B37F6" w:rsidRPr="00B8473D" w14:paraId="7F5730B8" w14:textId="546B9948" w:rsidTr="004467A9">
        <w:trPr>
          <w:trHeight w:val="435"/>
        </w:trPr>
        <w:tc>
          <w:tcPr>
            <w:tcW w:w="6840" w:type="dxa"/>
            <w:gridSpan w:val="2"/>
            <w:vAlign w:val="center"/>
          </w:tcPr>
          <w:p w14:paraId="571BD795" w14:textId="25F6E931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Practice assessments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  <w:vAlign w:val="bottom"/>
          </w:tcPr>
          <w:p w14:paraId="622A5328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CC5122E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3EE44C1A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B37F6" w:rsidRPr="00B8473D" w14:paraId="091BBD79" w14:textId="57485F54" w:rsidTr="004467A9">
        <w:trPr>
          <w:trHeight w:val="435"/>
        </w:trPr>
        <w:tc>
          <w:tcPr>
            <w:tcW w:w="6840" w:type="dxa"/>
            <w:gridSpan w:val="2"/>
            <w:vAlign w:val="center"/>
          </w:tcPr>
          <w:p w14:paraId="4EF50405" w14:textId="0C5CD2C0" w:rsidR="002B37F6" w:rsidRPr="002337A1" w:rsidRDefault="002B37F6" w:rsidP="001417BA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Copies of PowerPoint slides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28A8135A" w14:textId="77777777" w:rsidR="002B37F6" w:rsidRPr="002337A1" w:rsidRDefault="002B37F6" w:rsidP="001417B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14:paraId="52FB2DE0" w14:textId="77777777" w:rsidR="002B37F6" w:rsidRPr="002337A1" w:rsidRDefault="002B37F6" w:rsidP="001417B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  <w:shd w:val="clear" w:color="auto" w:fill="A6A6A6" w:themeFill="background1" w:themeFillShade="A6"/>
          </w:tcPr>
          <w:p w14:paraId="0E7E0A36" w14:textId="77777777" w:rsidR="002B37F6" w:rsidRPr="002337A1" w:rsidRDefault="002B37F6" w:rsidP="001417B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B37F6" w:rsidRPr="00B8473D" w14:paraId="31C5E964" w14:textId="145A744A" w:rsidTr="004467A9">
        <w:trPr>
          <w:trHeight w:val="435"/>
        </w:trPr>
        <w:tc>
          <w:tcPr>
            <w:tcW w:w="6840" w:type="dxa"/>
            <w:gridSpan w:val="2"/>
            <w:vAlign w:val="center"/>
          </w:tcPr>
          <w:p w14:paraId="08408F4C" w14:textId="600DC0FA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Areas for improvement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2FC5FCE6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14:paraId="5983D66D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  <w:shd w:val="clear" w:color="auto" w:fill="A6A6A6" w:themeFill="background1" w:themeFillShade="A6"/>
          </w:tcPr>
          <w:p w14:paraId="6D2BF6F9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B37F6" w:rsidRPr="00B8473D" w14:paraId="6585C935" w14:textId="4AAEA239" w:rsidTr="004467A9">
        <w:trPr>
          <w:trHeight w:val="323"/>
        </w:trPr>
        <w:tc>
          <w:tcPr>
            <w:tcW w:w="6840" w:type="dxa"/>
            <w:gridSpan w:val="2"/>
            <w:vAlign w:val="center"/>
          </w:tcPr>
          <w:p w14:paraId="10977A59" w14:textId="0AB11DA0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Action plans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1E3D53B8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</w:tcPr>
          <w:p w14:paraId="31C173D7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</w:tcPr>
          <w:p w14:paraId="2892309C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B37F6" w:rsidRPr="00B8473D" w14:paraId="34331EC8" w14:textId="0B5FAA97" w:rsidTr="004467A9">
        <w:trPr>
          <w:trHeight w:val="350"/>
        </w:trPr>
        <w:tc>
          <w:tcPr>
            <w:tcW w:w="6840" w:type="dxa"/>
            <w:gridSpan w:val="2"/>
            <w:vAlign w:val="center"/>
          </w:tcPr>
          <w:p w14:paraId="5884E8BE" w14:textId="47CA3EB1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Evaluations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350" w:type="dxa"/>
            <w:noWrap/>
            <w:vAlign w:val="bottom"/>
          </w:tcPr>
          <w:p w14:paraId="7DE1AFD7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gridSpan w:val="2"/>
          </w:tcPr>
          <w:p w14:paraId="5623BDBF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4"/>
            <w:shd w:val="clear" w:color="auto" w:fill="A6A6A6" w:themeFill="background1" w:themeFillShade="A6"/>
          </w:tcPr>
          <w:p w14:paraId="70201521" w14:textId="77777777" w:rsidR="002B37F6" w:rsidRPr="002337A1" w:rsidRDefault="002B37F6" w:rsidP="009801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830A2B1" w14:textId="77777777" w:rsidR="00E32E1D" w:rsidRDefault="00E32E1D">
      <w:pPr>
        <w:rPr>
          <w:b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3765"/>
      </w:tblGrid>
      <w:tr w:rsidR="00E32E1D" w:rsidRPr="002337A1" w14:paraId="7431E313" w14:textId="77777777" w:rsidTr="005F4223">
        <w:trPr>
          <w:trHeight w:val="669"/>
        </w:trPr>
        <w:tc>
          <w:tcPr>
            <w:tcW w:w="13765" w:type="dxa"/>
          </w:tcPr>
          <w:p w14:paraId="6CDE3771" w14:textId="77777777" w:rsidR="002112E3" w:rsidRPr="002337A1" w:rsidRDefault="00E32E1D" w:rsidP="00E32E1D">
            <w:pPr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 xml:space="preserve">On a scale of 1-5 (1 being not prepared at all, 5 being very prepared), how prepared did you feel to run the learning community?  </w:t>
            </w:r>
          </w:p>
          <w:p w14:paraId="2401CD68" w14:textId="77777777" w:rsidR="00E32E1D" w:rsidRPr="002337A1" w:rsidRDefault="00E32E1D" w:rsidP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2337A1" w14:paraId="728CF033" w14:textId="77777777" w:rsidTr="005F4223">
        <w:trPr>
          <w:trHeight w:val="707"/>
        </w:trPr>
        <w:tc>
          <w:tcPr>
            <w:tcW w:w="13765" w:type="dxa"/>
          </w:tcPr>
          <w:p w14:paraId="38E13701" w14:textId="77777777" w:rsidR="00E32E1D" w:rsidRPr="002337A1" w:rsidRDefault="00E32E1D">
            <w:pPr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Is there anything else you wish was covered or covered differently at today’s learning community? If yes, what would you have changed?</w:t>
            </w:r>
          </w:p>
          <w:p w14:paraId="3307F8CE" w14:textId="77777777" w:rsidR="008834C3" w:rsidRPr="002337A1" w:rsidRDefault="008834C3">
            <w:pPr>
              <w:rPr>
                <w:rFonts w:ascii="Franklin Gothic Book" w:hAnsi="Franklin Gothic Book"/>
              </w:rPr>
            </w:pPr>
          </w:p>
          <w:p w14:paraId="53E0CFB3" w14:textId="77777777" w:rsidR="00E32E1D" w:rsidRPr="002337A1" w:rsidRDefault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2337A1" w14:paraId="3320CB62" w14:textId="77777777" w:rsidTr="005F4223">
        <w:trPr>
          <w:trHeight w:val="692"/>
        </w:trPr>
        <w:tc>
          <w:tcPr>
            <w:tcW w:w="13765" w:type="dxa"/>
          </w:tcPr>
          <w:p w14:paraId="23E7BD21" w14:textId="77777777" w:rsidR="00E32E1D" w:rsidRPr="002337A1" w:rsidRDefault="00E32E1D">
            <w:pPr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 xml:space="preserve">Were there issues that arose that you felt prepared to deal with? </w:t>
            </w:r>
            <w:r w:rsidR="008834C3" w:rsidRPr="002337A1">
              <w:rPr>
                <w:rFonts w:ascii="Franklin Gothic Book" w:hAnsi="Franklin Gothic Book"/>
              </w:rPr>
              <w:t xml:space="preserve"> </w:t>
            </w:r>
            <w:r w:rsidRPr="002337A1">
              <w:rPr>
                <w:rFonts w:ascii="Franklin Gothic Book" w:hAnsi="Franklin Gothic Book"/>
              </w:rPr>
              <w:t xml:space="preserve">If yes, please describe the issues </w:t>
            </w:r>
            <w:r w:rsidR="002112E3" w:rsidRPr="002337A1">
              <w:rPr>
                <w:rFonts w:ascii="Franklin Gothic Book" w:hAnsi="Franklin Gothic Book"/>
              </w:rPr>
              <w:t xml:space="preserve">and how </w:t>
            </w:r>
            <w:r w:rsidR="008834C3" w:rsidRPr="002337A1">
              <w:rPr>
                <w:rFonts w:ascii="Franklin Gothic Book" w:hAnsi="Franklin Gothic Book"/>
              </w:rPr>
              <w:t>they</w:t>
            </w:r>
            <w:r w:rsidR="002112E3" w:rsidRPr="002337A1">
              <w:rPr>
                <w:rFonts w:ascii="Franklin Gothic Book" w:hAnsi="Franklin Gothic Book"/>
              </w:rPr>
              <w:t xml:space="preserve"> </w:t>
            </w:r>
            <w:r w:rsidR="008834C3" w:rsidRPr="002337A1">
              <w:rPr>
                <w:rFonts w:ascii="Franklin Gothic Book" w:hAnsi="Franklin Gothic Book"/>
              </w:rPr>
              <w:t>were</w:t>
            </w:r>
            <w:r w:rsidR="002112E3" w:rsidRPr="002337A1">
              <w:rPr>
                <w:rFonts w:ascii="Franklin Gothic Book" w:hAnsi="Franklin Gothic Book"/>
              </w:rPr>
              <w:t xml:space="preserve"> resolved</w:t>
            </w:r>
            <w:r w:rsidRPr="002337A1">
              <w:rPr>
                <w:rFonts w:ascii="Franklin Gothic Book" w:hAnsi="Franklin Gothic Book"/>
              </w:rPr>
              <w:t>.</w:t>
            </w:r>
          </w:p>
          <w:p w14:paraId="0C4F6459" w14:textId="77777777" w:rsidR="002112E3" w:rsidRPr="002337A1" w:rsidRDefault="002112E3">
            <w:pPr>
              <w:rPr>
                <w:rFonts w:ascii="Franklin Gothic Book" w:hAnsi="Franklin Gothic Book"/>
              </w:rPr>
            </w:pPr>
          </w:p>
          <w:p w14:paraId="5CC95723" w14:textId="77777777" w:rsidR="00E32E1D" w:rsidRPr="002337A1" w:rsidRDefault="00E32E1D">
            <w:pPr>
              <w:rPr>
                <w:rFonts w:ascii="Franklin Gothic Book" w:hAnsi="Franklin Gothic Book"/>
              </w:rPr>
            </w:pPr>
          </w:p>
        </w:tc>
      </w:tr>
      <w:tr w:rsidR="00E32E1D" w:rsidRPr="002337A1" w14:paraId="4AD08EF8" w14:textId="77777777" w:rsidTr="005F4223">
        <w:trPr>
          <w:trHeight w:val="707"/>
        </w:trPr>
        <w:tc>
          <w:tcPr>
            <w:tcW w:w="13765" w:type="dxa"/>
          </w:tcPr>
          <w:p w14:paraId="0C273723" w14:textId="77777777" w:rsidR="00E32E1D" w:rsidRPr="002337A1" w:rsidRDefault="00E32E1D">
            <w:pPr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 xml:space="preserve">Were there issues that arose that you felt unprepared to deal with? If yes, please describe the issues </w:t>
            </w:r>
            <w:r w:rsidR="002112E3" w:rsidRPr="002337A1">
              <w:rPr>
                <w:rFonts w:ascii="Franklin Gothic Book" w:hAnsi="Franklin Gothic Book"/>
              </w:rPr>
              <w:t xml:space="preserve">and how </w:t>
            </w:r>
            <w:r w:rsidR="008834C3" w:rsidRPr="002337A1">
              <w:rPr>
                <w:rFonts w:ascii="Franklin Gothic Book" w:hAnsi="Franklin Gothic Book"/>
              </w:rPr>
              <w:t>they</w:t>
            </w:r>
            <w:r w:rsidR="002112E3" w:rsidRPr="002337A1">
              <w:rPr>
                <w:rFonts w:ascii="Franklin Gothic Book" w:hAnsi="Franklin Gothic Book"/>
              </w:rPr>
              <w:t xml:space="preserve"> </w:t>
            </w:r>
            <w:r w:rsidR="008834C3" w:rsidRPr="002337A1">
              <w:rPr>
                <w:rFonts w:ascii="Franklin Gothic Book" w:hAnsi="Franklin Gothic Book"/>
              </w:rPr>
              <w:t>were</w:t>
            </w:r>
            <w:r w:rsidR="002112E3" w:rsidRPr="002337A1">
              <w:rPr>
                <w:rFonts w:ascii="Franklin Gothic Book" w:hAnsi="Franklin Gothic Book"/>
              </w:rPr>
              <w:t xml:space="preserve"> resolved</w:t>
            </w:r>
            <w:r w:rsidRPr="002337A1">
              <w:rPr>
                <w:rFonts w:ascii="Franklin Gothic Book" w:hAnsi="Franklin Gothic Book"/>
              </w:rPr>
              <w:t>.</w:t>
            </w:r>
          </w:p>
          <w:p w14:paraId="577AE699" w14:textId="77777777" w:rsidR="002112E3" w:rsidRPr="002337A1" w:rsidRDefault="002112E3">
            <w:pPr>
              <w:rPr>
                <w:rFonts w:ascii="Franklin Gothic Book" w:hAnsi="Franklin Gothic Book"/>
              </w:rPr>
            </w:pPr>
          </w:p>
          <w:p w14:paraId="20ED4DDB" w14:textId="77777777" w:rsidR="002112E3" w:rsidRPr="002337A1" w:rsidRDefault="002112E3">
            <w:pPr>
              <w:rPr>
                <w:rFonts w:ascii="Franklin Gothic Book" w:hAnsi="Franklin Gothic Book"/>
              </w:rPr>
            </w:pPr>
          </w:p>
        </w:tc>
      </w:tr>
      <w:tr w:rsidR="00E32E1D" w:rsidRPr="002337A1" w14:paraId="1A545032" w14:textId="77777777" w:rsidTr="005F4223">
        <w:trPr>
          <w:trHeight w:val="923"/>
        </w:trPr>
        <w:tc>
          <w:tcPr>
            <w:tcW w:w="13765" w:type="dxa"/>
          </w:tcPr>
          <w:p w14:paraId="3E0993B7" w14:textId="77777777" w:rsidR="00E32E1D" w:rsidRPr="002337A1" w:rsidRDefault="00E32E1D">
            <w:pPr>
              <w:rPr>
                <w:rFonts w:ascii="Franklin Gothic Book" w:hAnsi="Franklin Gothic Book"/>
              </w:rPr>
            </w:pPr>
            <w:r w:rsidRPr="002337A1">
              <w:rPr>
                <w:rFonts w:ascii="Franklin Gothic Book" w:hAnsi="Franklin Gothic Book"/>
              </w:rPr>
              <w:t>Were there any areas</w:t>
            </w:r>
            <w:r w:rsidR="002112E3" w:rsidRPr="002337A1">
              <w:rPr>
                <w:rFonts w:ascii="Franklin Gothic Book" w:hAnsi="Franklin Gothic Book"/>
              </w:rPr>
              <w:t xml:space="preserve"> of LC1</w:t>
            </w:r>
            <w:r w:rsidRPr="002337A1">
              <w:rPr>
                <w:rFonts w:ascii="Franklin Gothic Book" w:hAnsi="Franklin Gothic Book"/>
              </w:rPr>
              <w:t xml:space="preserve"> </w:t>
            </w:r>
            <w:r w:rsidR="002112E3" w:rsidRPr="002337A1">
              <w:rPr>
                <w:rFonts w:ascii="Franklin Gothic Book" w:hAnsi="Franklin Gothic Book"/>
              </w:rPr>
              <w:t xml:space="preserve">that </w:t>
            </w:r>
            <w:r w:rsidRPr="002337A1">
              <w:rPr>
                <w:rFonts w:ascii="Franklin Gothic Book" w:hAnsi="Franklin Gothic Book"/>
              </w:rPr>
              <w:t>you think should have been covered differently in the train-the-trainer session? If yes, please describe.</w:t>
            </w:r>
          </w:p>
          <w:p w14:paraId="1074A23C" w14:textId="77777777" w:rsidR="002112E3" w:rsidRPr="002337A1" w:rsidRDefault="002112E3">
            <w:pPr>
              <w:rPr>
                <w:rFonts w:ascii="Franklin Gothic Book" w:hAnsi="Franklin Gothic Book"/>
              </w:rPr>
            </w:pPr>
          </w:p>
          <w:p w14:paraId="65808799" w14:textId="77777777" w:rsidR="008834C3" w:rsidRPr="002337A1" w:rsidRDefault="008834C3">
            <w:pPr>
              <w:rPr>
                <w:rFonts w:ascii="Franklin Gothic Book" w:hAnsi="Franklin Gothic Book"/>
              </w:rPr>
            </w:pPr>
          </w:p>
          <w:p w14:paraId="0EDEF471" w14:textId="77777777" w:rsidR="002112E3" w:rsidRPr="002337A1" w:rsidRDefault="002112E3">
            <w:pPr>
              <w:rPr>
                <w:rFonts w:ascii="Franklin Gothic Book" w:hAnsi="Franklin Gothic Book"/>
              </w:rPr>
            </w:pPr>
          </w:p>
        </w:tc>
      </w:tr>
    </w:tbl>
    <w:p w14:paraId="2F954A08" w14:textId="77777777" w:rsidR="00C57FD3" w:rsidRPr="00983C5B" w:rsidRDefault="00C57FD3" w:rsidP="00983C5B">
      <w:pPr>
        <w:rPr>
          <w:b/>
          <w:sz w:val="2"/>
          <w:szCs w:val="2"/>
        </w:rPr>
      </w:pPr>
    </w:p>
    <w:sectPr w:rsidR="00C57FD3" w:rsidRPr="00983C5B" w:rsidSect="00333CA8">
      <w:footerReference w:type="default" r:id="rId6"/>
      <w:headerReference w:type="first" r:id="rId7"/>
      <w:pgSz w:w="15840" w:h="12240" w:orient="landscape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3EF5" w14:textId="77777777" w:rsidR="00161771" w:rsidRDefault="00161771" w:rsidP="00E32E1D">
      <w:pPr>
        <w:spacing w:after="0" w:line="240" w:lineRule="auto"/>
      </w:pPr>
      <w:r>
        <w:separator/>
      </w:r>
    </w:p>
  </w:endnote>
  <w:endnote w:type="continuationSeparator" w:id="0">
    <w:p w14:paraId="5EDD8826" w14:textId="77777777" w:rsidR="00161771" w:rsidRDefault="00161771" w:rsidP="00E3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35D4" w14:textId="77777777" w:rsidR="002A6AF8" w:rsidRPr="002E165E" w:rsidRDefault="002A6AF8" w:rsidP="002A6AF8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w:drawing>
        <wp:anchor distT="0" distB="0" distL="114300" distR="114300" simplePos="0" relativeHeight="251662336" behindDoc="0" locked="0" layoutInCell="1" allowOverlap="1" wp14:anchorId="1B85B6F4" wp14:editId="73C87718">
          <wp:simplePos x="0" y="0"/>
          <wp:positionH relativeFrom="column">
            <wp:posOffset>-234315</wp:posOffset>
          </wp:positionH>
          <wp:positionV relativeFrom="paragraph">
            <wp:posOffset>21590</wp:posOffset>
          </wp:positionV>
          <wp:extent cx="1311910" cy="219710"/>
          <wp:effectExtent l="0" t="0" r="0" b="0"/>
          <wp:wrapSquare wrapText="bothSides"/>
          <wp:docPr id="701084569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65E">
      <w:rPr>
        <w:rFonts w:cs="Calibri"/>
        <w:noProof/>
        <w:sz w:val="20"/>
      </w:rPr>
      <w:drawing>
        <wp:anchor distT="0" distB="0" distL="114300" distR="114300" simplePos="0" relativeHeight="251663360" behindDoc="0" locked="0" layoutInCell="1" allowOverlap="1" wp14:anchorId="6C8DC65B" wp14:editId="15FF8DD1">
          <wp:simplePos x="0" y="0"/>
          <wp:positionH relativeFrom="column">
            <wp:posOffset>1201582</wp:posOffset>
          </wp:positionH>
          <wp:positionV relativeFrom="paragraph">
            <wp:posOffset>24589</wp:posOffset>
          </wp:positionV>
          <wp:extent cx="990600" cy="249555"/>
          <wp:effectExtent l="0" t="0" r="0" b="4445"/>
          <wp:wrapSquare wrapText="bothSides"/>
          <wp:docPr id="10058570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9E746" w14:textId="77777777" w:rsidR="002A6AF8" w:rsidRPr="002E165E" w:rsidRDefault="002A6AF8" w:rsidP="002A6AF8">
    <w:pPr>
      <w:widowControl w:val="0"/>
      <w:autoSpaceDE w:val="0"/>
      <w:autoSpaceDN w:val="0"/>
      <w:spacing w:after="0" w:line="14" w:lineRule="auto"/>
      <w:rPr>
        <w:rFonts w:cs="Calibri"/>
        <w:sz w:val="20"/>
      </w:rPr>
    </w:pPr>
  </w:p>
  <w:p w14:paraId="273A396E" w14:textId="77777777" w:rsidR="002A6AF8" w:rsidRPr="002E165E" w:rsidRDefault="002A6AF8" w:rsidP="002A6AF8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F04F0A" wp14:editId="2914EA62">
              <wp:simplePos x="0" y="0"/>
              <wp:positionH relativeFrom="column">
                <wp:posOffset>-232348</wp:posOffset>
              </wp:positionH>
              <wp:positionV relativeFrom="paragraph">
                <wp:posOffset>58680</wp:posOffset>
              </wp:positionV>
              <wp:extent cx="6809105" cy="652072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6520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3A643" w14:textId="77777777" w:rsidR="002A6AF8" w:rsidRDefault="002A6AF8" w:rsidP="002A6AF8">
                          <w:pPr>
                            <w:spacing w:after="0"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2B2E26A4" w14:textId="77777777" w:rsidR="002A6AF8" w:rsidRPr="00764D94" w:rsidRDefault="00000000" w:rsidP="002A6AF8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A6AF8" w:rsidRPr="001D60B5">
                              <w:rPr>
                                <w:rStyle w:val="Hyperlink1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F04F0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18.3pt;margin-top:4.6pt;width:536.15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" filled="f" stroked="f">
              <v:textbox inset="0,0,0,0">
                <w:txbxContent>
                  <w:p w14:paraId="12A3A643" w14:textId="77777777" w:rsidR="002A6AF8" w:rsidRDefault="002A6AF8" w:rsidP="002A6AF8">
                    <w:pPr>
                      <w:spacing w:after="0"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2B2E26A4" w14:textId="77777777" w:rsidR="002A6AF8" w:rsidRPr="00764D94" w:rsidRDefault="00000000" w:rsidP="002A6AF8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="002A6AF8" w:rsidRPr="001D60B5">
                        <w:rPr>
                          <w:rStyle w:val="Hyperlink1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FB9F1FF" w14:textId="77777777" w:rsidR="002A6AF8" w:rsidRDefault="002A6AF8" w:rsidP="002A6AF8">
    <w:pPr>
      <w:pStyle w:val="Footer"/>
    </w:pPr>
  </w:p>
  <w:p w14:paraId="58389CC9" w14:textId="77777777" w:rsidR="002A6AF8" w:rsidRDefault="002A6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81A4" w14:textId="77777777" w:rsidR="00161771" w:rsidRDefault="00161771" w:rsidP="00E32E1D">
      <w:pPr>
        <w:spacing w:after="0" w:line="240" w:lineRule="auto"/>
      </w:pPr>
      <w:r>
        <w:separator/>
      </w:r>
    </w:p>
  </w:footnote>
  <w:footnote w:type="continuationSeparator" w:id="0">
    <w:p w14:paraId="056B9510" w14:textId="77777777" w:rsidR="00161771" w:rsidRDefault="00161771" w:rsidP="00E3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DC8E" w14:textId="77777777" w:rsidR="002A6AF8" w:rsidRDefault="002A6AF8" w:rsidP="002A6AF8">
    <w:pPr>
      <w:pStyle w:val="Title"/>
      <w:spacing w:after="0"/>
    </w:pPr>
    <w:r w:rsidRPr="008B3AB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74E4705" wp14:editId="11077D89">
          <wp:simplePos x="0" y="0"/>
          <wp:positionH relativeFrom="column">
            <wp:posOffset>6497757</wp:posOffset>
          </wp:positionH>
          <wp:positionV relativeFrom="paragraph">
            <wp:posOffset>-9348</wp:posOffset>
          </wp:positionV>
          <wp:extent cx="1871980" cy="394970"/>
          <wp:effectExtent l="0" t="0" r="0" b="0"/>
          <wp:wrapTight wrapText="bothSides">
            <wp:wrapPolygon edited="0">
              <wp:start x="8206" y="0"/>
              <wp:lineTo x="0" y="4167"/>
              <wp:lineTo x="0" y="20836"/>
              <wp:lineTo x="21395" y="20836"/>
              <wp:lineTo x="21395" y="4167"/>
              <wp:lineTo x="10258" y="0"/>
              <wp:lineTo x="8206" y="0"/>
            </wp:wrapPolygon>
          </wp:wrapTight>
          <wp:docPr id="1355759456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143">
      <w:t>Out of School Time Nutrition &amp; Physical Activity Initiative</w:t>
    </w:r>
    <w:r>
      <w:t xml:space="preserve">: </w:t>
    </w:r>
  </w:p>
  <w:p w14:paraId="505D64E4" w14:textId="6767A7D7" w:rsidR="002A6AF8" w:rsidRDefault="002A6AF8" w:rsidP="002A6AF8">
    <w:pPr>
      <w:pStyle w:val="Title"/>
    </w:pPr>
    <w:r w:rsidRPr="00D82143">
      <w:t>Learning Community 1</w:t>
    </w:r>
    <w:r>
      <w:t xml:space="preserve"> – Fidelity Checklist</w:t>
    </w:r>
    <w:r w:rsidRPr="00D82143">
      <w:tab/>
    </w:r>
    <w:r w:rsidRPr="00D8214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6"/>
    <w:rsid w:val="0001190F"/>
    <w:rsid w:val="000A7F13"/>
    <w:rsid w:val="000D4A87"/>
    <w:rsid w:val="000F22AF"/>
    <w:rsid w:val="00107263"/>
    <w:rsid w:val="00136039"/>
    <w:rsid w:val="00161771"/>
    <w:rsid w:val="0016407F"/>
    <w:rsid w:val="002112E3"/>
    <w:rsid w:val="00222529"/>
    <w:rsid w:val="00225000"/>
    <w:rsid w:val="00230555"/>
    <w:rsid w:val="002337A1"/>
    <w:rsid w:val="00246554"/>
    <w:rsid w:val="002563A4"/>
    <w:rsid w:val="002608AC"/>
    <w:rsid w:val="002610B6"/>
    <w:rsid w:val="00270154"/>
    <w:rsid w:val="00294F5B"/>
    <w:rsid w:val="002A6AF8"/>
    <w:rsid w:val="002B37F6"/>
    <w:rsid w:val="002E196C"/>
    <w:rsid w:val="002E45D5"/>
    <w:rsid w:val="002F2921"/>
    <w:rsid w:val="0030012E"/>
    <w:rsid w:val="00301DAA"/>
    <w:rsid w:val="00307103"/>
    <w:rsid w:val="00333CA8"/>
    <w:rsid w:val="00376FA4"/>
    <w:rsid w:val="00387766"/>
    <w:rsid w:val="0039781D"/>
    <w:rsid w:val="003A68A7"/>
    <w:rsid w:val="004467A9"/>
    <w:rsid w:val="00493F5B"/>
    <w:rsid w:val="004C693B"/>
    <w:rsid w:val="004D52F6"/>
    <w:rsid w:val="004E37FF"/>
    <w:rsid w:val="00506B0E"/>
    <w:rsid w:val="005C57EF"/>
    <w:rsid w:val="005F4223"/>
    <w:rsid w:val="006158E6"/>
    <w:rsid w:val="00644E19"/>
    <w:rsid w:val="006673F5"/>
    <w:rsid w:val="00691FAA"/>
    <w:rsid w:val="00694295"/>
    <w:rsid w:val="006A4B61"/>
    <w:rsid w:val="006D392D"/>
    <w:rsid w:val="006E4E04"/>
    <w:rsid w:val="007115C9"/>
    <w:rsid w:val="0073199C"/>
    <w:rsid w:val="00731F3B"/>
    <w:rsid w:val="007C72C0"/>
    <w:rsid w:val="007D2C25"/>
    <w:rsid w:val="007E2290"/>
    <w:rsid w:val="007E639B"/>
    <w:rsid w:val="00805356"/>
    <w:rsid w:val="00834D48"/>
    <w:rsid w:val="008834C3"/>
    <w:rsid w:val="008B2151"/>
    <w:rsid w:val="008D22A3"/>
    <w:rsid w:val="008F4C68"/>
    <w:rsid w:val="009048D6"/>
    <w:rsid w:val="0094077D"/>
    <w:rsid w:val="0094413F"/>
    <w:rsid w:val="00947704"/>
    <w:rsid w:val="00961438"/>
    <w:rsid w:val="00962BAB"/>
    <w:rsid w:val="00965795"/>
    <w:rsid w:val="00980138"/>
    <w:rsid w:val="00983C5B"/>
    <w:rsid w:val="009B6F86"/>
    <w:rsid w:val="00A236BC"/>
    <w:rsid w:val="00A42F47"/>
    <w:rsid w:val="00A7120E"/>
    <w:rsid w:val="00AA168C"/>
    <w:rsid w:val="00AC4C54"/>
    <w:rsid w:val="00AC64C2"/>
    <w:rsid w:val="00AD0F6B"/>
    <w:rsid w:val="00B02D62"/>
    <w:rsid w:val="00B10DF5"/>
    <w:rsid w:val="00B218C4"/>
    <w:rsid w:val="00B8473D"/>
    <w:rsid w:val="00C10D2A"/>
    <w:rsid w:val="00C27693"/>
    <w:rsid w:val="00C56AC1"/>
    <w:rsid w:val="00C57FD3"/>
    <w:rsid w:val="00C710A3"/>
    <w:rsid w:val="00CA72B9"/>
    <w:rsid w:val="00CF7D9A"/>
    <w:rsid w:val="00D04AEE"/>
    <w:rsid w:val="00D256DC"/>
    <w:rsid w:val="00D53332"/>
    <w:rsid w:val="00DA3305"/>
    <w:rsid w:val="00DD5BC6"/>
    <w:rsid w:val="00E27BAE"/>
    <w:rsid w:val="00E32E1D"/>
    <w:rsid w:val="00E7749F"/>
    <w:rsid w:val="00EA2946"/>
    <w:rsid w:val="00EE5456"/>
    <w:rsid w:val="00F125FA"/>
    <w:rsid w:val="00F17A87"/>
    <w:rsid w:val="00F41819"/>
    <w:rsid w:val="00F7178C"/>
    <w:rsid w:val="00F717A1"/>
    <w:rsid w:val="00F8279B"/>
    <w:rsid w:val="00FA337D"/>
    <w:rsid w:val="00FD634B"/>
    <w:rsid w:val="00FE76CC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3A2ED"/>
  <w15:docId w15:val="{1084F898-85C1-694F-8CA0-2168F81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7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1D"/>
  </w:style>
  <w:style w:type="paragraph" w:styleId="Footer">
    <w:name w:val="footer"/>
    <w:basedOn w:val="Normal"/>
    <w:link w:val="FooterChar"/>
    <w:uiPriority w:val="99"/>
    <w:unhideWhenUsed/>
    <w:rsid w:val="00E32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1D"/>
  </w:style>
  <w:style w:type="paragraph" w:styleId="Title">
    <w:name w:val="Title"/>
    <w:basedOn w:val="Normal"/>
    <w:next w:val="Normal"/>
    <w:link w:val="TitleChar"/>
    <w:uiPriority w:val="10"/>
    <w:qFormat/>
    <w:rsid w:val="002337A1"/>
    <w:rPr>
      <w:rFonts w:ascii="Century Schoolbook" w:eastAsia="Calibri" w:hAnsi="Century Schoolbook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337A1"/>
    <w:rPr>
      <w:rFonts w:ascii="Century Schoolbook" w:eastAsia="Calibri" w:hAnsi="Century Schoolbook" w:cs="Times New Roman"/>
      <w:b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2A6AF8"/>
    <w:rPr>
      <w:color w:val="0000FF"/>
      <w:u w:val="single"/>
    </w:rPr>
  </w:style>
  <w:style w:type="paragraph" w:styleId="Revision">
    <w:name w:val="Revision"/>
    <w:hidden/>
    <w:uiPriority w:val="99"/>
    <w:semiHidden/>
    <w:rsid w:val="0094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522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23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49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69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902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School of Public Health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Lee</dc:creator>
  <cp:lastModifiedBy>Garrone, Molly E</cp:lastModifiedBy>
  <cp:revision>4</cp:revision>
  <cp:lastPrinted>2014-11-04T22:07:00Z</cp:lastPrinted>
  <dcterms:created xsi:type="dcterms:W3CDTF">2024-05-03T19:41:00Z</dcterms:created>
  <dcterms:modified xsi:type="dcterms:W3CDTF">2024-05-07T14:17:00Z</dcterms:modified>
</cp:coreProperties>
</file>