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C6855" w:rsidRDefault="00000000" w14:paraId="52ED85BF" w14:textId="77777777">
      <w:pPr>
        <w:spacing w:after="34" w:line="259" w:lineRule="auto"/>
        <w:ind w:right="920"/>
        <w:jc w:val="right"/>
      </w:pPr>
      <w:r>
        <w:rPr>
          <w:noProof/>
        </w:rPr>
        <w:drawing>
          <wp:inline distT="0" distB="0" distL="0" distR="0" wp14:anchorId="35588749" wp14:editId="204ADBBB">
            <wp:extent cx="4640553" cy="692150"/>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5"/>
                    <a:stretch>
                      <a:fillRect/>
                    </a:stretch>
                  </pic:blipFill>
                  <pic:spPr>
                    <a:xfrm>
                      <a:off x="0" y="0"/>
                      <a:ext cx="4640553" cy="692150"/>
                    </a:xfrm>
                    <a:prstGeom prst="rect">
                      <a:avLst/>
                    </a:prstGeom>
                  </pic:spPr>
                </pic:pic>
              </a:graphicData>
            </a:graphic>
          </wp:inline>
        </w:drawing>
      </w:r>
      <w:r>
        <w:rPr>
          <w:sz w:val="24"/>
        </w:rPr>
        <w:t xml:space="preserve"> </w:t>
      </w:r>
    </w:p>
    <w:p w:rsidR="00CC6855" w:rsidRDefault="00000000" w14:paraId="7D30D7A2" w14:textId="77777777">
      <w:pPr>
        <w:spacing w:line="259" w:lineRule="auto"/>
      </w:pPr>
      <w:r>
        <w:rPr>
          <w:b/>
          <w:sz w:val="32"/>
        </w:rPr>
        <w:t xml:space="preserve"> </w:t>
      </w:r>
    </w:p>
    <w:p w:rsidR="00CC6855" w:rsidRDefault="00000000" w14:paraId="55CD6D98" w14:textId="77777777">
      <w:pPr>
        <w:pStyle w:val="Heading1"/>
        <w:ind w:left="69" w:right="1"/>
      </w:pPr>
      <w:r>
        <w:t xml:space="preserve">Interdisciplinary Concentration in Population Mental Health </w:t>
      </w:r>
    </w:p>
    <w:p w:rsidR="00CC6855" w:rsidRDefault="00000000" w14:paraId="44F230EB" w14:textId="77777777">
      <w:pPr>
        <w:spacing w:after="21" w:line="259" w:lineRule="auto"/>
        <w:ind w:left="103"/>
        <w:jc w:val="center"/>
      </w:pPr>
      <w:r>
        <w:rPr>
          <w:b/>
        </w:rPr>
        <w:t xml:space="preserve"> </w:t>
      </w:r>
    </w:p>
    <w:p w:rsidR="00CC6855" w:rsidRDefault="00000000" w14:paraId="1A4B72E7" w14:textId="77777777">
      <w:r>
        <w:t xml:space="preserve">The goal of this interdisciplinary concentration is to equip new generations of master’s and doctoral students with the skills and vision needed to conceptualize, measure, and test ideas about psychiatric disorders that will advance the field in both incremental and ground-breaking ways. To fulfill this mission, we emphasize a framework for investigating the etiology, course, and consequences of mental illness that highlights the dynamic interplay of multiple levels, that is, a person (biology, psychology), in context (family, social network, neighborhood, workplace, society) through time (person and contextual change) using the most advanced statistical methods and including new developments such as big data and electronic medical records. </w:t>
      </w:r>
    </w:p>
    <w:p w:rsidR="00CC6855" w:rsidRDefault="00000000" w14:paraId="5B83BEFD" w14:textId="77777777">
      <w:pPr>
        <w:spacing w:after="21" w:line="259" w:lineRule="auto"/>
      </w:pPr>
      <w:r>
        <w:rPr>
          <w:b/>
        </w:rPr>
        <w:t xml:space="preserve"> </w:t>
      </w:r>
    </w:p>
    <w:p w:rsidR="00CC6855" w:rsidRDefault="00000000" w14:paraId="6842DD27" w14:textId="77777777">
      <w:pPr>
        <w:pStyle w:val="Heading1"/>
        <w:ind w:left="69"/>
      </w:pPr>
      <w:r w:rsidR="4AA408C1">
        <w:rPr/>
        <w:t xml:space="preserve">Concentration Requirements </w:t>
      </w:r>
    </w:p>
    <w:p w:rsidR="00CC6855" w:rsidRDefault="00000000" w14:paraId="42E433EA" w14:textId="77777777">
      <w:pPr>
        <w:spacing w:line="259" w:lineRule="auto"/>
      </w:pPr>
      <w:r>
        <w:rPr>
          <w:b/>
        </w:rPr>
        <w:t xml:space="preserve"> </w:t>
      </w:r>
    </w:p>
    <w:tbl>
      <w:tblPr>
        <w:tblStyle w:val="TableGrid"/>
        <w:tblW w:w="9350" w:type="dxa"/>
        <w:tblInd w:w="5" w:type="dxa"/>
        <w:tblCellMar>
          <w:top w:w="4" w:type="dxa"/>
          <w:left w:w="110" w:type="dxa"/>
          <w:bottom w:w="0" w:type="dxa"/>
          <w:right w:w="70" w:type="dxa"/>
        </w:tblCellMar>
        <w:tblLook w:val="04A0" w:firstRow="1" w:lastRow="0" w:firstColumn="1" w:lastColumn="0" w:noHBand="0" w:noVBand="1"/>
      </w:tblPr>
      <w:tblGrid>
        <w:gridCol w:w="2102"/>
        <w:gridCol w:w="7248"/>
      </w:tblGrid>
      <w:tr w:rsidR="00CC6855" w14:paraId="742DA0A6" w14:textId="77777777">
        <w:trPr>
          <w:trHeight w:val="634"/>
        </w:trPr>
        <w:tc>
          <w:tcPr>
            <w:tcW w:w="2102" w:type="dxa"/>
            <w:tcBorders>
              <w:top w:val="single" w:color="000000" w:sz="4" w:space="0"/>
              <w:left w:val="single" w:color="000000" w:sz="4" w:space="0"/>
              <w:bottom w:val="single" w:color="000000" w:sz="4" w:space="0"/>
              <w:right w:val="single" w:color="000000" w:sz="4" w:space="0"/>
            </w:tcBorders>
            <w:vAlign w:val="center"/>
          </w:tcPr>
          <w:p w:rsidR="00CC6855" w:rsidRDefault="00000000" w14:paraId="47A861D0" w14:textId="77777777">
            <w:pPr>
              <w:spacing w:line="259" w:lineRule="auto"/>
            </w:pPr>
            <w:r>
              <w:rPr>
                <w:b/>
              </w:rPr>
              <w:t>Eligibility</w:t>
            </w:r>
            <w:r>
              <w:rPr>
                <w:rFonts w:ascii="Arial" w:hAnsi="Arial" w:eastAsia="Arial" w:cs="Arial"/>
              </w:rPr>
              <w:t xml:space="preserve"> </w:t>
            </w:r>
          </w:p>
        </w:tc>
        <w:tc>
          <w:tcPr>
            <w:tcW w:w="7248" w:type="dxa"/>
            <w:tcBorders>
              <w:top w:val="single" w:color="000000" w:sz="4" w:space="0"/>
              <w:left w:val="single" w:color="000000" w:sz="4" w:space="0"/>
              <w:bottom w:val="single" w:color="000000" w:sz="4" w:space="0"/>
              <w:right w:val="single" w:color="000000" w:sz="4" w:space="0"/>
            </w:tcBorders>
          </w:tcPr>
          <w:p w:rsidR="00CC6855" w:rsidRDefault="00000000" w14:paraId="21BD3F2F" w14:textId="77777777">
            <w:pPr>
              <w:spacing w:line="259" w:lineRule="auto"/>
            </w:pPr>
            <w:r>
              <w:t xml:space="preserve">Students from any academic department at the Harvard T.H. Chan School of Public Health </w:t>
            </w:r>
          </w:p>
        </w:tc>
      </w:tr>
      <w:tr w:rsidR="00CC6855" w14:paraId="5CEAC8EB" w14:textId="77777777">
        <w:trPr>
          <w:trHeight w:val="1574"/>
        </w:trPr>
        <w:tc>
          <w:tcPr>
            <w:tcW w:w="2102" w:type="dxa"/>
            <w:tcBorders>
              <w:top w:val="single" w:color="000000" w:sz="4" w:space="0"/>
              <w:left w:val="single" w:color="000000" w:sz="4" w:space="0"/>
              <w:bottom w:val="single" w:color="000000" w:sz="4" w:space="0"/>
              <w:right w:val="single" w:color="000000" w:sz="4" w:space="0"/>
            </w:tcBorders>
            <w:vAlign w:val="center"/>
          </w:tcPr>
          <w:p w:rsidR="00CC6855" w:rsidRDefault="00000000" w14:paraId="1578F173" w14:textId="77777777">
            <w:pPr>
              <w:spacing w:line="259" w:lineRule="auto"/>
            </w:pPr>
            <w:r>
              <w:rPr>
                <w:b/>
              </w:rPr>
              <w:t>Admissions</w:t>
            </w:r>
            <w:r>
              <w:rPr>
                <w:rFonts w:ascii="Arial" w:hAnsi="Arial" w:eastAsia="Arial" w:cs="Arial"/>
              </w:rPr>
              <w:t xml:space="preserve"> </w:t>
            </w:r>
          </w:p>
        </w:tc>
        <w:tc>
          <w:tcPr>
            <w:tcW w:w="7248" w:type="dxa"/>
            <w:tcBorders>
              <w:top w:val="single" w:color="000000" w:sz="4" w:space="0"/>
              <w:left w:val="single" w:color="000000" w:sz="4" w:space="0"/>
              <w:bottom w:val="single" w:color="000000" w:sz="4" w:space="0"/>
              <w:right w:val="single" w:color="000000" w:sz="4" w:space="0"/>
            </w:tcBorders>
          </w:tcPr>
          <w:p w:rsidR="00CC6855" w:rsidRDefault="00000000" w14:paraId="5BD386E4" w14:textId="77777777">
            <w:pPr>
              <w:spacing w:line="259" w:lineRule="auto"/>
            </w:pPr>
            <w:r>
              <w:t xml:space="preserve">Submit the concentration completion form within five business days of the registrar’s add/drop deadline for the quarter prior to graduation. For spring graduation, this would be within five business days of the Spring 2 add/drop deadline. For winter graduation, this would be within five business days of the Fall 2 add/drop deadline.     </w:t>
            </w:r>
          </w:p>
        </w:tc>
      </w:tr>
      <w:tr w:rsidR="00CC6855" w14:paraId="51D358D1" w14:textId="77777777">
        <w:trPr>
          <w:trHeight w:val="1613"/>
        </w:trPr>
        <w:tc>
          <w:tcPr>
            <w:tcW w:w="2102" w:type="dxa"/>
            <w:tcBorders>
              <w:top w:val="single" w:color="000000" w:sz="4" w:space="0"/>
              <w:left w:val="single" w:color="000000" w:sz="4" w:space="0"/>
              <w:bottom w:val="single" w:color="000000" w:sz="4" w:space="0"/>
              <w:right w:val="single" w:color="000000" w:sz="4" w:space="0"/>
            </w:tcBorders>
            <w:vAlign w:val="center"/>
          </w:tcPr>
          <w:p w:rsidR="00CC6855" w:rsidRDefault="00000000" w14:paraId="362AD562" w14:textId="77777777">
            <w:pPr>
              <w:spacing w:line="259" w:lineRule="auto"/>
            </w:pPr>
            <w:r>
              <w:rPr>
                <w:b/>
              </w:rPr>
              <w:t>Required</w:t>
            </w:r>
            <w:r>
              <w:rPr>
                <w:rFonts w:ascii="Arial" w:hAnsi="Arial" w:eastAsia="Arial" w:cs="Arial"/>
              </w:rPr>
              <w:t xml:space="preserve"> </w:t>
            </w:r>
          </w:p>
        </w:tc>
        <w:tc>
          <w:tcPr>
            <w:tcW w:w="7248" w:type="dxa"/>
            <w:tcBorders>
              <w:top w:val="single" w:color="000000" w:sz="4" w:space="0"/>
              <w:left w:val="single" w:color="000000" w:sz="4" w:space="0"/>
              <w:bottom w:val="single" w:color="000000" w:sz="4" w:space="0"/>
              <w:right w:val="single" w:color="000000" w:sz="4" w:space="0"/>
            </w:tcBorders>
          </w:tcPr>
          <w:p w:rsidR="00CC6855" w:rsidRDefault="00000000" w14:paraId="2448EDAA" w14:textId="77777777">
            <w:pPr>
              <w:spacing w:after="50" w:line="259" w:lineRule="auto"/>
            </w:pPr>
            <w:r>
              <w:t xml:space="preserve">Completion of 10 credits (C or higher for ordinal credit, S for S/NS credit): </w:t>
            </w:r>
          </w:p>
          <w:p w:rsidR="00CC6855" w:rsidRDefault="00000000" w14:paraId="1CD25D2A" w14:textId="77777777">
            <w:pPr>
              <w:numPr>
                <w:ilvl w:val="0"/>
                <w:numId w:val="1"/>
              </w:numPr>
              <w:spacing w:after="24" w:line="259" w:lineRule="auto"/>
              <w:ind w:hanging="360"/>
            </w:pPr>
            <w:r>
              <w:t xml:space="preserve">5 credits from core courses (EPI 217, EPI 219, GHP 204) </w:t>
            </w:r>
          </w:p>
          <w:p w:rsidR="00CC6855" w:rsidRDefault="00000000" w14:paraId="4D4CD5E5" w14:textId="77777777">
            <w:pPr>
              <w:numPr>
                <w:ilvl w:val="0"/>
                <w:numId w:val="1"/>
              </w:numPr>
              <w:spacing w:after="24" w:line="259" w:lineRule="auto"/>
              <w:ind w:hanging="360"/>
            </w:pPr>
            <w:r>
              <w:t xml:space="preserve">2.5 credits from mental health elective courses </w:t>
            </w:r>
          </w:p>
          <w:p w:rsidR="00CC6855" w:rsidRDefault="00000000" w14:paraId="17B69087" w14:textId="77777777">
            <w:pPr>
              <w:numPr>
                <w:ilvl w:val="0"/>
                <w:numId w:val="1"/>
              </w:numPr>
              <w:spacing w:line="259" w:lineRule="auto"/>
              <w:ind w:hanging="360"/>
            </w:pPr>
            <w:r>
              <w:t xml:space="preserve">2.5 credits from any core, mental health elective, or related elective courses </w:t>
            </w:r>
          </w:p>
        </w:tc>
      </w:tr>
      <w:tr w:rsidR="00CC6855" w14:paraId="4166535E" w14:textId="77777777">
        <w:trPr>
          <w:trHeight w:val="350"/>
        </w:trPr>
        <w:tc>
          <w:tcPr>
            <w:tcW w:w="2102" w:type="dxa"/>
            <w:tcBorders>
              <w:top w:val="single" w:color="000000" w:sz="4" w:space="0"/>
              <w:left w:val="single" w:color="000000" w:sz="4" w:space="0"/>
              <w:bottom w:val="single" w:color="000000" w:sz="4" w:space="0"/>
              <w:right w:val="single" w:color="000000" w:sz="4" w:space="0"/>
            </w:tcBorders>
          </w:tcPr>
          <w:p w:rsidR="00CC6855" w:rsidRDefault="00000000" w14:paraId="34033899" w14:textId="77777777">
            <w:pPr>
              <w:spacing w:line="259" w:lineRule="auto"/>
            </w:pPr>
            <w:r>
              <w:rPr>
                <w:b/>
              </w:rPr>
              <w:t>Recommended</w:t>
            </w:r>
            <w:r>
              <w:rPr>
                <w:rFonts w:ascii="Arial" w:hAnsi="Arial" w:eastAsia="Arial" w:cs="Arial"/>
              </w:rPr>
              <w:t xml:space="preserve"> </w:t>
            </w:r>
          </w:p>
        </w:tc>
        <w:tc>
          <w:tcPr>
            <w:tcW w:w="7248" w:type="dxa"/>
            <w:tcBorders>
              <w:top w:val="single" w:color="000000" w:sz="4" w:space="0"/>
              <w:left w:val="single" w:color="000000" w:sz="4" w:space="0"/>
              <w:bottom w:val="single" w:color="000000" w:sz="4" w:space="0"/>
              <w:right w:val="single" w:color="000000" w:sz="4" w:space="0"/>
            </w:tcBorders>
          </w:tcPr>
          <w:p w:rsidR="00CC6855" w:rsidRDefault="00000000" w14:paraId="7A9F03EB" w14:textId="77777777">
            <w:pPr>
              <w:spacing w:line="259" w:lineRule="auto"/>
            </w:pPr>
            <w:r>
              <w:t xml:space="preserve">Population mental health related practicum, thesis or dissertation </w:t>
            </w:r>
          </w:p>
        </w:tc>
      </w:tr>
    </w:tbl>
    <w:p w:rsidR="00CC6855" w:rsidRDefault="00000000" w14:paraId="0D9926E0" w14:textId="77777777">
      <w:pPr>
        <w:spacing w:after="21" w:line="259" w:lineRule="auto"/>
      </w:pPr>
      <w:r>
        <w:rPr>
          <w:b/>
        </w:rPr>
        <w:t xml:space="preserve"> </w:t>
      </w:r>
    </w:p>
    <w:p w:rsidR="00CC6855" w:rsidRDefault="00000000" w14:paraId="47751E2A" w14:textId="77777777">
      <w:pPr>
        <w:spacing w:after="21" w:line="259" w:lineRule="auto"/>
        <w:ind w:left="69" w:hanging="10"/>
        <w:jc w:val="center"/>
      </w:pPr>
      <w:r>
        <w:rPr>
          <w:b/>
        </w:rPr>
        <w:t xml:space="preserve">Core Courses (5 credits required): </w:t>
      </w:r>
    </w:p>
    <w:p w:rsidR="00CC6855" w:rsidRDefault="00000000" w14:paraId="73131356" w14:textId="77777777">
      <w:pPr>
        <w:spacing w:line="259" w:lineRule="auto"/>
      </w:pPr>
      <w:r>
        <w:rPr>
          <w:b/>
        </w:rPr>
        <w:t xml:space="preserve"> </w:t>
      </w:r>
    </w:p>
    <w:tbl>
      <w:tblPr>
        <w:tblStyle w:val="TableGrid"/>
        <w:tblW w:w="9384" w:type="dxa"/>
        <w:tblInd w:w="5" w:type="dxa"/>
        <w:tblCellMar>
          <w:top w:w="3" w:type="dxa"/>
          <w:left w:w="106" w:type="dxa"/>
          <w:bottom w:w="0" w:type="dxa"/>
          <w:right w:w="68" w:type="dxa"/>
        </w:tblCellMar>
        <w:tblLook w:val="04A0" w:firstRow="1" w:lastRow="0" w:firstColumn="1" w:lastColumn="0" w:noHBand="0" w:noVBand="1"/>
      </w:tblPr>
      <w:tblGrid>
        <w:gridCol w:w="1665"/>
        <w:gridCol w:w="4248"/>
        <w:gridCol w:w="1666"/>
        <w:gridCol w:w="1805"/>
      </w:tblGrid>
      <w:tr w:rsidR="22F9118E" w:rsidTr="4E4E5338" w14:paraId="34D66193">
        <w:trPr>
          <w:trHeight w:val="300"/>
        </w:trPr>
        <w:tc>
          <w:tcPr>
            <w:tcW w:w="1665" w:type="dxa"/>
            <w:tcBorders>
              <w:top w:val="single" w:color="999999" w:sz="4" w:space="0"/>
              <w:left w:val="single" w:color="999999" w:sz="4" w:space="0"/>
              <w:bottom w:val="single" w:color="999999" w:sz="4" w:space="0"/>
              <w:right w:val="single" w:color="999999" w:sz="4" w:space="0"/>
            </w:tcBorders>
            <w:tcMar/>
          </w:tcPr>
          <w:p w:rsidR="22F9118E" w:rsidP="22F9118E" w:rsidRDefault="22F9118E" w14:paraId="3D5D54A9" w14:textId="498E4126">
            <w:pPr>
              <w:spacing w:line="259" w:lineRule="auto"/>
              <w:ind w:left="0"/>
            </w:pPr>
            <w:r w:rsidRPr="22F9118E" w:rsidR="22F9118E">
              <w:rPr>
                <w:b w:val="1"/>
                <w:bCs w:val="1"/>
              </w:rPr>
              <w:t>Course Code</w:t>
            </w:r>
          </w:p>
        </w:tc>
        <w:tc>
          <w:tcPr>
            <w:tcW w:w="4248" w:type="dxa"/>
            <w:tcBorders>
              <w:top w:val="single" w:color="999999" w:sz="4" w:space="0"/>
              <w:left w:val="single" w:color="999999" w:sz="4" w:space="0"/>
              <w:bottom w:val="single" w:color="999999" w:sz="4" w:space="0"/>
              <w:right w:val="single" w:color="999999" w:sz="4" w:space="0"/>
            </w:tcBorders>
            <w:tcMar/>
          </w:tcPr>
          <w:p w:rsidR="22F9118E" w:rsidP="22F9118E" w:rsidRDefault="22F9118E" w14:paraId="3B1649C7" w14:textId="1CB0F521">
            <w:pPr>
              <w:spacing w:line="259" w:lineRule="auto"/>
              <w:ind w:left="0"/>
            </w:pPr>
            <w:r w:rsidRPr="22F9118E" w:rsidR="22F9118E">
              <w:rPr>
                <w:b w:val="1"/>
                <w:bCs w:val="1"/>
              </w:rPr>
              <w:t xml:space="preserve">Course Name </w:t>
            </w:r>
          </w:p>
        </w:tc>
        <w:tc>
          <w:tcPr>
            <w:tcW w:w="1666" w:type="dxa"/>
            <w:tcBorders>
              <w:top w:val="single" w:color="999999" w:sz="4" w:space="0"/>
              <w:left w:val="single" w:color="999999" w:sz="4" w:space="0"/>
              <w:bottom w:val="single" w:color="999999" w:sz="4" w:space="0"/>
              <w:right w:val="single" w:color="999999" w:sz="4" w:space="0"/>
            </w:tcBorders>
            <w:tcMar/>
          </w:tcPr>
          <w:p w:rsidR="22F9118E" w:rsidP="22F9118E" w:rsidRDefault="22F9118E" w14:paraId="65C8F059">
            <w:pPr>
              <w:spacing w:line="259" w:lineRule="auto"/>
              <w:ind w:left="0"/>
            </w:pPr>
            <w:r w:rsidRPr="22F9118E" w:rsidR="22F9118E">
              <w:rPr>
                <w:b w:val="1"/>
                <w:bCs w:val="1"/>
              </w:rPr>
              <w:t xml:space="preserve">Credits </w:t>
            </w:r>
          </w:p>
        </w:tc>
        <w:tc>
          <w:tcPr>
            <w:tcW w:w="1805" w:type="dxa"/>
            <w:tcBorders>
              <w:top w:val="single" w:color="999999" w:sz="4" w:space="0"/>
              <w:left w:val="single" w:color="999999" w:sz="4" w:space="0"/>
              <w:bottom w:val="single" w:color="999999" w:sz="4" w:space="0"/>
              <w:right w:val="single" w:color="999999" w:sz="4" w:space="0"/>
            </w:tcBorders>
            <w:tcMar/>
          </w:tcPr>
          <w:p w:rsidR="22F9118E" w:rsidP="22F9118E" w:rsidRDefault="22F9118E" w14:paraId="515FEBE3" w14:textId="41401A26">
            <w:pPr>
              <w:spacing w:after="160" w:line="259" w:lineRule="auto"/>
              <w:rPr>
                <w:b w:val="1"/>
                <w:bCs w:val="1"/>
              </w:rPr>
            </w:pPr>
            <w:r w:rsidRPr="22F9118E" w:rsidR="22F9118E">
              <w:rPr>
                <w:b w:val="1"/>
                <w:bCs w:val="1"/>
              </w:rPr>
              <w:t>Term</w:t>
            </w:r>
          </w:p>
        </w:tc>
      </w:tr>
      <w:tr w:rsidR="4AA408C1" w:rsidTr="4E4E5338" w14:paraId="0E1ABF2F">
        <w:trPr>
          <w:trHeight w:val="576"/>
        </w:trPr>
        <w:tc>
          <w:tcPr>
            <w:tcW w:w="1665" w:type="dxa"/>
            <w:tcBorders>
              <w:top w:val="single" w:color="999999" w:sz="4" w:space="0"/>
              <w:left w:val="single" w:color="999999" w:sz="4" w:space="0"/>
              <w:bottom w:val="single" w:color="999999" w:sz="4" w:space="0"/>
              <w:right w:val="single" w:color="999999" w:sz="4" w:space="0"/>
            </w:tcBorders>
            <w:tcMar/>
          </w:tcPr>
          <w:p w:rsidR="4AA408C1" w:rsidP="4AA408C1" w:rsidRDefault="4AA408C1" w14:paraId="61108712" w14:textId="56D78E5D">
            <w:pPr>
              <w:spacing w:line="259" w:lineRule="auto"/>
              <w:ind w:left="0"/>
              <w:rPr>
                <w:sz w:val="20"/>
                <w:szCs w:val="20"/>
              </w:rPr>
            </w:pPr>
            <w:commentRangeStart w:id="509340528"/>
            <w:commentRangeStart w:id="207224638"/>
            <w:r w:rsidRPr="4AA408C1" w:rsidR="4AA408C1">
              <w:rPr>
                <w:sz w:val="20"/>
                <w:szCs w:val="20"/>
              </w:rPr>
              <w:t>EPI 217</w:t>
            </w:r>
            <w:commentRangeEnd w:id="509340528"/>
            <w:r>
              <w:rPr>
                <w:rStyle w:val="CommentReference"/>
              </w:rPr>
              <w:commentReference w:id="509340528"/>
            </w:r>
            <w:commentRangeEnd w:id="207224638"/>
            <w:r>
              <w:rPr>
                <w:rStyle w:val="CommentReference"/>
              </w:rPr>
              <w:commentReference w:id="207224638"/>
            </w:r>
          </w:p>
        </w:tc>
        <w:tc>
          <w:tcPr>
            <w:tcW w:w="4248" w:type="dxa"/>
            <w:tcBorders>
              <w:top w:val="single" w:color="999999" w:sz="4" w:space="0"/>
              <w:left w:val="single" w:color="999999" w:sz="4" w:space="0"/>
              <w:bottom w:val="single" w:color="999999" w:sz="4" w:space="0"/>
              <w:right w:val="single" w:color="999999" w:sz="4" w:space="0"/>
            </w:tcBorders>
            <w:tcMar/>
          </w:tcPr>
          <w:p w:rsidR="4AA408C1" w:rsidP="4AA408C1" w:rsidRDefault="4AA408C1" w14:paraId="4DF0B6C2" w14:textId="72ADF45B">
            <w:pPr>
              <w:spacing w:line="259" w:lineRule="auto"/>
              <w:ind w:left="0"/>
            </w:pPr>
            <w:r w:rsidRPr="4AA408C1" w:rsidR="4AA408C1">
              <w:rPr>
                <w:sz w:val="20"/>
                <w:szCs w:val="20"/>
              </w:rPr>
              <w:t>Epidemiology of Adult Psychiatric Disorders</w:t>
            </w:r>
          </w:p>
        </w:tc>
        <w:tc>
          <w:tcPr>
            <w:tcW w:w="1666" w:type="dxa"/>
            <w:tcBorders>
              <w:top w:val="single" w:color="999999" w:sz="4" w:space="0"/>
              <w:left w:val="single" w:color="999999" w:sz="4" w:space="0"/>
              <w:bottom w:val="single" w:color="999999" w:sz="4" w:space="0"/>
              <w:right w:val="single" w:color="999999" w:sz="4" w:space="0"/>
            </w:tcBorders>
            <w:tcMar/>
          </w:tcPr>
          <w:p w:rsidR="4AA408C1" w:rsidP="4AA408C1" w:rsidRDefault="4AA408C1" w14:paraId="1171B5BF" w14:textId="5CD3797A">
            <w:pPr>
              <w:pStyle w:val="Normal"/>
              <w:spacing w:line="259" w:lineRule="auto"/>
              <w:jc w:val="right"/>
              <w:rPr>
                <w:sz w:val="20"/>
                <w:szCs w:val="20"/>
              </w:rPr>
            </w:pPr>
            <w:r w:rsidRPr="4AA408C1" w:rsidR="4AA408C1">
              <w:rPr>
                <w:sz w:val="20"/>
                <w:szCs w:val="20"/>
              </w:rPr>
              <w:t>2.5</w:t>
            </w:r>
          </w:p>
        </w:tc>
        <w:tc>
          <w:tcPr>
            <w:tcW w:w="1805" w:type="dxa"/>
            <w:tcBorders>
              <w:top w:val="single" w:color="999999" w:sz="4" w:space="0"/>
              <w:left w:val="single" w:color="999999" w:sz="4" w:space="0"/>
              <w:bottom w:val="single" w:color="999999" w:sz="4" w:space="0"/>
              <w:right w:val="single" w:color="999999" w:sz="4" w:space="0"/>
            </w:tcBorders>
            <w:tcMar/>
          </w:tcPr>
          <w:p w:rsidR="4AA408C1" w:rsidP="4AA408C1" w:rsidRDefault="4AA408C1" w14:paraId="44F72DBD" w14:textId="468B89C2">
            <w:pPr>
              <w:pStyle w:val="Normal"/>
              <w:spacing w:line="259" w:lineRule="auto"/>
              <w:jc w:val="right"/>
              <w:rPr>
                <w:sz w:val="20"/>
                <w:szCs w:val="20"/>
              </w:rPr>
            </w:pPr>
            <w:r w:rsidRPr="4AA408C1" w:rsidR="4AA408C1">
              <w:rPr>
                <w:sz w:val="20"/>
                <w:szCs w:val="20"/>
              </w:rPr>
              <w:t>Fall 1</w:t>
            </w:r>
          </w:p>
        </w:tc>
      </w:tr>
      <w:tr w:rsidR="00CC6855" w:rsidTr="4E4E5338" w14:paraId="621256DB" w14:textId="77777777">
        <w:trPr>
          <w:trHeight w:val="576"/>
        </w:trPr>
        <w:tc>
          <w:tcPr>
            <w:tcW w:w="1666" w:type="dxa"/>
            <w:tcBorders>
              <w:top w:val="single" w:color="999999" w:sz="4" w:space="0"/>
              <w:left w:val="single" w:color="999999" w:sz="4" w:space="0"/>
              <w:bottom w:val="single" w:color="999999" w:sz="4" w:space="0"/>
              <w:right w:val="single" w:color="999999" w:sz="4" w:space="0"/>
            </w:tcBorders>
            <w:tcMar/>
          </w:tcPr>
          <w:p w:rsidR="00CC6855" w:rsidRDefault="00000000" w14:paraId="3DD9C187" w14:textId="77777777">
            <w:pPr>
              <w:spacing w:line="259" w:lineRule="auto"/>
              <w:ind w:left="5"/>
            </w:pPr>
            <w:r>
              <w:rPr>
                <w:sz w:val="20"/>
              </w:rPr>
              <w:lastRenderedPageBreak/>
              <w:t xml:space="preserve">EPI 219 </w:t>
            </w:r>
          </w:p>
        </w:tc>
        <w:tc>
          <w:tcPr>
            <w:tcW w:w="4248" w:type="dxa"/>
            <w:tcBorders>
              <w:top w:val="single" w:color="999999" w:sz="4" w:space="0"/>
              <w:left w:val="single" w:color="999999" w:sz="4" w:space="0"/>
              <w:bottom w:val="single" w:color="999999" w:sz="4" w:space="0"/>
              <w:right w:val="single" w:color="999999" w:sz="4" w:space="0"/>
            </w:tcBorders>
            <w:tcMar/>
          </w:tcPr>
          <w:p w:rsidR="00CC6855" w:rsidRDefault="00000000" w14:paraId="65E23879" w14:textId="77777777">
            <w:pPr>
              <w:spacing w:line="259" w:lineRule="auto"/>
            </w:pPr>
            <w:r>
              <w:rPr>
                <w:sz w:val="20"/>
              </w:rPr>
              <w:t xml:space="preserve">Assessment Concepts and Methods in Psychiatric Epidemiology </w:t>
            </w:r>
          </w:p>
        </w:tc>
        <w:tc>
          <w:tcPr>
            <w:tcW w:w="1666" w:type="dxa"/>
            <w:tcBorders>
              <w:top w:val="single" w:color="999999" w:sz="4" w:space="0"/>
              <w:left w:val="single" w:color="999999" w:sz="4" w:space="0"/>
              <w:bottom w:val="single" w:color="999999" w:sz="4" w:space="0"/>
              <w:right w:val="single" w:color="999999" w:sz="4" w:space="0"/>
            </w:tcBorders>
            <w:tcMar/>
          </w:tcPr>
          <w:p w:rsidR="00CC6855" w:rsidRDefault="00000000" w14:paraId="329D7165" w14:textId="082C24D7">
            <w:pPr>
              <w:spacing w:line="259" w:lineRule="auto"/>
              <w:ind w:right="40"/>
              <w:jc w:val="right"/>
            </w:pPr>
            <w:r w:rsidRPr="66048F56" w:rsidR="66048F56">
              <w:rPr>
                <w:sz w:val="20"/>
                <w:szCs w:val="20"/>
              </w:rPr>
              <w:t>2.5</w:t>
            </w:r>
          </w:p>
        </w:tc>
        <w:tc>
          <w:tcPr>
            <w:tcW w:w="1805" w:type="dxa"/>
            <w:tcBorders>
              <w:top w:val="single" w:color="999999" w:sz="4" w:space="0"/>
              <w:left w:val="single" w:color="999999" w:sz="4" w:space="0"/>
              <w:bottom w:val="single" w:color="999999" w:sz="4" w:space="0"/>
              <w:right w:val="single" w:color="999999" w:sz="4" w:space="0"/>
            </w:tcBorders>
            <w:tcMar/>
          </w:tcPr>
          <w:p w:rsidR="00CC6855" w:rsidRDefault="00000000" w14:paraId="5D13F7B2" w14:textId="3E683BBC">
            <w:pPr>
              <w:spacing w:line="259" w:lineRule="auto"/>
              <w:ind w:right="40"/>
              <w:jc w:val="right"/>
            </w:pPr>
            <w:r w:rsidRPr="66048F56" w:rsidR="66048F56">
              <w:rPr>
                <w:sz w:val="20"/>
                <w:szCs w:val="20"/>
              </w:rPr>
              <w:t>Fall 2</w:t>
            </w:r>
          </w:p>
        </w:tc>
      </w:tr>
      <w:tr w:rsidR="00CC6855" w:rsidTr="4E4E5338" w14:paraId="70E6B1A2" w14:textId="77777777">
        <w:trPr>
          <w:trHeight w:val="562"/>
        </w:trPr>
        <w:tc>
          <w:tcPr>
            <w:tcW w:w="1666" w:type="dxa"/>
            <w:tcBorders>
              <w:top w:val="single" w:color="999999" w:sz="4" w:space="0"/>
              <w:left w:val="single" w:color="999999" w:sz="4" w:space="0"/>
              <w:bottom w:val="single" w:color="999999" w:sz="4" w:space="0"/>
              <w:right w:val="single" w:color="999999" w:sz="4" w:space="0"/>
            </w:tcBorders>
            <w:tcMar/>
          </w:tcPr>
          <w:p w:rsidR="00CC6855" w:rsidRDefault="00000000" w14:paraId="749AFEAD" w14:textId="77777777">
            <w:pPr>
              <w:spacing w:line="259" w:lineRule="auto"/>
              <w:ind w:left="5"/>
            </w:pPr>
            <w:r>
              <w:rPr>
                <w:sz w:val="20"/>
              </w:rPr>
              <w:t xml:space="preserve">GHP 204 </w:t>
            </w:r>
          </w:p>
        </w:tc>
        <w:tc>
          <w:tcPr>
            <w:tcW w:w="4248" w:type="dxa"/>
            <w:tcBorders>
              <w:top w:val="single" w:color="999999" w:sz="4" w:space="0"/>
              <w:left w:val="single" w:color="999999" w:sz="4" w:space="0"/>
              <w:bottom w:val="single" w:color="999999" w:sz="4" w:space="0"/>
              <w:right w:val="single" w:color="999999" w:sz="4" w:space="0"/>
            </w:tcBorders>
            <w:tcMar/>
          </w:tcPr>
          <w:p w:rsidR="00CC6855" w:rsidRDefault="00000000" w14:paraId="79291AFF" w14:textId="77777777">
            <w:pPr>
              <w:spacing w:line="259" w:lineRule="auto"/>
            </w:pPr>
            <w:r>
              <w:rPr>
                <w:sz w:val="20"/>
              </w:rPr>
              <w:t xml:space="preserve">Foundations of Global Mental Health </w:t>
            </w:r>
          </w:p>
        </w:tc>
        <w:tc>
          <w:tcPr>
            <w:tcW w:w="1666" w:type="dxa"/>
            <w:tcBorders>
              <w:top w:val="single" w:color="999999" w:sz="4" w:space="0"/>
              <w:left w:val="single" w:color="999999" w:sz="4" w:space="0"/>
              <w:bottom w:val="single" w:color="999999" w:sz="4" w:space="0"/>
              <w:right w:val="single" w:color="999999" w:sz="4" w:space="0"/>
            </w:tcBorders>
            <w:tcMar/>
          </w:tcPr>
          <w:p w:rsidR="00CC6855" w:rsidRDefault="00000000" w14:paraId="38FD94E9" w14:textId="677A3A1C">
            <w:pPr>
              <w:spacing w:line="259" w:lineRule="auto"/>
              <w:ind w:right="40"/>
              <w:jc w:val="right"/>
            </w:pPr>
            <w:r w:rsidRPr="66048F56" w:rsidR="66048F56">
              <w:rPr>
                <w:sz w:val="20"/>
                <w:szCs w:val="20"/>
              </w:rPr>
              <w:t>2.5</w:t>
            </w:r>
          </w:p>
        </w:tc>
        <w:tc>
          <w:tcPr>
            <w:tcW w:w="1805" w:type="dxa"/>
            <w:tcBorders>
              <w:top w:val="single" w:color="999999" w:sz="4" w:space="0"/>
              <w:left w:val="single" w:color="999999" w:sz="4" w:space="0"/>
              <w:bottom w:val="single" w:color="999999" w:sz="4" w:space="0"/>
              <w:right w:val="single" w:color="999999" w:sz="4" w:space="0"/>
            </w:tcBorders>
            <w:tcMar/>
            <w:vAlign w:val="top"/>
          </w:tcPr>
          <w:p w:rsidR="00CC6855" w:rsidRDefault="00000000" w14:paraId="73467440" w14:textId="6E9AAF32">
            <w:pPr>
              <w:spacing w:line="259" w:lineRule="auto"/>
              <w:ind w:right="40"/>
              <w:jc w:val="right"/>
            </w:pPr>
            <w:r w:rsidRPr="66048F56" w:rsidR="66048F56">
              <w:rPr>
                <w:sz w:val="20"/>
                <w:szCs w:val="20"/>
              </w:rPr>
              <w:t>Fall 1</w:t>
            </w:r>
          </w:p>
        </w:tc>
      </w:tr>
      <w:tr w:rsidR="4E4E5338" w:rsidTr="4E4E5338" w14:paraId="5671AC00">
        <w:trPr>
          <w:trHeight w:val="562"/>
        </w:trPr>
        <w:tc>
          <w:tcPr>
            <w:tcW w:w="1665" w:type="dxa"/>
            <w:tcBorders>
              <w:top w:val="single" w:color="999999" w:sz="4" w:space="0"/>
              <w:left w:val="single" w:color="999999" w:sz="4" w:space="0"/>
              <w:bottom w:val="single" w:color="999999" w:sz="4" w:space="0"/>
              <w:right w:val="single" w:color="999999" w:sz="4" w:space="0"/>
            </w:tcBorders>
            <w:tcMar/>
          </w:tcPr>
          <w:p w:rsidR="4E4E5338" w:rsidP="4E4E5338" w:rsidRDefault="4E4E5338" w14:paraId="4EA566F1" w14:textId="622A3FB3">
            <w:pPr>
              <w:pStyle w:val="Normal"/>
              <w:spacing w:line="259" w:lineRule="auto"/>
              <w:rPr>
                <w:sz w:val="20"/>
                <w:szCs w:val="20"/>
              </w:rPr>
            </w:pPr>
            <w:r w:rsidRPr="4E4E5338" w:rsidR="4E4E5338">
              <w:rPr>
                <w:sz w:val="20"/>
                <w:szCs w:val="20"/>
              </w:rPr>
              <w:t>SBS 215</w:t>
            </w:r>
          </w:p>
        </w:tc>
        <w:tc>
          <w:tcPr>
            <w:tcW w:w="4248" w:type="dxa"/>
            <w:tcBorders>
              <w:top w:val="single" w:color="999999" w:sz="4" w:space="0"/>
              <w:left w:val="single" w:color="999999" w:sz="4" w:space="0"/>
              <w:bottom w:val="single" w:color="999999" w:sz="4" w:space="0"/>
              <w:right w:val="single" w:color="999999" w:sz="4" w:space="0"/>
            </w:tcBorders>
            <w:tcMar/>
          </w:tcPr>
          <w:p w:rsidR="4E4E5338" w:rsidP="4E4E5338" w:rsidRDefault="4E4E5338" w14:paraId="16383368" w14:textId="32D3F166">
            <w:pPr>
              <w:pStyle w:val="Normal"/>
              <w:spacing w:line="259" w:lineRule="auto"/>
              <w:rPr>
                <w:sz w:val="20"/>
                <w:szCs w:val="20"/>
              </w:rPr>
            </w:pPr>
            <w:r w:rsidRPr="4E4E5338" w:rsidR="4E4E5338">
              <w:rPr>
                <w:sz w:val="20"/>
                <w:szCs w:val="20"/>
              </w:rPr>
              <w:t>Society and Mental Health</w:t>
            </w:r>
          </w:p>
        </w:tc>
        <w:tc>
          <w:tcPr>
            <w:tcW w:w="1666" w:type="dxa"/>
            <w:tcBorders>
              <w:top w:val="single" w:color="999999" w:sz="4" w:space="0"/>
              <w:left w:val="single" w:color="999999" w:sz="4" w:space="0"/>
              <w:bottom w:val="single" w:color="999999" w:sz="4" w:space="0"/>
              <w:right w:val="single" w:color="999999" w:sz="4" w:space="0"/>
            </w:tcBorders>
            <w:tcMar/>
          </w:tcPr>
          <w:p w:rsidR="4E4E5338" w:rsidP="4E4E5338" w:rsidRDefault="4E4E5338" w14:paraId="1AF42C1A" w14:textId="39EA74EA">
            <w:pPr>
              <w:pStyle w:val="Normal"/>
              <w:spacing w:line="259" w:lineRule="auto"/>
              <w:jc w:val="right"/>
              <w:rPr>
                <w:sz w:val="20"/>
                <w:szCs w:val="20"/>
              </w:rPr>
            </w:pPr>
            <w:r w:rsidRPr="4E4E5338" w:rsidR="4E4E5338">
              <w:rPr>
                <w:sz w:val="20"/>
                <w:szCs w:val="20"/>
              </w:rPr>
              <w:t>2.5</w:t>
            </w:r>
          </w:p>
        </w:tc>
        <w:tc>
          <w:tcPr>
            <w:tcW w:w="1805" w:type="dxa"/>
            <w:tcBorders>
              <w:top w:val="single" w:color="999999" w:sz="4" w:space="0"/>
              <w:left w:val="single" w:color="999999" w:sz="4" w:space="0"/>
              <w:bottom w:val="single" w:color="999999" w:sz="4" w:space="0"/>
              <w:right w:val="single" w:color="999999" w:sz="4" w:space="0"/>
            </w:tcBorders>
            <w:tcMar/>
            <w:vAlign w:val="top"/>
          </w:tcPr>
          <w:p w:rsidR="4E4E5338" w:rsidP="4E4E5338" w:rsidRDefault="4E4E5338" w14:paraId="3C34F2F5" w14:textId="159F3267">
            <w:pPr>
              <w:pStyle w:val="Normal"/>
              <w:spacing w:line="259" w:lineRule="auto"/>
              <w:jc w:val="right"/>
              <w:rPr>
                <w:sz w:val="20"/>
                <w:szCs w:val="20"/>
              </w:rPr>
            </w:pPr>
            <w:r w:rsidRPr="4E4E5338" w:rsidR="4E4E5338">
              <w:rPr>
                <w:sz w:val="20"/>
                <w:szCs w:val="20"/>
              </w:rPr>
              <w:t>Fall 1</w:t>
            </w:r>
          </w:p>
        </w:tc>
      </w:tr>
    </w:tbl>
    <w:p w:rsidR="00CC6855" w:rsidRDefault="00000000" w14:paraId="5D3993C1" w14:textId="77777777">
      <w:pPr>
        <w:spacing w:after="21" w:line="259" w:lineRule="auto"/>
      </w:pPr>
      <w:r>
        <w:t xml:space="preserve"> </w:t>
      </w:r>
    </w:p>
    <w:p w:rsidR="00CC6855" w:rsidRDefault="00000000" w14:paraId="04E62F5B" w14:textId="77777777">
      <w:pPr>
        <w:spacing w:after="10" w:line="259" w:lineRule="auto"/>
        <w:ind w:left="10" w:right="1940" w:hanging="10"/>
        <w:jc w:val="right"/>
      </w:pPr>
      <w:r>
        <w:rPr>
          <w:b/>
        </w:rPr>
        <w:t xml:space="preserve">Mental Health Elective Courses (2.5 credits required): </w:t>
      </w:r>
    </w:p>
    <w:p w:rsidR="00CC6855" w:rsidRDefault="00000000" w14:paraId="0DB35A2D" w14:textId="77777777">
      <w:pPr>
        <w:spacing w:line="259" w:lineRule="auto"/>
      </w:pPr>
      <w:r>
        <w:rPr>
          <w:b/>
        </w:rPr>
        <w:t xml:space="preserve"> </w:t>
      </w:r>
    </w:p>
    <w:tbl>
      <w:tblPr>
        <w:tblStyle w:val="TableGrid"/>
        <w:tblW w:w="9466" w:type="dxa"/>
        <w:tblInd w:w="5" w:type="dxa"/>
        <w:tblCellMar>
          <w:top w:w="9" w:type="dxa"/>
          <w:left w:w="0" w:type="dxa"/>
          <w:bottom w:w="0" w:type="dxa"/>
          <w:right w:w="53" w:type="dxa"/>
        </w:tblCellMar>
        <w:tblLook w:val="04A0" w:firstRow="1" w:lastRow="0" w:firstColumn="1" w:lastColumn="0" w:noHBand="0" w:noVBand="1"/>
      </w:tblPr>
      <w:tblGrid>
        <w:gridCol w:w="1680"/>
        <w:gridCol w:w="3826"/>
        <w:gridCol w:w="1293"/>
        <w:gridCol w:w="387"/>
        <w:gridCol w:w="2280"/>
      </w:tblGrid>
      <w:tr w:rsidR="00CC6855" w:rsidTr="5DBEE5D8" w14:paraId="38A6C709" w14:textId="77777777">
        <w:trPr>
          <w:trHeight w:val="300"/>
        </w:trPr>
        <w:tc>
          <w:tcPr>
            <w:tcW w:w="1680" w:type="dxa"/>
            <w:tcBorders>
              <w:top w:val="single" w:color="999999" w:sz="4" w:space="0"/>
              <w:left w:val="single" w:color="999999" w:sz="4" w:space="0"/>
              <w:bottom w:val="single" w:color="666666" w:sz="12" w:space="0"/>
              <w:right w:val="single" w:color="999999" w:sz="4" w:space="0"/>
            </w:tcBorders>
            <w:tcMar/>
          </w:tcPr>
          <w:p w:rsidR="00CC6855" w:rsidRDefault="00000000" w14:paraId="349738F4" w14:textId="77777777">
            <w:pPr>
              <w:spacing w:line="259" w:lineRule="auto"/>
              <w:ind w:left="110"/>
            </w:pPr>
            <w:r>
              <w:rPr>
                <w:b/>
              </w:rPr>
              <w:t xml:space="preserve">Course Code </w:t>
            </w:r>
          </w:p>
        </w:tc>
        <w:tc>
          <w:tcPr>
            <w:tcW w:w="3826" w:type="dxa"/>
            <w:tcBorders>
              <w:top w:val="single" w:color="999999" w:sz="4" w:space="0"/>
              <w:left w:val="single" w:color="999999" w:sz="4" w:space="0"/>
              <w:bottom w:val="single" w:color="666666" w:sz="12" w:space="0"/>
              <w:right w:val="single" w:color="999999" w:sz="4" w:space="0"/>
            </w:tcBorders>
            <w:tcMar/>
          </w:tcPr>
          <w:p w:rsidR="00CC6855" w:rsidRDefault="00000000" w14:paraId="2870C2DB" w14:textId="77777777">
            <w:pPr>
              <w:spacing w:line="259" w:lineRule="auto"/>
              <w:ind w:left="106"/>
            </w:pPr>
            <w:r>
              <w:rPr>
                <w:b/>
              </w:rPr>
              <w:t xml:space="preserve">Course Name </w:t>
            </w:r>
          </w:p>
        </w:tc>
        <w:tc>
          <w:tcPr>
            <w:tcW w:w="1293" w:type="dxa"/>
            <w:tcBorders>
              <w:top w:val="single" w:color="999999" w:sz="4" w:space="0"/>
              <w:left w:val="single" w:color="999999" w:sz="4" w:space="0"/>
              <w:bottom w:val="single" w:color="666666" w:sz="12" w:space="0"/>
              <w:right w:val="nil"/>
            </w:tcBorders>
            <w:tcMar/>
          </w:tcPr>
          <w:p w:rsidR="00CC6855" w:rsidRDefault="00000000" w14:paraId="08F019B6" w14:textId="77777777">
            <w:pPr>
              <w:spacing w:line="259" w:lineRule="auto"/>
              <w:ind w:left="106"/>
            </w:pPr>
            <w:r>
              <w:rPr>
                <w:b/>
              </w:rPr>
              <w:t xml:space="preserve">Credits </w:t>
            </w:r>
          </w:p>
        </w:tc>
        <w:tc>
          <w:tcPr>
            <w:tcW w:w="387" w:type="dxa"/>
            <w:tcBorders>
              <w:top w:val="single" w:color="999999" w:sz="4" w:space="0"/>
              <w:left w:val="nil"/>
              <w:bottom w:val="single" w:color="666666" w:sz="12" w:space="0"/>
              <w:right w:val="single" w:color="999999" w:sz="4" w:space="0"/>
            </w:tcBorders>
            <w:tcMar/>
          </w:tcPr>
          <w:p w:rsidR="00CC6855" w:rsidRDefault="00CC6855" w14:paraId="7E171FE6" w14:textId="77777777">
            <w:pPr>
              <w:spacing w:after="160" w:line="259" w:lineRule="auto"/>
            </w:pPr>
          </w:p>
        </w:tc>
        <w:tc>
          <w:tcPr>
            <w:tcW w:w="2280" w:type="dxa"/>
            <w:tcBorders>
              <w:top w:val="single" w:color="999999" w:sz="4" w:space="0"/>
              <w:left w:val="single" w:color="999999" w:sz="4" w:space="0"/>
              <w:bottom w:val="single" w:color="666666" w:sz="12" w:space="0"/>
              <w:right w:val="single" w:color="999999" w:sz="4" w:space="0"/>
            </w:tcBorders>
            <w:tcMar/>
          </w:tcPr>
          <w:p w:rsidR="00CC6855" w:rsidP="22F9118E" w:rsidRDefault="00000000" w14:paraId="582FB104" w14:textId="673AB82C">
            <w:pPr>
              <w:spacing w:line="259" w:lineRule="auto"/>
              <w:ind w:right="56"/>
              <w:jc w:val="left"/>
            </w:pPr>
            <w:r w:rsidRPr="22F9118E" w:rsidR="22F9118E">
              <w:rPr>
                <w:b w:val="1"/>
                <w:bCs w:val="1"/>
              </w:rPr>
              <w:t xml:space="preserve"> Term</w:t>
            </w:r>
          </w:p>
        </w:tc>
      </w:tr>
      <w:tr w:rsidR="00CC6855" w:rsidTr="5DBEE5D8" w14:paraId="0798D203" w14:textId="77777777">
        <w:trPr>
          <w:trHeight w:val="552"/>
        </w:trPr>
        <w:tc>
          <w:tcPr>
            <w:tcW w:w="1680" w:type="dxa"/>
            <w:tcBorders>
              <w:top w:val="single" w:color="666666" w:sz="12" w:space="0"/>
              <w:left w:val="single" w:color="999999" w:sz="4" w:space="0"/>
              <w:bottom w:val="single" w:color="999999" w:sz="4" w:space="0"/>
              <w:right w:val="single" w:color="999999" w:sz="4" w:space="0"/>
            </w:tcBorders>
            <w:tcMar/>
          </w:tcPr>
          <w:p w:rsidR="00CC6855" w:rsidRDefault="00000000" w14:paraId="712E8347" w14:textId="77777777">
            <w:pPr>
              <w:spacing w:line="259" w:lineRule="auto"/>
              <w:ind w:left="110"/>
            </w:pPr>
            <w:r>
              <w:rPr>
                <w:rFonts w:ascii="Arial" w:hAnsi="Arial" w:eastAsia="Arial" w:cs="Arial"/>
                <w:sz w:val="20"/>
              </w:rPr>
              <w:t xml:space="preserve">SBS 212 </w:t>
            </w:r>
          </w:p>
        </w:tc>
        <w:tc>
          <w:tcPr>
            <w:tcW w:w="3826" w:type="dxa"/>
            <w:tcBorders>
              <w:top w:val="single" w:color="666666" w:sz="12" w:space="0"/>
              <w:left w:val="single" w:color="999999" w:sz="4" w:space="0"/>
              <w:bottom w:val="single" w:color="999999" w:sz="4" w:space="0"/>
              <w:right w:val="single" w:color="999999" w:sz="4" w:space="0"/>
            </w:tcBorders>
            <w:tcMar/>
          </w:tcPr>
          <w:p w:rsidR="00CC6855" w:rsidRDefault="00000000" w14:paraId="206F20EC" w14:textId="77777777">
            <w:pPr>
              <w:spacing w:after="18" w:line="259" w:lineRule="auto"/>
              <w:ind w:left="106"/>
            </w:pPr>
            <w:r>
              <w:rPr>
                <w:rFonts w:ascii="Arial" w:hAnsi="Arial" w:eastAsia="Arial" w:cs="Arial"/>
                <w:sz w:val="20"/>
              </w:rPr>
              <w:t xml:space="preserve">Developmental Disabilities I: Evaluation, </w:t>
            </w:r>
          </w:p>
          <w:p w:rsidR="00CC6855" w:rsidRDefault="00000000" w14:paraId="624EC763" w14:textId="77777777">
            <w:pPr>
              <w:spacing w:line="259" w:lineRule="auto"/>
              <w:ind w:left="106"/>
            </w:pPr>
            <w:r>
              <w:rPr>
                <w:rFonts w:ascii="Arial" w:hAnsi="Arial" w:eastAsia="Arial" w:cs="Arial"/>
                <w:sz w:val="20"/>
              </w:rPr>
              <w:t xml:space="preserve">Assessment and Systems </w:t>
            </w:r>
          </w:p>
        </w:tc>
        <w:tc>
          <w:tcPr>
            <w:tcW w:w="1293" w:type="dxa"/>
            <w:tcBorders>
              <w:top w:val="single" w:color="666666" w:sz="12" w:space="0"/>
              <w:left w:val="single" w:color="999999" w:sz="4" w:space="0"/>
              <w:bottom w:val="single" w:color="999999" w:sz="4" w:space="0"/>
              <w:right w:val="nil"/>
            </w:tcBorders>
            <w:tcMar/>
          </w:tcPr>
          <w:p w:rsidR="00CC6855" w:rsidRDefault="00CC6855" w14:paraId="03441003" w14:textId="77777777">
            <w:pPr>
              <w:spacing w:after="160" w:line="259" w:lineRule="auto"/>
            </w:pPr>
          </w:p>
        </w:tc>
        <w:tc>
          <w:tcPr>
            <w:tcW w:w="387" w:type="dxa"/>
            <w:tcBorders>
              <w:top w:val="single" w:color="666666" w:sz="12" w:space="0"/>
              <w:left w:val="nil"/>
              <w:bottom w:val="single" w:color="999999" w:sz="4" w:space="0"/>
              <w:right w:val="single" w:color="999999" w:sz="4" w:space="0"/>
            </w:tcBorders>
            <w:tcMar/>
          </w:tcPr>
          <w:p w:rsidR="00CC6855" w:rsidRDefault="00000000" w14:paraId="6526FDE8" w14:textId="77777777">
            <w:pPr>
              <w:spacing w:line="259" w:lineRule="auto"/>
              <w:jc w:val="both"/>
            </w:pPr>
            <w:r>
              <w:rPr>
                <w:rFonts w:ascii="Arial" w:hAnsi="Arial" w:eastAsia="Arial" w:cs="Arial"/>
                <w:sz w:val="20"/>
              </w:rPr>
              <w:t xml:space="preserve">2.5 </w:t>
            </w:r>
          </w:p>
        </w:tc>
        <w:tc>
          <w:tcPr>
            <w:tcW w:w="2280" w:type="dxa"/>
            <w:tcBorders>
              <w:top w:val="single" w:color="666666" w:sz="12" w:space="0"/>
              <w:left w:val="single" w:color="999999" w:sz="4" w:space="0"/>
              <w:bottom w:val="single" w:color="999999" w:sz="4" w:space="0"/>
              <w:right w:val="single" w:color="999999" w:sz="4" w:space="0"/>
            </w:tcBorders>
            <w:tcMar/>
          </w:tcPr>
          <w:p w:rsidR="00CC6855" w:rsidRDefault="00000000" w14:paraId="23E79DAE" w14:textId="0465D01E">
            <w:pPr>
              <w:spacing w:line="259" w:lineRule="auto"/>
              <w:ind w:right="55"/>
              <w:jc w:val="right"/>
            </w:pPr>
            <w:r w:rsidRPr="66048F56" w:rsidR="66048F56">
              <w:rPr>
                <w:rFonts w:ascii="Arial" w:hAnsi="Arial" w:eastAsia="Arial" w:cs="Arial"/>
                <w:sz w:val="20"/>
                <w:szCs w:val="20"/>
              </w:rPr>
              <w:t>Fall 1 &amp; 2</w:t>
            </w:r>
          </w:p>
        </w:tc>
      </w:tr>
      <w:tr w:rsidR="00CC6855" w:rsidTr="5DBEE5D8" w14:paraId="2071954C" w14:textId="77777777">
        <w:trPr>
          <w:trHeight w:val="547"/>
        </w:trPr>
        <w:tc>
          <w:tcPr>
            <w:tcW w:w="1680" w:type="dxa"/>
            <w:tcBorders>
              <w:top w:val="single" w:color="999999" w:sz="4" w:space="0"/>
              <w:left w:val="single" w:color="999999" w:sz="4" w:space="0"/>
              <w:bottom w:val="single" w:color="999999" w:sz="4" w:space="0"/>
              <w:right w:val="single" w:color="999999" w:sz="4" w:space="0"/>
            </w:tcBorders>
            <w:tcMar/>
          </w:tcPr>
          <w:p w:rsidR="00CC6855" w:rsidP="401EB23F" w:rsidRDefault="00000000" w14:paraId="0CBD809B" w14:textId="77777777" w14:noSpellErr="1">
            <w:pPr>
              <w:spacing w:line="259" w:lineRule="auto"/>
              <w:ind w:left="110"/>
              <w:rPr>
                <w:rFonts w:ascii="Arial" w:hAnsi="Arial" w:eastAsia="Arial" w:cs="Arial"/>
                <w:sz w:val="20"/>
                <w:szCs w:val="20"/>
              </w:rPr>
            </w:pPr>
            <w:commentRangeStart w:id="545387472"/>
            <w:r w:rsidRPr="1A83A88A" w:rsidR="1A83A88A">
              <w:rPr>
                <w:rFonts w:ascii="Arial" w:hAnsi="Arial" w:eastAsia="Arial" w:cs="Arial"/>
                <w:sz w:val="20"/>
                <w:szCs w:val="20"/>
              </w:rPr>
              <w:t xml:space="preserve">SBS 214 </w:t>
            </w:r>
            <w:commentRangeEnd w:id="545387472"/>
            <w:r>
              <w:rPr>
                <w:rStyle w:val="CommentReference"/>
              </w:rPr>
              <w:commentReference w:id="545387472"/>
            </w:r>
          </w:p>
        </w:tc>
        <w:tc>
          <w:tcPr>
            <w:tcW w:w="3826" w:type="dxa"/>
            <w:tcBorders>
              <w:top w:val="single" w:color="999999" w:sz="4" w:space="0"/>
              <w:left w:val="single" w:color="999999" w:sz="4" w:space="0"/>
              <w:bottom w:val="single" w:color="999999" w:sz="4" w:space="0"/>
              <w:right w:val="single" w:color="999999" w:sz="4" w:space="0"/>
            </w:tcBorders>
            <w:tcMar/>
          </w:tcPr>
          <w:p w:rsidR="00CC6855" w:rsidRDefault="00000000" w14:paraId="5CFB60AC" w14:textId="77777777">
            <w:pPr>
              <w:spacing w:line="259" w:lineRule="auto"/>
              <w:ind w:left="106"/>
            </w:pPr>
            <w:r>
              <w:rPr>
                <w:rFonts w:ascii="Arial" w:hAnsi="Arial" w:eastAsia="Arial" w:cs="Arial"/>
                <w:sz w:val="20"/>
              </w:rPr>
              <w:t xml:space="preserve">Developmental Disabilities II: Value, Policy, and Change </w:t>
            </w:r>
          </w:p>
        </w:tc>
        <w:tc>
          <w:tcPr>
            <w:tcW w:w="1293" w:type="dxa"/>
            <w:tcBorders>
              <w:top w:val="single" w:color="999999" w:sz="4" w:space="0"/>
              <w:left w:val="single" w:color="999999" w:sz="4" w:space="0"/>
              <w:bottom w:val="single" w:color="999999" w:sz="4" w:space="0"/>
              <w:right w:val="nil"/>
            </w:tcBorders>
            <w:tcMar/>
          </w:tcPr>
          <w:p w:rsidR="00CC6855" w:rsidRDefault="00CC6855" w14:paraId="32B88053" w14:textId="77777777">
            <w:pPr>
              <w:spacing w:after="160" w:line="259" w:lineRule="auto"/>
            </w:pPr>
          </w:p>
        </w:tc>
        <w:tc>
          <w:tcPr>
            <w:tcW w:w="387" w:type="dxa"/>
            <w:tcBorders>
              <w:top w:val="single" w:color="999999" w:sz="4" w:space="0"/>
              <w:left w:val="nil"/>
              <w:bottom w:val="single" w:color="999999" w:sz="4" w:space="0"/>
              <w:right w:val="single" w:color="999999" w:sz="4" w:space="0"/>
            </w:tcBorders>
            <w:tcMar/>
          </w:tcPr>
          <w:p w:rsidR="00CC6855" w:rsidRDefault="00000000" w14:paraId="6B1FC1D2" w14:textId="77777777">
            <w:pPr>
              <w:spacing w:line="259" w:lineRule="auto"/>
              <w:jc w:val="both"/>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3C5B950B" w14:textId="5F6CED06">
            <w:pPr>
              <w:spacing w:line="259" w:lineRule="auto"/>
              <w:ind w:right="55"/>
              <w:jc w:val="right"/>
            </w:pPr>
            <w:r w:rsidRPr="66048F56" w:rsidR="66048F56">
              <w:rPr>
                <w:rFonts w:ascii="Arial" w:hAnsi="Arial" w:eastAsia="Arial" w:cs="Arial"/>
                <w:sz w:val="20"/>
                <w:szCs w:val="20"/>
              </w:rPr>
              <w:t>Spring 1 &amp; 2</w:t>
            </w:r>
          </w:p>
        </w:tc>
      </w:tr>
      <w:tr w:rsidR="00CC6855" w:rsidTr="5DBEE5D8" w14:paraId="364C055C" w14:textId="77777777">
        <w:trPr>
          <w:trHeight w:val="542"/>
        </w:trPr>
        <w:tc>
          <w:tcPr>
            <w:tcW w:w="1680" w:type="dxa"/>
            <w:tcBorders>
              <w:top w:val="single" w:color="999999" w:sz="4" w:space="0"/>
              <w:left w:val="single" w:color="999999" w:sz="4" w:space="0"/>
              <w:bottom w:val="single" w:color="999999" w:sz="4" w:space="0"/>
              <w:right w:val="single" w:color="999999" w:sz="4" w:space="0"/>
            </w:tcBorders>
            <w:tcMar/>
          </w:tcPr>
          <w:p w:rsidR="00CC6855" w:rsidRDefault="00000000" w14:paraId="40795755" w14:textId="77777777">
            <w:pPr>
              <w:spacing w:line="259" w:lineRule="auto"/>
              <w:ind w:left="110"/>
            </w:pPr>
            <w:r>
              <w:rPr>
                <w:rFonts w:ascii="Arial" w:hAnsi="Arial" w:eastAsia="Arial" w:cs="Arial"/>
                <w:sz w:val="20"/>
              </w:rPr>
              <w:t xml:space="preserve">SBS 220 </w:t>
            </w:r>
          </w:p>
        </w:tc>
        <w:tc>
          <w:tcPr>
            <w:tcW w:w="3826" w:type="dxa"/>
            <w:tcBorders>
              <w:top w:val="single" w:color="999999" w:sz="4" w:space="0"/>
              <w:left w:val="single" w:color="999999" w:sz="4" w:space="0"/>
              <w:bottom w:val="single" w:color="999999" w:sz="4" w:space="0"/>
              <w:right w:val="single" w:color="999999" w:sz="4" w:space="0"/>
            </w:tcBorders>
            <w:tcMar/>
          </w:tcPr>
          <w:p w:rsidR="00CC6855" w:rsidRDefault="00000000" w14:paraId="0A181FBD" w14:textId="77777777">
            <w:pPr>
              <w:spacing w:line="259" w:lineRule="auto"/>
              <w:ind w:left="106"/>
            </w:pPr>
            <w:r>
              <w:rPr>
                <w:rFonts w:ascii="Arial" w:hAnsi="Arial" w:eastAsia="Arial" w:cs="Arial"/>
                <w:sz w:val="20"/>
              </w:rPr>
              <w:t xml:space="preserve">Social and Structural Inequalities and Children’s Health </w:t>
            </w:r>
          </w:p>
        </w:tc>
        <w:tc>
          <w:tcPr>
            <w:tcW w:w="1293" w:type="dxa"/>
            <w:tcBorders>
              <w:top w:val="single" w:color="999999" w:sz="4" w:space="0"/>
              <w:left w:val="single" w:color="999999" w:sz="4" w:space="0"/>
              <w:bottom w:val="single" w:color="999999" w:sz="4" w:space="0"/>
              <w:right w:val="nil"/>
            </w:tcBorders>
            <w:tcMar/>
          </w:tcPr>
          <w:p w:rsidR="00CC6855" w:rsidRDefault="00CC6855" w14:paraId="5A86508D" w14:textId="77777777">
            <w:pPr>
              <w:spacing w:after="160" w:line="259" w:lineRule="auto"/>
            </w:pPr>
          </w:p>
        </w:tc>
        <w:tc>
          <w:tcPr>
            <w:tcW w:w="387" w:type="dxa"/>
            <w:tcBorders>
              <w:top w:val="single" w:color="999999" w:sz="4" w:space="0"/>
              <w:left w:val="nil"/>
              <w:bottom w:val="single" w:color="999999" w:sz="4" w:space="0"/>
              <w:right w:val="single" w:color="999999" w:sz="4" w:space="0"/>
            </w:tcBorders>
            <w:tcMar/>
          </w:tcPr>
          <w:p w:rsidR="00CC6855" w:rsidRDefault="00000000" w14:paraId="6DCD2895" w14:textId="77777777">
            <w:pPr>
              <w:spacing w:line="259" w:lineRule="auto"/>
              <w:jc w:val="both"/>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729AC387" w14:textId="3AF99610">
            <w:pPr>
              <w:spacing w:line="259" w:lineRule="auto"/>
              <w:ind w:right="55"/>
              <w:jc w:val="right"/>
            </w:pPr>
            <w:r w:rsidRPr="66048F56" w:rsidR="66048F56">
              <w:rPr>
                <w:rFonts w:ascii="Arial" w:hAnsi="Arial" w:eastAsia="Arial" w:cs="Arial"/>
                <w:sz w:val="20"/>
                <w:szCs w:val="20"/>
              </w:rPr>
              <w:t>Fall 2</w:t>
            </w:r>
          </w:p>
        </w:tc>
      </w:tr>
      <w:tr w:rsidR="00CC6855" w:rsidTr="5DBEE5D8" w14:paraId="0D4428D1" w14:textId="77777777">
        <w:trPr>
          <w:trHeight w:val="547"/>
        </w:trPr>
        <w:tc>
          <w:tcPr>
            <w:tcW w:w="1680" w:type="dxa"/>
            <w:tcBorders>
              <w:top w:val="single" w:color="999999" w:sz="4" w:space="0"/>
              <w:left w:val="single" w:color="999999" w:sz="4" w:space="0"/>
              <w:bottom w:val="single" w:color="999999" w:sz="4" w:space="0"/>
              <w:right w:val="single" w:color="999999" w:sz="4" w:space="0"/>
            </w:tcBorders>
            <w:tcMar/>
          </w:tcPr>
          <w:p w:rsidR="00CC6855" w:rsidRDefault="00000000" w14:paraId="1D7662E1" w14:textId="77777777">
            <w:pPr>
              <w:spacing w:line="259" w:lineRule="auto"/>
              <w:ind w:left="110"/>
            </w:pPr>
            <w:r>
              <w:rPr>
                <w:rFonts w:ascii="Arial" w:hAnsi="Arial" w:eastAsia="Arial" w:cs="Arial"/>
                <w:sz w:val="20"/>
              </w:rPr>
              <w:t xml:space="preserve">SBS 254 </w:t>
            </w:r>
          </w:p>
        </w:tc>
        <w:tc>
          <w:tcPr>
            <w:tcW w:w="3826" w:type="dxa"/>
            <w:tcBorders>
              <w:top w:val="single" w:color="999999" w:sz="4" w:space="0"/>
              <w:left w:val="single" w:color="999999" w:sz="4" w:space="0"/>
              <w:bottom w:val="single" w:color="999999" w:sz="4" w:space="0"/>
              <w:right w:val="single" w:color="999999" w:sz="4" w:space="0"/>
            </w:tcBorders>
            <w:tcMar/>
          </w:tcPr>
          <w:p w:rsidR="00CC6855" w:rsidRDefault="00000000" w14:paraId="61BC1E03" w14:textId="77777777">
            <w:pPr>
              <w:spacing w:line="259" w:lineRule="auto"/>
              <w:ind w:left="106"/>
            </w:pPr>
            <w:r>
              <w:rPr>
                <w:rFonts w:ascii="Arial" w:hAnsi="Arial" w:eastAsia="Arial" w:cs="Arial"/>
                <w:sz w:val="20"/>
              </w:rPr>
              <w:t xml:space="preserve">Social Disparities, Stress, and Health </w:t>
            </w:r>
          </w:p>
        </w:tc>
        <w:tc>
          <w:tcPr>
            <w:tcW w:w="1293" w:type="dxa"/>
            <w:tcBorders>
              <w:top w:val="single" w:color="999999" w:sz="4" w:space="0"/>
              <w:left w:val="single" w:color="999999" w:sz="4" w:space="0"/>
              <w:bottom w:val="single" w:color="999999" w:sz="4" w:space="0"/>
              <w:right w:val="nil"/>
            </w:tcBorders>
            <w:tcMar/>
          </w:tcPr>
          <w:p w:rsidR="00CC6855" w:rsidRDefault="00CC6855" w14:paraId="08D855D9" w14:textId="77777777">
            <w:pPr>
              <w:spacing w:after="160" w:line="259" w:lineRule="auto"/>
            </w:pPr>
          </w:p>
        </w:tc>
        <w:tc>
          <w:tcPr>
            <w:tcW w:w="387" w:type="dxa"/>
            <w:tcBorders>
              <w:top w:val="single" w:color="999999" w:sz="4" w:space="0"/>
              <w:left w:val="nil"/>
              <w:bottom w:val="single" w:color="999999" w:sz="4" w:space="0"/>
              <w:right w:val="single" w:color="999999" w:sz="4" w:space="0"/>
            </w:tcBorders>
            <w:tcMar/>
          </w:tcPr>
          <w:p w:rsidR="00CC6855" w:rsidRDefault="00000000" w14:paraId="6E6229DD" w14:textId="77777777">
            <w:pPr>
              <w:spacing w:line="259" w:lineRule="auto"/>
              <w:jc w:val="both"/>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46ED00CA" w14:textId="13FFABEB">
            <w:pPr>
              <w:spacing w:line="259" w:lineRule="auto"/>
              <w:ind w:right="55"/>
              <w:jc w:val="right"/>
            </w:pPr>
            <w:r w:rsidRPr="66048F56" w:rsidR="66048F56">
              <w:rPr>
                <w:rFonts w:ascii="Arial" w:hAnsi="Arial" w:eastAsia="Arial" w:cs="Arial"/>
                <w:sz w:val="20"/>
                <w:szCs w:val="20"/>
              </w:rPr>
              <w:t>Spring 2</w:t>
            </w:r>
          </w:p>
        </w:tc>
      </w:tr>
      <w:tr w:rsidR="00CC6855" w:rsidTr="5DBEE5D8" w14:paraId="7FD57894" w14:textId="77777777">
        <w:trPr>
          <w:trHeight w:val="547"/>
        </w:trPr>
        <w:tc>
          <w:tcPr>
            <w:tcW w:w="1680" w:type="dxa"/>
            <w:tcBorders>
              <w:top w:val="single" w:color="999999" w:sz="4" w:space="0"/>
              <w:left w:val="single" w:color="999999" w:sz="4" w:space="0"/>
              <w:bottom w:val="single" w:color="999999" w:sz="4" w:space="0"/>
              <w:right w:val="single" w:color="999999" w:sz="4" w:space="0"/>
            </w:tcBorders>
            <w:tcMar/>
          </w:tcPr>
          <w:p w:rsidR="00CC6855" w:rsidRDefault="00000000" w14:paraId="0ADE8ED4" w14:textId="77777777">
            <w:pPr>
              <w:spacing w:line="259" w:lineRule="auto"/>
              <w:ind w:left="110"/>
            </w:pPr>
            <w:r>
              <w:rPr>
                <w:rFonts w:ascii="Arial" w:hAnsi="Arial" w:eastAsia="Arial" w:cs="Arial"/>
                <w:sz w:val="20"/>
              </w:rPr>
              <w:t xml:space="preserve">SBS 504 </w:t>
            </w:r>
          </w:p>
        </w:tc>
        <w:tc>
          <w:tcPr>
            <w:tcW w:w="3826" w:type="dxa"/>
            <w:tcBorders>
              <w:top w:val="single" w:color="999999" w:sz="4" w:space="0"/>
              <w:left w:val="single" w:color="999999" w:sz="4" w:space="0"/>
              <w:bottom w:val="single" w:color="999999" w:sz="4" w:space="0"/>
              <w:right w:val="single" w:color="999999" w:sz="4" w:space="0"/>
            </w:tcBorders>
            <w:tcMar/>
          </w:tcPr>
          <w:p w:rsidR="00CC6855" w:rsidRDefault="00000000" w14:paraId="171A17A3" w14:textId="77777777">
            <w:pPr>
              <w:spacing w:line="259" w:lineRule="auto"/>
              <w:ind w:left="106"/>
            </w:pPr>
            <w:r>
              <w:rPr>
                <w:rFonts w:ascii="Arial" w:hAnsi="Arial" w:eastAsia="Arial" w:cs="Arial"/>
                <w:sz w:val="20"/>
              </w:rPr>
              <w:t xml:space="preserve">Substance Abuse and Public Health </w:t>
            </w:r>
          </w:p>
        </w:tc>
        <w:tc>
          <w:tcPr>
            <w:tcW w:w="1293" w:type="dxa"/>
            <w:tcBorders>
              <w:top w:val="single" w:color="999999" w:sz="4" w:space="0"/>
              <w:left w:val="single" w:color="999999" w:sz="4" w:space="0"/>
              <w:bottom w:val="single" w:color="999999" w:sz="4" w:space="0"/>
              <w:right w:val="nil"/>
            </w:tcBorders>
            <w:tcMar/>
          </w:tcPr>
          <w:p w:rsidR="00CC6855" w:rsidRDefault="00CC6855" w14:paraId="5F0979AA" w14:textId="77777777">
            <w:pPr>
              <w:spacing w:after="160" w:line="259" w:lineRule="auto"/>
            </w:pPr>
          </w:p>
        </w:tc>
        <w:tc>
          <w:tcPr>
            <w:tcW w:w="387" w:type="dxa"/>
            <w:tcBorders>
              <w:top w:val="single" w:color="999999" w:sz="4" w:space="0"/>
              <w:left w:val="nil"/>
              <w:bottom w:val="single" w:color="999999" w:sz="4" w:space="0"/>
              <w:right w:val="single" w:color="999999" w:sz="4" w:space="0"/>
            </w:tcBorders>
            <w:tcMar/>
          </w:tcPr>
          <w:p w:rsidR="00CC6855" w:rsidRDefault="00000000" w14:paraId="098D6A78" w14:textId="77777777">
            <w:pPr>
              <w:spacing w:line="259" w:lineRule="auto"/>
              <w:jc w:val="both"/>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113A2CCD" w14:textId="5382F342">
            <w:pPr>
              <w:spacing w:line="259" w:lineRule="auto"/>
              <w:ind w:right="55"/>
              <w:jc w:val="right"/>
            </w:pPr>
            <w:r w:rsidRPr="66048F56" w:rsidR="66048F56">
              <w:rPr>
                <w:rFonts w:ascii="Arial" w:hAnsi="Arial" w:eastAsia="Arial" w:cs="Arial"/>
                <w:sz w:val="20"/>
                <w:szCs w:val="20"/>
              </w:rPr>
              <w:t>Fall 1</w:t>
            </w:r>
          </w:p>
        </w:tc>
      </w:tr>
      <w:tr w:rsidR="00CC6855" w:rsidTr="5DBEE5D8" w14:paraId="6D602122" w14:textId="77777777">
        <w:trPr>
          <w:trHeight w:val="331"/>
        </w:trPr>
        <w:tc>
          <w:tcPr>
            <w:tcW w:w="1680" w:type="dxa"/>
            <w:tcBorders>
              <w:top w:val="single" w:color="999999" w:sz="4" w:space="0"/>
              <w:left w:val="single" w:color="999999" w:sz="4" w:space="0"/>
              <w:bottom w:val="single" w:color="999999" w:sz="4" w:space="0"/>
              <w:right w:val="single" w:color="999999" w:sz="4" w:space="0"/>
            </w:tcBorders>
            <w:tcMar/>
          </w:tcPr>
          <w:p w:rsidR="00CC6855" w:rsidP="5E8AA52F" w:rsidRDefault="00000000" w14:paraId="3B7FCA3D" w14:textId="4947158F">
            <w:pPr>
              <w:spacing w:line="259" w:lineRule="auto"/>
              <w:ind w:left="0"/>
            </w:pPr>
            <w:r w:rsidRPr="5E8AA52F" w:rsidR="5E8AA52F">
              <w:rPr>
                <w:rFonts w:ascii="Arial" w:hAnsi="Arial" w:eastAsia="Arial" w:cs="Arial"/>
                <w:sz w:val="20"/>
                <w:szCs w:val="20"/>
              </w:rPr>
              <w:t xml:space="preserve">  WGH 210 </w:t>
            </w:r>
          </w:p>
        </w:tc>
        <w:tc>
          <w:tcPr>
            <w:tcW w:w="3826" w:type="dxa"/>
            <w:tcBorders>
              <w:top w:val="single" w:color="999999" w:sz="4" w:space="0"/>
              <w:left w:val="single" w:color="999999" w:sz="4" w:space="0"/>
              <w:bottom w:val="single" w:color="999999" w:sz="4" w:space="0"/>
              <w:right w:val="single" w:color="999999" w:sz="4" w:space="0"/>
            </w:tcBorders>
            <w:tcMar/>
          </w:tcPr>
          <w:p w:rsidR="00CC6855" w:rsidRDefault="00000000" w14:paraId="307E6565" w14:textId="77777777">
            <w:pPr>
              <w:spacing w:line="259" w:lineRule="auto"/>
              <w:ind w:left="106"/>
            </w:pPr>
            <w:r>
              <w:rPr>
                <w:rFonts w:ascii="Arial" w:hAnsi="Arial" w:eastAsia="Arial" w:cs="Arial"/>
                <w:sz w:val="20"/>
              </w:rPr>
              <w:t xml:space="preserve">Women, Gender and Health: Critical Issues in Mental Health </w:t>
            </w:r>
          </w:p>
        </w:tc>
        <w:tc>
          <w:tcPr>
            <w:tcW w:w="1293" w:type="dxa"/>
            <w:tcBorders>
              <w:top w:val="single" w:color="999999" w:sz="4" w:space="0"/>
              <w:left w:val="single" w:color="999999" w:sz="4" w:space="0"/>
              <w:bottom w:val="single" w:color="999999" w:sz="4" w:space="0"/>
              <w:right w:val="nil"/>
            </w:tcBorders>
            <w:tcMar/>
          </w:tcPr>
          <w:p w:rsidR="00CC6855" w:rsidRDefault="00CC6855" w14:paraId="7C04A85B" w14:textId="77777777">
            <w:pPr>
              <w:spacing w:after="160" w:line="259" w:lineRule="auto"/>
            </w:pPr>
          </w:p>
        </w:tc>
        <w:tc>
          <w:tcPr>
            <w:tcW w:w="387" w:type="dxa"/>
            <w:tcBorders>
              <w:top w:val="single" w:color="999999" w:sz="4" w:space="0"/>
              <w:left w:val="nil"/>
              <w:bottom w:val="single" w:color="999999" w:sz="4" w:space="0"/>
              <w:right w:val="single" w:color="999999" w:sz="4" w:space="0"/>
            </w:tcBorders>
            <w:tcMar/>
          </w:tcPr>
          <w:p w:rsidR="00CC6855" w:rsidRDefault="00000000" w14:paraId="59BBB500" w14:textId="77777777">
            <w:pPr>
              <w:spacing w:line="259" w:lineRule="auto"/>
              <w:jc w:val="both"/>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111BAA47" w14:textId="76D5B039">
            <w:pPr>
              <w:spacing w:line="259" w:lineRule="auto"/>
              <w:ind w:right="55"/>
              <w:jc w:val="right"/>
            </w:pPr>
            <w:r w:rsidRPr="66048F56" w:rsidR="66048F56">
              <w:rPr>
                <w:rFonts w:ascii="Arial" w:hAnsi="Arial" w:eastAsia="Arial" w:cs="Arial"/>
                <w:sz w:val="20"/>
                <w:szCs w:val="20"/>
              </w:rPr>
              <w:t>Spring 1</w:t>
            </w:r>
          </w:p>
        </w:tc>
      </w:tr>
      <w:tr w:rsidR="00CC6855" w:rsidTr="5DBEE5D8" w14:paraId="0DBD1785" w14:textId="77777777">
        <w:trPr>
          <w:trHeight w:val="547"/>
        </w:trPr>
        <w:tc>
          <w:tcPr>
            <w:tcW w:w="1680" w:type="dxa"/>
            <w:tcBorders>
              <w:top w:val="single" w:color="999999" w:sz="4" w:space="0"/>
              <w:left w:val="single" w:color="999999" w:sz="4" w:space="0"/>
              <w:bottom w:val="single" w:color="999999" w:sz="4" w:space="0"/>
              <w:right w:val="single" w:color="999999" w:sz="4" w:space="0"/>
            </w:tcBorders>
            <w:tcMar/>
          </w:tcPr>
          <w:p w:rsidR="00CC6855" w:rsidP="6A5FA886" w:rsidRDefault="00000000" w14:paraId="1BE41029" w14:textId="2BCFA25D">
            <w:pPr>
              <w:spacing w:line="259" w:lineRule="auto"/>
              <w:ind w:left="115"/>
            </w:pPr>
            <w:r w:rsidRPr="490CA961" w:rsidR="490CA961">
              <w:rPr>
                <w:rFonts w:ascii="Arial" w:hAnsi="Arial" w:eastAsia="Arial" w:cs="Arial"/>
                <w:sz w:val="20"/>
                <w:szCs w:val="20"/>
              </w:rPr>
              <w:t xml:space="preserve">GHP 209 </w:t>
            </w:r>
          </w:p>
        </w:tc>
        <w:tc>
          <w:tcPr>
            <w:tcW w:w="3826" w:type="dxa"/>
            <w:tcBorders>
              <w:top w:val="single" w:color="999999" w:sz="4" w:space="0"/>
              <w:left w:val="single" w:color="999999" w:sz="4" w:space="0"/>
              <w:bottom w:val="single" w:color="999999" w:sz="4" w:space="0"/>
              <w:right w:val="single" w:color="999999" w:sz="4" w:space="0"/>
            </w:tcBorders>
            <w:tcMar/>
          </w:tcPr>
          <w:p w:rsidR="00CC6855" w:rsidRDefault="00000000" w14:paraId="174CC3A6" w14:textId="5C5E5F2C">
            <w:pPr>
              <w:spacing w:line="259" w:lineRule="auto"/>
              <w:ind w:left="106"/>
            </w:pPr>
            <w:r w:rsidRPr="5E8AA52F" w:rsidR="5E8AA52F">
              <w:rPr>
                <w:rFonts w:ascii="Arial" w:hAnsi="Arial" w:eastAsia="Arial" w:cs="Arial"/>
                <w:sz w:val="20"/>
                <w:szCs w:val="20"/>
              </w:rPr>
              <w:t xml:space="preserve">Early Childhood Development in Global Contexts </w:t>
            </w:r>
          </w:p>
        </w:tc>
        <w:tc>
          <w:tcPr>
            <w:tcW w:w="1293" w:type="dxa"/>
            <w:tcBorders>
              <w:top w:val="single" w:color="999999" w:sz="4" w:space="0"/>
              <w:left w:val="single" w:color="999999" w:sz="4" w:space="0"/>
              <w:bottom w:val="single" w:color="999999" w:sz="4" w:space="0"/>
              <w:right w:val="nil"/>
            </w:tcBorders>
            <w:tcMar/>
          </w:tcPr>
          <w:p w:rsidR="00CC6855" w:rsidRDefault="00CC6855" w14:paraId="76FA671B" w14:textId="77777777">
            <w:pPr>
              <w:spacing w:after="160" w:line="259" w:lineRule="auto"/>
            </w:pPr>
          </w:p>
        </w:tc>
        <w:tc>
          <w:tcPr>
            <w:tcW w:w="387" w:type="dxa"/>
            <w:tcBorders>
              <w:top w:val="single" w:color="999999" w:sz="4" w:space="0"/>
              <w:left w:val="nil"/>
              <w:bottom w:val="single" w:color="999999" w:sz="4" w:space="0"/>
              <w:right w:val="single" w:color="999999" w:sz="4" w:space="0"/>
            </w:tcBorders>
            <w:tcMar/>
          </w:tcPr>
          <w:p w:rsidR="00CC6855" w:rsidRDefault="00000000" w14:paraId="7F5272A9" w14:textId="77777777">
            <w:pPr>
              <w:spacing w:line="259" w:lineRule="auto"/>
              <w:ind w:left="167"/>
            </w:pPr>
            <w:r>
              <w:rPr>
                <w:rFonts w:ascii="Arial" w:hAnsi="Arial" w:eastAsia="Arial" w:cs="Arial"/>
                <w:sz w:val="20"/>
              </w:rPr>
              <w:t xml:space="preserve">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1905C757" w14:textId="4F8B06FA">
            <w:pPr>
              <w:spacing w:line="259" w:lineRule="auto"/>
              <w:ind w:right="55"/>
              <w:jc w:val="right"/>
            </w:pPr>
            <w:r w:rsidRPr="66048F56" w:rsidR="66048F56">
              <w:rPr>
                <w:rFonts w:ascii="Arial" w:hAnsi="Arial" w:eastAsia="Arial" w:cs="Arial"/>
                <w:sz w:val="20"/>
                <w:szCs w:val="20"/>
              </w:rPr>
              <w:t>Spring 1 &amp; 2</w:t>
            </w:r>
          </w:p>
        </w:tc>
      </w:tr>
      <w:tr w:rsidR="5E8AA52F" w:rsidTr="5DBEE5D8" w14:paraId="65877A38">
        <w:trPr>
          <w:trHeight w:val="547"/>
        </w:trPr>
        <w:tc>
          <w:tcPr>
            <w:tcW w:w="1680" w:type="dxa"/>
            <w:tcBorders>
              <w:top w:val="single" w:color="999999" w:sz="4" w:space="0"/>
              <w:left w:val="single" w:color="999999" w:sz="4" w:space="0"/>
              <w:bottom w:val="single" w:color="999999" w:sz="4" w:space="0"/>
              <w:right w:val="single" w:color="999999" w:sz="4" w:space="0"/>
            </w:tcBorders>
            <w:tcMar/>
            <w:vAlign w:val="top"/>
          </w:tcPr>
          <w:p w:rsidR="5E8AA52F" w:rsidP="490CA961" w:rsidRDefault="5E8AA52F" w14:paraId="69C7CB0A" w14:textId="6172D34E">
            <w:pPr>
              <w:pStyle w:val="Normal"/>
              <w:spacing w:line="259" w:lineRule="auto"/>
              <w:ind w:left="115"/>
              <w:jc w:val="left"/>
              <w:rPr>
                <w:rFonts w:ascii="Arial" w:hAnsi="Arial" w:eastAsia="Arial" w:cs="Arial"/>
                <w:sz w:val="20"/>
                <w:szCs w:val="20"/>
              </w:rPr>
            </w:pPr>
            <w:r w:rsidRPr="490CA961" w:rsidR="490CA961">
              <w:rPr>
                <w:rFonts w:ascii="Arial" w:hAnsi="Arial" w:eastAsia="Arial" w:cs="Arial"/>
                <w:sz w:val="20"/>
                <w:szCs w:val="20"/>
              </w:rPr>
              <w:t>SBS 237</w:t>
            </w:r>
          </w:p>
        </w:tc>
        <w:tc>
          <w:tcPr>
            <w:tcW w:w="3826" w:type="dxa"/>
            <w:tcBorders>
              <w:top w:val="single" w:color="999999" w:sz="4" w:space="0"/>
              <w:left w:val="single" w:color="999999" w:sz="4" w:space="0"/>
              <w:bottom w:val="single" w:color="999999" w:sz="4" w:space="0"/>
              <w:right w:val="single" w:color="999999" w:sz="4" w:space="0"/>
            </w:tcBorders>
            <w:tcMar/>
          </w:tcPr>
          <w:p w:rsidR="5E8AA52F" w:rsidP="490CA961" w:rsidRDefault="5E8AA52F" w14:paraId="39F2281C" w14:textId="6008DA1D">
            <w:pPr>
              <w:pStyle w:val="Normal"/>
              <w:spacing w:line="259" w:lineRule="auto"/>
              <w:ind w:left="115"/>
              <w:rPr>
                <w:rFonts w:ascii="Arial" w:hAnsi="Arial" w:eastAsia="Arial" w:cs="Arial"/>
                <w:sz w:val="20"/>
                <w:szCs w:val="20"/>
              </w:rPr>
            </w:pPr>
            <w:r w:rsidRPr="490CA961" w:rsidR="490CA961">
              <w:rPr>
                <w:rFonts w:ascii="Arial" w:hAnsi="Arial" w:eastAsia="Arial" w:cs="Arial"/>
                <w:sz w:val="20"/>
                <w:szCs w:val="20"/>
              </w:rPr>
              <w:t>Grief, Loss, and Death: Population Mental Health Perspectives</w:t>
            </w:r>
          </w:p>
        </w:tc>
        <w:tc>
          <w:tcPr>
            <w:tcW w:w="1293" w:type="dxa"/>
            <w:tcBorders>
              <w:top w:val="single" w:color="999999" w:sz="4" w:space="0"/>
              <w:left w:val="single" w:color="999999" w:sz="4" w:space="0"/>
              <w:bottom w:val="single" w:color="999999" w:sz="4" w:space="0"/>
              <w:right w:val="nil"/>
            </w:tcBorders>
            <w:tcMar/>
          </w:tcPr>
          <w:p w:rsidR="5E8AA52F" w:rsidP="5E8AA52F" w:rsidRDefault="5E8AA52F" w14:paraId="22BF3EA0" w14:textId="61543493">
            <w:pPr>
              <w:pStyle w:val="Normal"/>
              <w:spacing w:line="259" w:lineRule="auto"/>
            </w:pPr>
          </w:p>
        </w:tc>
        <w:tc>
          <w:tcPr>
            <w:tcW w:w="387" w:type="dxa"/>
            <w:tcBorders>
              <w:top w:val="single" w:color="999999" w:sz="4" w:space="0"/>
              <w:left w:val="nil"/>
              <w:bottom w:val="single" w:color="999999" w:sz="4" w:space="0"/>
              <w:right w:val="single" w:color="999999" w:sz="4" w:space="0"/>
            </w:tcBorders>
            <w:tcMar/>
          </w:tcPr>
          <w:p w:rsidR="5E8AA52F" w:rsidP="5E8AA52F" w:rsidRDefault="5E8AA52F" w14:paraId="05748029" w14:textId="2EB84A04">
            <w:pPr>
              <w:pStyle w:val="Normal"/>
              <w:spacing w:line="259" w:lineRule="auto"/>
              <w:rPr>
                <w:rFonts w:ascii="Arial" w:hAnsi="Arial" w:eastAsia="Arial" w:cs="Arial"/>
                <w:sz w:val="20"/>
                <w:szCs w:val="20"/>
              </w:rPr>
            </w:pPr>
            <w:r w:rsidRPr="5DBEE5D8" w:rsidR="5DBEE5D8">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5E8AA52F" w:rsidP="5E8AA52F" w:rsidRDefault="5E8AA52F" w14:paraId="65FE0AD4" w14:textId="6470F2A2">
            <w:pPr>
              <w:pStyle w:val="Normal"/>
              <w:spacing w:line="259" w:lineRule="auto"/>
              <w:jc w:val="right"/>
              <w:rPr>
                <w:rFonts w:ascii="Arial" w:hAnsi="Arial" w:eastAsia="Arial" w:cs="Arial"/>
                <w:sz w:val="20"/>
                <w:szCs w:val="20"/>
              </w:rPr>
            </w:pPr>
            <w:r w:rsidRPr="5DBEE5D8" w:rsidR="5DBEE5D8">
              <w:rPr>
                <w:rFonts w:ascii="Arial" w:hAnsi="Arial" w:eastAsia="Arial" w:cs="Arial"/>
                <w:sz w:val="20"/>
                <w:szCs w:val="20"/>
              </w:rPr>
              <w:t>Spring 2</w:t>
            </w:r>
          </w:p>
        </w:tc>
      </w:tr>
    </w:tbl>
    <w:p w:rsidR="00CC6855" w:rsidRDefault="00000000" w14:paraId="2A3C04A9" w14:textId="77777777">
      <w:pPr>
        <w:spacing w:after="32" w:line="259" w:lineRule="auto"/>
      </w:pPr>
      <w:r>
        <w:t xml:space="preserve"> </w:t>
      </w:r>
    </w:p>
    <w:p w:rsidR="00CC6855" w:rsidRDefault="00000000" w14:paraId="5B8B9BD6" w14:textId="77777777">
      <w:pPr>
        <w:spacing w:after="10" w:line="259" w:lineRule="auto"/>
        <w:ind w:left="10" w:right="2321" w:hanging="10"/>
        <w:jc w:val="right"/>
      </w:pPr>
      <w:r>
        <w:rPr>
          <w:b/>
        </w:rPr>
        <w:t xml:space="preserve">Related Elective Courses </w:t>
      </w:r>
      <w:r>
        <w:rPr>
          <w:rFonts w:ascii="Arial" w:hAnsi="Arial" w:eastAsia="Arial" w:cs="Arial"/>
          <w:b/>
          <w:sz w:val="20"/>
        </w:rPr>
        <w:t>(2.5 credits required):</w:t>
      </w:r>
      <w:r>
        <w:rPr>
          <w:b/>
        </w:rPr>
        <w:t xml:space="preserve"> </w:t>
      </w:r>
    </w:p>
    <w:p w:rsidR="00CC6855" w:rsidRDefault="00000000" w14:paraId="15E655C8" w14:textId="77777777">
      <w:pPr>
        <w:spacing w:line="259" w:lineRule="auto"/>
      </w:pPr>
      <w:r>
        <w:rPr>
          <w:rFonts w:ascii="Arial" w:hAnsi="Arial" w:eastAsia="Arial" w:cs="Arial"/>
          <w:b/>
          <w:sz w:val="20"/>
        </w:rPr>
        <w:t xml:space="preserve"> </w:t>
      </w:r>
    </w:p>
    <w:tbl>
      <w:tblPr>
        <w:tblStyle w:val="TableGrid"/>
        <w:tblW w:w="9456" w:type="dxa"/>
        <w:tblInd w:w="5" w:type="dxa"/>
        <w:tblCellMar>
          <w:top w:w="4" w:type="dxa"/>
          <w:left w:w="0" w:type="dxa"/>
          <w:bottom w:w="0" w:type="dxa"/>
          <w:right w:w="49" w:type="dxa"/>
        </w:tblCellMar>
        <w:tblLook w:val="04A0" w:firstRow="1" w:lastRow="0" w:firstColumn="1" w:lastColumn="0" w:noHBand="0" w:noVBand="1"/>
      </w:tblPr>
      <w:tblGrid>
        <w:gridCol w:w="1675"/>
        <w:gridCol w:w="3821"/>
        <w:gridCol w:w="1186"/>
        <w:gridCol w:w="494"/>
        <w:gridCol w:w="2280"/>
      </w:tblGrid>
      <w:tr w:rsidR="00CC6855" w:rsidTr="1B95B5AE" w14:paraId="7F03B2C0" w14:textId="77777777">
        <w:trPr>
          <w:trHeight w:val="330"/>
        </w:trPr>
        <w:tc>
          <w:tcPr>
            <w:tcW w:w="1675" w:type="dxa"/>
            <w:tcBorders>
              <w:top w:val="single" w:color="999999" w:sz="4" w:space="0"/>
              <w:left w:val="single" w:color="999999" w:sz="4" w:space="0"/>
              <w:bottom w:val="single" w:color="666666" w:sz="12" w:space="0"/>
              <w:right w:val="single" w:color="999999" w:sz="4" w:space="0"/>
            </w:tcBorders>
            <w:tcMar/>
          </w:tcPr>
          <w:p w:rsidR="00CC6855" w:rsidRDefault="00000000" w14:paraId="4075A8DB" w14:textId="77777777">
            <w:pPr>
              <w:spacing w:line="259" w:lineRule="auto"/>
              <w:ind w:left="110"/>
            </w:pPr>
            <w:r>
              <w:rPr>
                <w:b/>
              </w:rPr>
              <w:t xml:space="preserve">Course Code </w:t>
            </w:r>
          </w:p>
        </w:tc>
        <w:tc>
          <w:tcPr>
            <w:tcW w:w="3821" w:type="dxa"/>
            <w:tcBorders>
              <w:top w:val="single" w:color="999999" w:sz="4" w:space="0"/>
              <w:left w:val="single" w:color="999999" w:sz="4" w:space="0"/>
              <w:bottom w:val="single" w:color="666666" w:sz="12" w:space="0"/>
              <w:right w:val="single" w:color="999999" w:sz="4" w:space="0"/>
            </w:tcBorders>
            <w:tcMar/>
          </w:tcPr>
          <w:p w:rsidR="00CC6855" w:rsidRDefault="00000000" w14:paraId="7CDBB32B" w14:textId="77777777">
            <w:pPr>
              <w:spacing w:line="259" w:lineRule="auto"/>
              <w:ind w:left="110"/>
            </w:pPr>
            <w:r>
              <w:rPr>
                <w:b/>
              </w:rPr>
              <w:t xml:space="preserve">Course Name </w:t>
            </w:r>
          </w:p>
        </w:tc>
        <w:tc>
          <w:tcPr>
            <w:tcW w:w="1186" w:type="dxa"/>
            <w:tcBorders>
              <w:top w:val="single" w:color="999999" w:sz="4" w:space="0"/>
              <w:left w:val="single" w:color="999999" w:sz="4" w:space="0"/>
              <w:bottom w:val="single" w:color="666666" w:sz="12" w:space="0"/>
              <w:right w:val="nil"/>
            </w:tcBorders>
            <w:tcMar/>
          </w:tcPr>
          <w:p w:rsidR="00CC6855" w:rsidRDefault="00000000" w14:paraId="1375821E" w14:textId="77777777">
            <w:pPr>
              <w:spacing w:line="259" w:lineRule="auto"/>
              <w:ind w:left="110"/>
            </w:pPr>
            <w:r>
              <w:rPr>
                <w:b/>
              </w:rPr>
              <w:t xml:space="preserve">Credits </w:t>
            </w:r>
          </w:p>
        </w:tc>
        <w:tc>
          <w:tcPr>
            <w:tcW w:w="494" w:type="dxa"/>
            <w:tcBorders>
              <w:top w:val="single" w:color="999999" w:sz="4" w:space="0"/>
              <w:left w:val="nil"/>
              <w:bottom w:val="single" w:color="666666" w:sz="12" w:space="0"/>
              <w:right w:val="single" w:color="999999" w:sz="4" w:space="0"/>
            </w:tcBorders>
            <w:tcMar/>
          </w:tcPr>
          <w:p w:rsidR="00CC6855" w:rsidRDefault="00CC6855" w14:paraId="1E0D785D" w14:textId="77777777">
            <w:pPr>
              <w:spacing w:after="160" w:line="259" w:lineRule="auto"/>
            </w:pPr>
          </w:p>
        </w:tc>
        <w:tc>
          <w:tcPr>
            <w:tcW w:w="2280" w:type="dxa"/>
            <w:tcBorders>
              <w:top w:val="single" w:color="999999" w:sz="4" w:space="0"/>
              <w:left w:val="single" w:color="999999" w:sz="4" w:space="0"/>
              <w:bottom w:val="single" w:color="666666" w:sz="12" w:space="0"/>
              <w:right w:val="single" w:color="999999" w:sz="4" w:space="0"/>
            </w:tcBorders>
            <w:tcMar/>
          </w:tcPr>
          <w:p w:rsidR="00CC6855" w:rsidP="22F9118E" w:rsidRDefault="00000000" w14:paraId="05CF5BDC" w14:textId="261AAC86">
            <w:pPr>
              <w:spacing w:line="259" w:lineRule="auto"/>
              <w:ind w:left="106"/>
            </w:pPr>
            <w:r w:rsidRPr="22F9118E" w:rsidR="22F9118E">
              <w:rPr>
                <w:b w:val="1"/>
                <w:bCs w:val="1"/>
              </w:rPr>
              <w:t xml:space="preserve">Term </w:t>
            </w:r>
          </w:p>
        </w:tc>
      </w:tr>
      <w:tr w:rsidR="00CC6855" w:rsidTr="1B95B5AE" w14:paraId="2F5C8C74" w14:textId="77777777">
        <w:trPr>
          <w:trHeight w:val="374"/>
        </w:trPr>
        <w:tc>
          <w:tcPr>
            <w:tcW w:w="1675" w:type="dxa"/>
            <w:tcBorders>
              <w:top w:val="single" w:color="666666" w:sz="12" w:space="0"/>
              <w:left w:val="single" w:color="999999" w:sz="4" w:space="0"/>
              <w:bottom w:val="single" w:color="999999" w:sz="4" w:space="0"/>
              <w:right w:val="single" w:color="999999" w:sz="4" w:space="0"/>
            </w:tcBorders>
            <w:tcMar/>
          </w:tcPr>
          <w:p w:rsidR="00CC6855" w:rsidRDefault="00000000" w14:paraId="4BED79EB" w14:textId="77777777">
            <w:pPr>
              <w:spacing w:line="259" w:lineRule="auto"/>
              <w:ind w:left="110"/>
            </w:pPr>
            <w:r>
              <w:rPr>
                <w:rFonts w:ascii="Arial" w:hAnsi="Arial" w:eastAsia="Arial" w:cs="Arial"/>
                <w:sz w:val="20"/>
              </w:rPr>
              <w:t xml:space="preserve">EPI 507 </w:t>
            </w:r>
          </w:p>
        </w:tc>
        <w:tc>
          <w:tcPr>
            <w:tcW w:w="3821" w:type="dxa"/>
            <w:tcBorders>
              <w:top w:val="single" w:color="666666" w:sz="12" w:space="0"/>
              <w:left w:val="single" w:color="999999" w:sz="4" w:space="0"/>
              <w:bottom w:val="single" w:color="999999" w:sz="4" w:space="0"/>
              <w:right w:val="single" w:color="999999" w:sz="4" w:space="0"/>
            </w:tcBorders>
            <w:tcMar/>
          </w:tcPr>
          <w:p w:rsidR="00CC6855" w:rsidRDefault="00000000" w14:paraId="706B041C" w14:textId="77777777">
            <w:pPr>
              <w:spacing w:line="259" w:lineRule="auto"/>
              <w:ind w:left="110"/>
            </w:pPr>
            <w:r>
              <w:rPr>
                <w:rFonts w:ascii="Arial" w:hAnsi="Arial" w:eastAsia="Arial" w:cs="Arial"/>
                <w:sz w:val="20"/>
              </w:rPr>
              <w:t xml:space="preserve">Principles of Genetic Epidemiology </w:t>
            </w:r>
          </w:p>
        </w:tc>
        <w:tc>
          <w:tcPr>
            <w:tcW w:w="1186" w:type="dxa"/>
            <w:tcBorders>
              <w:top w:val="single" w:color="666666" w:sz="12" w:space="0"/>
              <w:left w:val="single" w:color="999999" w:sz="4" w:space="0"/>
              <w:bottom w:val="single" w:color="999999" w:sz="4" w:space="0"/>
              <w:right w:val="nil"/>
            </w:tcBorders>
            <w:tcMar/>
          </w:tcPr>
          <w:p w:rsidR="00CC6855" w:rsidRDefault="00CC6855" w14:paraId="54899AE9" w14:textId="77777777">
            <w:pPr>
              <w:spacing w:after="160" w:line="259" w:lineRule="auto"/>
            </w:pPr>
          </w:p>
        </w:tc>
        <w:tc>
          <w:tcPr>
            <w:tcW w:w="494" w:type="dxa"/>
            <w:tcBorders>
              <w:top w:val="single" w:color="666666" w:sz="12" w:space="0"/>
              <w:left w:val="nil"/>
              <w:bottom w:val="single" w:color="999999" w:sz="4" w:space="0"/>
              <w:right w:val="single" w:color="999999" w:sz="4" w:space="0"/>
            </w:tcBorders>
            <w:tcMar/>
          </w:tcPr>
          <w:p w:rsidR="00CC6855" w:rsidRDefault="00000000" w14:paraId="3E08B656" w14:textId="77777777">
            <w:pPr>
              <w:spacing w:line="259" w:lineRule="auto"/>
              <w:ind w:left="111"/>
            </w:pPr>
            <w:r>
              <w:rPr>
                <w:rFonts w:ascii="Arial" w:hAnsi="Arial" w:eastAsia="Arial" w:cs="Arial"/>
                <w:sz w:val="20"/>
              </w:rPr>
              <w:t xml:space="preserve">2.5 </w:t>
            </w:r>
          </w:p>
        </w:tc>
        <w:tc>
          <w:tcPr>
            <w:tcW w:w="2280" w:type="dxa"/>
            <w:tcBorders>
              <w:top w:val="single" w:color="666666" w:sz="12" w:space="0"/>
              <w:left w:val="single" w:color="999999" w:sz="4" w:space="0"/>
              <w:bottom w:val="single" w:color="999999" w:sz="4" w:space="0"/>
              <w:right w:val="single" w:color="999999" w:sz="4" w:space="0"/>
            </w:tcBorders>
            <w:tcMar/>
          </w:tcPr>
          <w:p w:rsidR="00CC6855" w:rsidRDefault="00000000" w14:paraId="6F47C4FA" w14:textId="4415F95D">
            <w:pPr>
              <w:spacing w:line="259" w:lineRule="auto"/>
              <w:ind w:right="58"/>
              <w:jc w:val="right"/>
            </w:pPr>
            <w:r w:rsidRPr="66048F56" w:rsidR="66048F56">
              <w:rPr>
                <w:rFonts w:ascii="Arial" w:hAnsi="Arial" w:eastAsia="Arial" w:cs="Arial"/>
                <w:sz w:val="20"/>
                <w:szCs w:val="20"/>
              </w:rPr>
              <w:t>Fall 2</w:t>
            </w:r>
          </w:p>
        </w:tc>
      </w:tr>
      <w:tr w:rsidR="00CC6855" w:rsidTr="1B95B5AE" w14:paraId="58469FCB" w14:textId="77777777">
        <w:trPr>
          <w:trHeight w:val="365"/>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0C850BB2" w14:textId="77777777">
            <w:pPr>
              <w:spacing w:line="259" w:lineRule="auto"/>
              <w:ind w:left="110"/>
            </w:pPr>
            <w:r>
              <w:rPr>
                <w:rFonts w:ascii="Arial" w:hAnsi="Arial" w:eastAsia="Arial" w:cs="Arial"/>
                <w:sz w:val="20"/>
              </w:rPr>
              <w:t xml:space="preserve">GHP 515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671E5F10" w14:textId="77777777">
            <w:pPr>
              <w:spacing w:line="259" w:lineRule="auto"/>
              <w:ind w:left="110"/>
            </w:pPr>
            <w:r>
              <w:rPr>
                <w:rFonts w:ascii="Arial" w:hAnsi="Arial" w:eastAsia="Arial" w:cs="Arial"/>
                <w:sz w:val="20"/>
              </w:rPr>
              <w:t xml:space="preserve">International Humanitarian Response I </w:t>
            </w:r>
          </w:p>
        </w:tc>
        <w:tc>
          <w:tcPr>
            <w:tcW w:w="1186" w:type="dxa"/>
            <w:tcBorders>
              <w:top w:val="single" w:color="999999" w:sz="4" w:space="0"/>
              <w:left w:val="single" w:color="999999" w:sz="4" w:space="0"/>
              <w:bottom w:val="single" w:color="999999" w:sz="4" w:space="0"/>
              <w:right w:val="nil"/>
            </w:tcBorders>
            <w:tcMar/>
          </w:tcPr>
          <w:p w:rsidR="00CC6855" w:rsidRDefault="00CC6855" w14:paraId="1331D9E2"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7A806A3F"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2B78E71A" w14:textId="223B970A">
            <w:pPr>
              <w:spacing w:line="259" w:lineRule="auto"/>
              <w:ind w:right="58"/>
              <w:jc w:val="right"/>
            </w:pPr>
            <w:r w:rsidRPr="66048F56" w:rsidR="66048F56">
              <w:rPr>
                <w:rFonts w:ascii="Arial" w:hAnsi="Arial" w:eastAsia="Arial" w:cs="Arial"/>
                <w:sz w:val="20"/>
                <w:szCs w:val="20"/>
              </w:rPr>
              <w:t>Spring 1 &amp; 2</w:t>
            </w:r>
          </w:p>
        </w:tc>
      </w:tr>
      <w:tr w:rsidR="00CC6855" w:rsidTr="1B95B5AE" w14:paraId="09A8E3C1" w14:textId="77777777">
        <w:trPr>
          <w:trHeight w:val="360"/>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286D164C" w14:textId="77777777">
            <w:pPr>
              <w:spacing w:line="259" w:lineRule="auto"/>
              <w:ind w:left="110"/>
            </w:pPr>
            <w:r>
              <w:rPr>
                <w:rFonts w:ascii="Arial" w:hAnsi="Arial" w:eastAsia="Arial" w:cs="Arial"/>
                <w:sz w:val="20"/>
              </w:rPr>
              <w:t xml:space="preserve">GHP 557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7BFD3C7E" w14:textId="77777777">
            <w:pPr>
              <w:spacing w:line="259" w:lineRule="auto"/>
              <w:ind w:left="110"/>
            </w:pPr>
            <w:r>
              <w:rPr>
                <w:rFonts w:ascii="Arial" w:hAnsi="Arial" w:eastAsia="Arial" w:cs="Arial"/>
                <w:sz w:val="20"/>
              </w:rPr>
              <w:t xml:space="preserve">Fundamentals of Global Health </w:t>
            </w:r>
          </w:p>
        </w:tc>
        <w:tc>
          <w:tcPr>
            <w:tcW w:w="1186" w:type="dxa"/>
            <w:tcBorders>
              <w:top w:val="single" w:color="999999" w:sz="4" w:space="0"/>
              <w:left w:val="single" w:color="999999" w:sz="4" w:space="0"/>
              <w:bottom w:val="single" w:color="999999" w:sz="4" w:space="0"/>
              <w:right w:val="nil"/>
            </w:tcBorders>
            <w:tcMar/>
          </w:tcPr>
          <w:p w:rsidR="00CC6855" w:rsidRDefault="00CC6855" w14:paraId="3D06BAA4"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4632EBA3" w14:textId="2DB422B4">
            <w:pPr>
              <w:spacing w:line="259" w:lineRule="auto"/>
              <w:ind w:right="55"/>
              <w:jc w:val="right"/>
            </w:pPr>
            <w:r w:rsidRPr="66048F56" w:rsidR="66048F56">
              <w:rPr>
                <w:rFonts w:ascii="Arial" w:hAnsi="Arial" w:eastAsia="Arial" w:cs="Arial"/>
                <w:sz w:val="20"/>
                <w:szCs w:val="20"/>
              </w:rPr>
              <w:t>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2A869FB0" w14:textId="71825D70">
            <w:pPr>
              <w:spacing w:line="259" w:lineRule="auto"/>
              <w:ind w:right="58"/>
              <w:jc w:val="right"/>
            </w:pPr>
            <w:r w:rsidRPr="66048F56" w:rsidR="66048F56">
              <w:rPr>
                <w:rFonts w:ascii="Arial" w:hAnsi="Arial" w:eastAsia="Arial" w:cs="Arial"/>
                <w:sz w:val="20"/>
                <w:szCs w:val="20"/>
              </w:rPr>
              <w:t>Fall 1 &amp; 2</w:t>
            </w:r>
          </w:p>
        </w:tc>
      </w:tr>
      <w:tr w:rsidR="00CC6855" w:rsidTr="1B95B5AE" w14:paraId="3D05B417" w14:textId="77777777">
        <w:trPr>
          <w:trHeight w:val="365"/>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2F361B29" w14:textId="77777777">
            <w:pPr>
              <w:spacing w:line="259" w:lineRule="auto"/>
              <w:ind w:left="110"/>
            </w:pPr>
            <w:r>
              <w:rPr>
                <w:rFonts w:ascii="Arial" w:hAnsi="Arial" w:eastAsia="Arial" w:cs="Arial"/>
                <w:sz w:val="20"/>
              </w:rPr>
              <w:t xml:space="preserve">HPM 213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49BCC8A3" w14:textId="77777777">
            <w:pPr>
              <w:spacing w:line="259" w:lineRule="auto"/>
              <w:ind w:left="110"/>
            </w:pPr>
            <w:r>
              <w:rPr>
                <w:rFonts w:ascii="Arial" w:hAnsi="Arial" w:eastAsia="Arial" w:cs="Arial"/>
                <w:sz w:val="20"/>
              </w:rPr>
              <w:t xml:space="preserve">Public Health Law </w:t>
            </w:r>
          </w:p>
        </w:tc>
        <w:tc>
          <w:tcPr>
            <w:tcW w:w="1186" w:type="dxa"/>
            <w:tcBorders>
              <w:top w:val="single" w:color="999999" w:sz="4" w:space="0"/>
              <w:left w:val="single" w:color="999999" w:sz="4" w:space="0"/>
              <w:bottom w:val="single" w:color="999999" w:sz="4" w:space="0"/>
              <w:right w:val="nil"/>
            </w:tcBorders>
            <w:tcMar/>
          </w:tcPr>
          <w:p w:rsidR="00CC6855" w:rsidRDefault="00CC6855" w14:paraId="6A69FFC3"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7F85C0EA"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4946D27C" w14:textId="487A8DBF">
            <w:pPr>
              <w:spacing w:line="259" w:lineRule="auto"/>
              <w:ind w:right="58"/>
              <w:jc w:val="right"/>
            </w:pPr>
            <w:r w:rsidRPr="66048F56" w:rsidR="66048F56">
              <w:rPr>
                <w:rFonts w:ascii="Arial" w:hAnsi="Arial" w:eastAsia="Arial" w:cs="Arial"/>
                <w:sz w:val="20"/>
                <w:szCs w:val="20"/>
              </w:rPr>
              <w:t>Spring 2</w:t>
            </w:r>
          </w:p>
        </w:tc>
      </w:tr>
      <w:tr w:rsidR="00CC6855" w:rsidTr="1B95B5AE" w14:paraId="74597C87" w14:textId="77777777">
        <w:trPr>
          <w:trHeight w:val="360"/>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1EDAB66A" w14:textId="77777777">
            <w:pPr>
              <w:spacing w:line="259" w:lineRule="auto"/>
              <w:ind w:left="110"/>
            </w:pPr>
            <w:r>
              <w:rPr>
                <w:rFonts w:ascii="Arial" w:hAnsi="Arial" w:eastAsia="Arial" w:cs="Arial"/>
                <w:sz w:val="20"/>
              </w:rPr>
              <w:t xml:space="preserve">HPM 509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4794D51A" w14:textId="77777777">
            <w:pPr>
              <w:spacing w:line="259" w:lineRule="auto"/>
              <w:ind w:left="110"/>
            </w:pPr>
            <w:r>
              <w:rPr>
                <w:rFonts w:ascii="Arial" w:hAnsi="Arial" w:eastAsia="Arial" w:cs="Arial"/>
                <w:sz w:val="20"/>
              </w:rPr>
              <w:t xml:space="preserve">Disability Policy in the US </w:t>
            </w:r>
          </w:p>
        </w:tc>
        <w:tc>
          <w:tcPr>
            <w:tcW w:w="1186" w:type="dxa"/>
            <w:tcBorders>
              <w:top w:val="single" w:color="999999" w:sz="4" w:space="0"/>
              <w:left w:val="single" w:color="999999" w:sz="4" w:space="0"/>
              <w:bottom w:val="single" w:color="999999" w:sz="4" w:space="0"/>
              <w:right w:val="nil"/>
            </w:tcBorders>
            <w:tcMar/>
          </w:tcPr>
          <w:p w:rsidR="00CC6855" w:rsidRDefault="00CC6855" w14:paraId="33C0230F"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6D0DBD67"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43281925" w14:textId="32A16F34">
            <w:pPr>
              <w:spacing w:line="259" w:lineRule="auto"/>
              <w:ind w:right="58"/>
              <w:jc w:val="right"/>
            </w:pPr>
            <w:r w:rsidRPr="66048F56" w:rsidR="66048F56">
              <w:rPr>
                <w:rFonts w:ascii="Arial" w:hAnsi="Arial" w:eastAsia="Arial" w:cs="Arial"/>
                <w:sz w:val="20"/>
                <w:szCs w:val="20"/>
              </w:rPr>
              <w:t>Spring 2</w:t>
            </w:r>
          </w:p>
        </w:tc>
      </w:tr>
      <w:tr w:rsidR="00CC6855" w:rsidTr="1B95B5AE" w14:paraId="0FC0FDEA" w14:textId="77777777">
        <w:trPr>
          <w:trHeight w:val="365"/>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280B29F3" w14:textId="77777777">
            <w:pPr>
              <w:spacing w:line="259" w:lineRule="auto"/>
              <w:ind w:left="110"/>
            </w:pPr>
            <w:r>
              <w:rPr>
                <w:rFonts w:ascii="Arial" w:hAnsi="Arial" w:eastAsia="Arial" w:cs="Arial"/>
                <w:sz w:val="20"/>
              </w:rPr>
              <w:t xml:space="preserve">ID 220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4F552020" w14:textId="77777777">
            <w:pPr>
              <w:spacing w:line="259" w:lineRule="auto"/>
              <w:ind w:left="110"/>
            </w:pPr>
            <w:r>
              <w:rPr>
                <w:rFonts w:ascii="Arial" w:hAnsi="Arial" w:eastAsia="Arial" w:cs="Arial"/>
                <w:sz w:val="20"/>
              </w:rPr>
              <w:t xml:space="preserve">An Introduction to Planetary Health </w:t>
            </w:r>
          </w:p>
        </w:tc>
        <w:tc>
          <w:tcPr>
            <w:tcW w:w="1186" w:type="dxa"/>
            <w:tcBorders>
              <w:top w:val="single" w:color="999999" w:sz="4" w:space="0"/>
              <w:left w:val="single" w:color="999999" w:sz="4" w:space="0"/>
              <w:bottom w:val="single" w:color="999999" w:sz="4" w:space="0"/>
              <w:right w:val="nil"/>
            </w:tcBorders>
            <w:tcMar/>
          </w:tcPr>
          <w:p w:rsidR="00CC6855" w:rsidRDefault="00CC6855" w14:paraId="0FBE4518"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116D588D"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2AEAE0DB" w14:textId="485C9714">
            <w:pPr>
              <w:spacing w:line="259" w:lineRule="auto"/>
              <w:ind w:right="58"/>
              <w:jc w:val="right"/>
            </w:pPr>
            <w:r w:rsidRPr="66048F56" w:rsidR="66048F56">
              <w:rPr>
                <w:rFonts w:ascii="Arial" w:hAnsi="Arial" w:eastAsia="Arial" w:cs="Arial"/>
                <w:sz w:val="20"/>
                <w:szCs w:val="20"/>
              </w:rPr>
              <w:t>Spring 1 &amp; 2</w:t>
            </w:r>
          </w:p>
        </w:tc>
      </w:tr>
      <w:tr w:rsidR="00CC6855" w:rsidTr="1B95B5AE" w14:paraId="3BA3399C" w14:textId="77777777">
        <w:trPr>
          <w:trHeight w:val="542"/>
        </w:trPr>
        <w:tc>
          <w:tcPr>
            <w:tcW w:w="1675" w:type="dxa"/>
            <w:tcBorders>
              <w:top w:val="single" w:color="999999" w:sz="4" w:space="0"/>
              <w:left w:val="single" w:color="999999" w:sz="4" w:space="0"/>
              <w:bottom w:val="single" w:color="999999" w:sz="4" w:space="0"/>
              <w:right w:val="single" w:color="999999" w:sz="4" w:space="0"/>
            </w:tcBorders>
            <w:tcMar/>
          </w:tcPr>
          <w:p w:rsidR="00CC6855" w:rsidP="2E64A5B8" w:rsidRDefault="00000000" w14:paraId="79D9B101" w14:textId="1E4F8D1F">
            <w:pPr>
              <w:spacing w:line="259" w:lineRule="auto"/>
              <w:ind w:left="110"/>
              <w:rPr>
                <w:rFonts w:ascii="Arial" w:hAnsi="Arial" w:eastAsia="Arial" w:cs="Arial"/>
                <w:sz w:val="20"/>
                <w:szCs w:val="20"/>
              </w:rPr>
            </w:pPr>
            <w:commentRangeStart w:id="618358556"/>
            <w:commentRangeStart w:id="264349981"/>
            <w:commentRangeStart w:id="88918686"/>
            <w:r w:rsidRPr="1B95B5AE" w:rsidR="1B95B5AE">
              <w:rPr>
                <w:rFonts w:ascii="Arial" w:hAnsi="Arial" w:eastAsia="Arial" w:cs="Arial"/>
                <w:sz w:val="20"/>
                <w:szCs w:val="20"/>
              </w:rPr>
              <w:t xml:space="preserve">SES 5409 </w:t>
            </w:r>
            <w:commentRangeEnd w:id="618358556"/>
            <w:r>
              <w:rPr>
                <w:rStyle w:val="CommentReference"/>
              </w:rPr>
              <w:commentReference w:id="618358556"/>
            </w:r>
            <w:commentRangeEnd w:id="264349981"/>
            <w:r>
              <w:rPr>
                <w:rStyle w:val="CommentReference"/>
              </w:rPr>
              <w:commentReference w:id="264349981"/>
            </w:r>
            <w:commentRangeEnd w:id="88918686"/>
            <w:r>
              <w:rPr>
                <w:rStyle w:val="CommentReference"/>
              </w:rPr>
              <w:commentReference w:id="88918686"/>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2F6859A4" w14:textId="7527BA4E">
            <w:pPr>
              <w:spacing w:line="259" w:lineRule="auto"/>
              <w:ind w:left="110"/>
            </w:pPr>
            <w:r w:rsidRPr="1B95B5AE" w:rsidR="1B95B5AE">
              <w:rPr>
                <w:rFonts w:ascii="Arial" w:hAnsi="Arial" w:eastAsia="Arial" w:cs="Arial"/>
                <w:sz w:val="20"/>
                <w:szCs w:val="20"/>
              </w:rPr>
              <w:t>Climate Justice</w:t>
            </w:r>
          </w:p>
        </w:tc>
        <w:tc>
          <w:tcPr>
            <w:tcW w:w="1186" w:type="dxa"/>
            <w:tcBorders>
              <w:top w:val="single" w:color="999999" w:sz="4" w:space="0"/>
              <w:left w:val="single" w:color="999999" w:sz="4" w:space="0"/>
              <w:bottom w:val="single" w:color="999999" w:sz="4" w:space="0"/>
              <w:right w:val="nil"/>
            </w:tcBorders>
            <w:tcMar/>
          </w:tcPr>
          <w:p w:rsidR="00CC6855" w:rsidRDefault="00CC6855" w14:paraId="5143C02B" w14:textId="69A36B61">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P="1B95B5AE" w:rsidRDefault="00000000" w14:paraId="2F30186D" w14:textId="17E98DB9">
            <w:pPr>
              <w:spacing w:line="259" w:lineRule="auto"/>
              <w:jc w:val="right"/>
            </w:pPr>
            <w:r w:rsidRPr="1B95B5AE" w:rsidR="1B95B5AE">
              <w:rPr>
                <w:rFonts w:ascii="Arial" w:hAnsi="Arial" w:eastAsia="Arial" w:cs="Arial"/>
                <w:sz w:val="20"/>
                <w:szCs w:val="20"/>
              </w:rPr>
              <w:t>4</w:t>
            </w:r>
          </w:p>
        </w:tc>
        <w:tc>
          <w:tcPr>
            <w:tcW w:w="2280" w:type="dxa"/>
            <w:tcBorders>
              <w:top w:val="single" w:color="999999" w:sz="4" w:space="0"/>
              <w:left w:val="single" w:color="999999" w:sz="4" w:space="0"/>
              <w:bottom w:val="single" w:color="999999" w:sz="4" w:space="0"/>
              <w:right w:val="single" w:color="999999" w:sz="4" w:space="0"/>
            </w:tcBorders>
            <w:tcMar/>
          </w:tcPr>
          <w:p w:rsidR="00CC6855" w:rsidP="1B95B5AE" w:rsidRDefault="00000000" w14:paraId="6325C92A" w14:textId="2D329D36">
            <w:pPr>
              <w:pStyle w:val="Normal"/>
              <w:suppressLineNumbers w:val="0"/>
              <w:bidi w:val="0"/>
              <w:spacing w:before="0" w:beforeAutospacing="off" w:after="0" w:afterAutospacing="off" w:line="259" w:lineRule="auto"/>
              <w:ind w:left="0" w:right="58"/>
              <w:jc w:val="right"/>
            </w:pPr>
            <w:r w:rsidRPr="1B95B5AE" w:rsidR="1B95B5AE">
              <w:rPr>
                <w:rFonts w:ascii="Arial" w:hAnsi="Arial" w:eastAsia="Arial" w:cs="Arial"/>
                <w:sz w:val="20"/>
                <w:szCs w:val="20"/>
              </w:rPr>
              <w:t>Spring 1 &amp; 2</w:t>
            </w:r>
          </w:p>
        </w:tc>
      </w:tr>
      <w:tr w:rsidR="00CC6855" w:rsidTr="1B95B5AE" w14:paraId="61BAEBA9" w14:textId="77777777">
        <w:trPr>
          <w:trHeight w:val="365"/>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7FE5D7FB" w14:textId="77777777">
            <w:pPr>
              <w:spacing w:line="259" w:lineRule="auto"/>
              <w:ind w:left="110"/>
            </w:pPr>
            <w:r>
              <w:rPr>
                <w:rFonts w:ascii="Arial" w:hAnsi="Arial" w:eastAsia="Arial" w:cs="Arial"/>
                <w:sz w:val="20"/>
              </w:rPr>
              <w:t xml:space="preserve">NUT 201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2F9BAEDF" w14:textId="77777777">
            <w:pPr>
              <w:spacing w:line="259" w:lineRule="auto"/>
              <w:ind w:left="110"/>
            </w:pPr>
            <w:r>
              <w:rPr>
                <w:rFonts w:ascii="Arial" w:hAnsi="Arial" w:eastAsia="Arial" w:cs="Arial"/>
                <w:sz w:val="20"/>
              </w:rPr>
              <w:t xml:space="preserve">Introduction to Nutrition in Public Health </w:t>
            </w:r>
          </w:p>
        </w:tc>
        <w:tc>
          <w:tcPr>
            <w:tcW w:w="1186" w:type="dxa"/>
            <w:tcBorders>
              <w:top w:val="single" w:color="999999" w:sz="4" w:space="0"/>
              <w:left w:val="single" w:color="999999" w:sz="4" w:space="0"/>
              <w:bottom w:val="single" w:color="999999" w:sz="4" w:space="0"/>
              <w:right w:val="nil"/>
            </w:tcBorders>
            <w:tcMar/>
          </w:tcPr>
          <w:p w:rsidR="00CC6855" w:rsidRDefault="00CC6855" w14:paraId="02907011"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7A27E17D"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670263C8" w14:textId="13CBD3AE">
            <w:pPr>
              <w:spacing w:line="259" w:lineRule="auto"/>
              <w:ind w:right="58"/>
              <w:jc w:val="right"/>
            </w:pPr>
            <w:r w:rsidRPr="66048F56" w:rsidR="66048F56">
              <w:rPr>
                <w:rFonts w:ascii="Arial" w:hAnsi="Arial" w:eastAsia="Arial" w:cs="Arial"/>
                <w:sz w:val="20"/>
                <w:szCs w:val="20"/>
              </w:rPr>
              <w:t>Fall 2</w:t>
            </w:r>
          </w:p>
        </w:tc>
      </w:tr>
      <w:tr w:rsidR="00CC6855" w:rsidTr="1B95B5AE" w14:paraId="4CDCEAC2" w14:textId="77777777">
        <w:trPr>
          <w:trHeight w:val="811"/>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5AEFA3D6" w14:textId="77777777">
            <w:pPr>
              <w:spacing w:line="259" w:lineRule="auto"/>
              <w:ind w:left="110"/>
            </w:pPr>
            <w:r>
              <w:rPr>
                <w:rFonts w:ascii="Arial" w:hAnsi="Arial" w:eastAsia="Arial" w:cs="Arial"/>
                <w:sz w:val="20"/>
              </w:rPr>
              <w:lastRenderedPageBreak/>
              <w:t xml:space="preserve">SBS 207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366D22BB" w14:textId="77777777">
            <w:pPr>
              <w:spacing w:after="18" w:line="259" w:lineRule="auto"/>
              <w:ind w:left="110"/>
            </w:pPr>
            <w:r>
              <w:rPr>
                <w:rFonts w:ascii="Arial" w:hAnsi="Arial" w:eastAsia="Arial" w:cs="Arial"/>
                <w:sz w:val="20"/>
              </w:rPr>
              <w:t xml:space="preserve">Race, Ethnicity and Health: </w:t>
            </w:r>
          </w:p>
          <w:p w:rsidR="00CC6855" w:rsidRDefault="00000000" w14:paraId="13DA3F8C" w14:textId="77777777">
            <w:pPr>
              <w:spacing w:line="259" w:lineRule="auto"/>
              <w:ind w:left="110"/>
            </w:pPr>
            <w:r>
              <w:rPr>
                <w:rFonts w:ascii="Arial" w:hAnsi="Arial" w:eastAsia="Arial" w:cs="Arial"/>
                <w:sz w:val="20"/>
              </w:rPr>
              <w:t xml:space="preserve">Perspectives from the Social and Behavioral Sciences </w:t>
            </w:r>
          </w:p>
        </w:tc>
        <w:tc>
          <w:tcPr>
            <w:tcW w:w="1186" w:type="dxa"/>
            <w:tcBorders>
              <w:top w:val="single" w:color="999999" w:sz="4" w:space="0"/>
              <w:left w:val="single" w:color="999999" w:sz="4" w:space="0"/>
              <w:bottom w:val="single" w:color="999999" w:sz="4" w:space="0"/>
              <w:right w:val="nil"/>
            </w:tcBorders>
            <w:tcMar/>
          </w:tcPr>
          <w:p w:rsidR="00CC6855" w:rsidRDefault="00CC6855" w14:paraId="36C488A5"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2CBAF0EB"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1AB92C15" w14:textId="0C916684">
            <w:pPr>
              <w:spacing w:line="259" w:lineRule="auto"/>
              <w:ind w:right="58"/>
              <w:jc w:val="right"/>
            </w:pPr>
            <w:r w:rsidRPr="66048F56" w:rsidR="66048F56">
              <w:rPr>
                <w:rFonts w:ascii="Arial" w:hAnsi="Arial" w:eastAsia="Arial" w:cs="Arial"/>
                <w:sz w:val="20"/>
                <w:szCs w:val="20"/>
              </w:rPr>
              <w:t>Fall 2</w:t>
            </w:r>
          </w:p>
        </w:tc>
      </w:tr>
      <w:tr w:rsidR="00CC6855" w:rsidTr="1B95B5AE" w14:paraId="47FDB498" w14:textId="77777777">
        <w:trPr>
          <w:trHeight w:val="365"/>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5226F91B" w14:textId="77777777">
            <w:pPr>
              <w:spacing w:line="259" w:lineRule="auto"/>
              <w:ind w:left="110"/>
            </w:pPr>
            <w:r>
              <w:rPr>
                <w:rFonts w:ascii="Arial" w:hAnsi="Arial" w:eastAsia="Arial" w:cs="Arial"/>
                <w:sz w:val="20"/>
              </w:rPr>
              <w:t xml:space="preserve">SBS 208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3C2F587A" w14:textId="77777777">
            <w:pPr>
              <w:spacing w:line="259" w:lineRule="auto"/>
              <w:ind w:left="110"/>
            </w:pPr>
            <w:r>
              <w:rPr>
                <w:rFonts w:ascii="Arial" w:hAnsi="Arial" w:eastAsia="Arial" w:cs="Arial"/>
                <w:sz w:val="20"/>
              </w:rPr>
              <w:t xml:space="preserve">Adolescent Health </w:t>
            </w:r>
          </w:p>
        </w:tc>
        <w:tc>
          <w:tcPr>
            <w:tcW w:w="1186" w:type="dxa"/>
            <w:tcBorders>
              <w:top w:val="single" w:color="999999" w:sz="4" w:space="0"/>
              <w:left w:val="single" w:color="999999" w:sz="4" w:space="0"/>
              <w:bottom w:val="single" w:color="999999" w:sz="4" w:space="0"/>
              <w:right w:val="nil"/>
            </w:tcBorders>
            <w:tcMar/>
          </w:tcPr>
          <w:p w:rsidR="00CC6855" w:rsidRDefault="00CC6855" w14:paraId="7F6207B9"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6ECF4861"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21189AF7" w14:textId="7ADEF7B0">
            <w:pPr>
              <w:spacing w:line="259" w:lineRule="auto"/>
              <w:ind w:right="58"/>
              <w:jc w:val="right"/>
            </w:pPr>
            <w:r w:rsidRPr="66048F56" w:rsidR="66048F56">
              <w:rPr>
                <w:rFonts w:ascii="Arial" w:hAnsi="Arial" w:eastAsia="Arial" w:cs="Arial"/>
                <w:sz w:val="20"/>
                <w:szCs w:val="20"/>
              </w:rPr>
              <w:t>Fall 1</w:t>
            </w:r>
          </w:p>
        </w:tc>
      </w:tr>
      <w:tr w:rsidR="00CC6855" w:rsidTr="1B95B5AE" w14:paraId="093B061B" w14:textId="77777777">
        <w:trPr>
          <w:trHeight w:val="542"/>
        </w:trPr>
        <w:tc>
          <w:tcPr>
            <w:tcW w:w="1675" w:type="dxa"/>
            <w:tcBorders>
              <w:top w:val="single" w:color="999999" w:sz="4" w:space="0"/>
              <w:left w:val="single" w:color="999999" w:sz="4" w:space="0"/>
              <w:bottom w:val="single" w:color="999999" w:sz="4" w:space="0"/>
              <w:right w:val="single" w:color="999999" w:sz="4" w:space="0"/>
            </w:tcBorders>
            <w:tcMar/>
          </w:tcPr>
          <w:p w:rsidR="00CC6855" w:rsidRDefault="00000000" w14:paraId="6B061444" w14:textId="77777777">
            <w:pPr>
              <w:spacing w:line="259" w:lineRule="auto"/>
              <w:ind w:left="110"/>
            </w:pPr>
            <w:r>
              <w:rPr>
                <w:rFonts w:ascii="Arial" w:hAnsi="Arial" w:eastAsia="Arial" w:cs="Arial"/>
                <w:sz w:val="20"/>
              </w:rPr>
              <w:t xml:space="preserve">SBS 219 </w:t>
            </w:r>
          </w:p>
        </w:tc>
        <w:tc>
          <w:tcPr>
            <w:tcW w:w="3821" w:type="dxa"/>
            <w:tcBorders>
              <w:top w:val="single" w:color="999999" w:sz="4" w:space="0"/>
              <w:left w:val="single" w:color="999999" w:sz="4" w:space="0"/>
              <w:bottom w:val="single" w:color="999999" w:sz="4" w:space="0"/>
              <w:right w:val="single" w:color="999999" w:sz="4" w:space="0"/>
            </w:tcBorders>
            <w:tcMar/>
          </w:tcPr>
          <w:p w:rsidR="00CC6855" w:rsidRDefault="00000000" w14:paraId="634467DE" w14:textId="77777777">
            <w:pPr>
              <w:spacing w:line="259" w:lineRule="auto"/>
              <w:ind w:left="110"/>
            </w:pPr>
            <w:r>
              <w:rPr>
                <w:rFonts w:ascii="Arial" w:hAnsi="Arial" w:eastAsia="Arial" w:cs="Arial"/>
                <w:sz w:val="20"/>
              </w:rPr>
              <w:t xml:space="preserve">High-Risk Behavior: Epidemiology and Prevention Strategies </w:t>
            </w:r>
          </w:p>
        </w:tc>
        <w:tc>
          <w:tcPr>
            <w:tcW w:w="1186" w:type="dxa"/>
            <w:tcBorders>
              <w:top w:val="single" w:color="999999" w:sz="4" w:space="0"/>
              <w:left w:val="single" w:color="999999" w:sz="4" w:space="0"/>
              <w:bottom w:val="single" w:color="999999" w:sz="4" w:space="0"/>
              <w:right w:val="nil"/>
            </w:tcBorders>
            <w:tcMar/>
          </w:tcPr>
          <w:p w:rsidR="00CC6855" w:rsidRDefault="00CC6855" w14:paraId="52519088" w14:textId="77777777">
            <w:pPr>
              <w:spacing w:after="160" w:line="259" w:lineRule="auto"/>
            </w:pPr>
          </w:p>
        </w:tc>
        <w:tc>
          <w:tcPr>
            <w:tcW w:w="494" w:type="dxa"/>
            <w:tcBorders>
              <w:top w:val="single" w:color="999999" w:sz="4" w:space="0"/>
              <w:left w:val="nil"/>
              <w:bottom w:val="single" w:color="999999" w:sz="4" w:space="0"/>
              <w:right w:val="single" w:color="999999" w:sz="4" w:space="0"/>
            </w:tcBorders>
            <w:tcMar/>
          </w:tcPr>
          <w:p w:rsidR="00CC6855" w:rsidRDefault="00000000" w14:paraId="1E2285EE" w14:textId="77777777">
            <w:pPr>
              <w:spacing w:line="259" w:lineRule="auto"/>
              <w:ind w:left="111"/>
            </w:pPr>
            <w:r>
              <w:rPr>
                <w:rFonts w:ascii="Arial" w:hAnsi="Arial" w:eastAsia="Arial" w:cs="Arial"/>
                <w:sz w:val="20"/>
              </w:rPr>
              <w:t xml:space="preserve">2.5 </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2D78AABE" w14:textId="3E948A20">
            <w:pPr>
              <w:spacing w:line="259" w:lineRule="auto"/>
              <w:ind w:right="58"/>
              <w:jc w:val="right"/>
            </w:pPr>
            <w:r w:rsidRPr="66048F56" w:rsidR="66048F56">
              <w:rPr>
                <w:rFonts w:ascii="Arial" w:hAnsi="Arial" w:eastAsia="Arial" w:cs="Arial"/>
                <w:sz w:val="20"/>
                <w:szCs w:val="20"/>
              </w:rPr>
              <w:t>Spring 2</w:t>
            </w:r>
          </w:p>
        </w:tc>
      </w:tr>
      <w:tr w:rsidR="00CC6855" w:rsidTr="1B95B5AE" w14:paraId="60E51508" w14:textId="77777777">
        <w:trPr>
          <w:trHeight w:val="542"/>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3865ED6F" w14:textId="2A510DD8">
            <w:pPr>
              <w:spacing w:line="259" w:lineRule="auto"/>
              <w:ind w:left="110"/>
            </w:pPr>
            <w:r w:rsidRPr="38A47F6A" w:rsidR="38A47F6A">
              <w:rPr>
                <w:rFonts w:ascii="Arial" w:hAnsi="Arial" w:eastAsia="Arial" w:cs="Arial"/>
                <w:sz w:val="20"/>
                <w:szCs w:val="20"/>
              </w:rPr>
              <w:t>SBS 222</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39529AEF" w14:textId="5F1C76C8">
            <w:pPr>
              <w:spacing w:line="259" w:lineRule="auto"/>
              <w:ind w:left="110"/>
            </w:pPr>
            <w:r w:rsidRPr="38A47F6A" w:rsidR="38A47F6A">
              <w:rPr>
                <w:rFonts w:ascii="Arial" w:hAnsi="Arial" w:eastAsia="Arial" w:cs="Arial"/>
                <w:sz w:val="20"/>
                <w:szCs w:val="20"/>
              </w:rPr>
              <w:t xml:space="preserve">Social Services for Children, Adolescents and Families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310E93F9" w14:textId="4F5B5FC4">
            <w:pPr>
              <w:spacing w:line="259" w:lineRule="auto"/>
              <w:ind w:right="55"/>
              <w:jc w:val="right"/>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174F866F" w14:textId="56ECD4C1">
            <w:pPr>
              <w:spacing w:line="259" w:lineRule="auto"/>
              <w:ind w:right="58"/>
              <w:jc w:val="right"/>
            </w:pPr>
            <w:r w:rsidRPr="66048F56" w:rsidR="66048F56">
              <w:rPr>
                <w:rFonts w:ascii="Arial" w:hAnsi="Arial" w:eastAsia="Arial" w:cs="Arial"/>
                <w:sz w:val="20"/>
                <w:szCs w:val="20"/>
              </w:rPr>
              <w:t>Spring 1</w:t>
            </w:r>
          </w:p>
        </w:tc>
      </w:tr>
      <w:tr w:rsidR="00CC6855" w:rsidTr="1B95B5AE" w14:paraId="6E612245" w14:textId="77777777">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4F64C366" w14:textId="3928F633">
            <w:pPr>
              <w:spacing w:line="259" w:lineRule="auto"/>
              <w:ind w:left="110"/>
            </w:pPr>
            <w:r w:rsidRPr="38A47F6A" w:rsidR="38A47F6A">
              <w:rPr>
                <w:rFonts w:ascii="Arial" w:hAnsi="Arial" w:eastAsia="Arial" w:cs="Arial"/>
                <w:sz w:val="20"/>
                <w:szCs w:val="20"/>
              </w:rPr>
              <w:t xml:space="preserve">SBS 246 </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67A904AE" w14:textId="61EFA94E">
            <w:pPr>
              <w:spacing w:line="259" w:lineRule="auto"/>
              <w:ind w:left="110"/>
            </w:pPr>
            <w:r w:rsidRPr="38A47F6A" w:rsidR="38A47F6A">
              <w:rPr>
                <w:rFonts w:ascii="Arial" w:hAnsi="Arial" w:eastAsia="Arial" w:cs="Arial"/>
                <w:sz w:val="20"/>
                <w:szCs w:val="20"/>
              </w:rPr>
              <w:t xml:space="preserve">Maternal and Child Health: Programs and Policies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5A25853D" w14:textId="5E8F5C82">
            <w:pPr>
              <w:spacing w:line="259" w:lineRule="auto"/>
              <w:ind w:right="55"/>
              <w:jc w:val="right"/>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6C7562ED" w14:textId="57DC918E">
            <w:pPr>
              <w:spacing w:line="259" w:lineRule="auto"/>
              <w:ind w:right="58"/>
              <w:jc w:val="right"/>
            </w:pPr>
            <w:r w:rsidRPr="66048F56" w:rsidR="66048F56">
              <w:rPr>
                <w:rFonts w:ascii="Arial" w:hAnsi="Arial" w:eastAsia="Arial" w:cs="Arial"/>
                <w:sz w:val="20"/>
                <w:szCs w:val="20"/>
              </w:rPr>
              <w:t>Spring 2</w:t>
            </w:r>
          </w:p>
        </w:tc>
      </w:tr>
      <w:tr w:rsidR="00CC6855" w:rsidTr="1B95B5AE" w14:paraId="0553B88A" w14:textId="77777777">
        <w:trPr>
          <w:trHeight w:val="542"/>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1F6C9ACB" w14:textId="6965ACA9">
            <w:pPr>
              <w:spacing w:line="259" w:lineRule="auto"/>
              <w:ind w:left="110"/>
            </w:pPr>
            <w:r w:rsidRPr="38A47F6A" w:rsidR="38A47F6A">
              <w:rPr>
                <w:rFonts w:ascii="Arial" w:hAnsi="Arial" w:eastAsia="Arial" w:cs="Arial"/>
                <w:sz w:val="20"/>
                <w:szCs w:val="20"/>
              </w:rPr>
              <w:t>SBS 299</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247B1C9D" w14:textId="2541BC8E">
            <w:pPr>
              <w:spacing w:line="259" w:lineRule="auto"/>
              <w:ind w:left="110"/>
            </w:pPr>
            <w:r w:rsidRPr="38A47F6A" w:rsidR="38A47F6A">
              <w:rPr>
                <w:rFonts w:ascii="Arial" w:hAnsi="Arial" w:eastAsia="Arial" w:cs="Arial"/>
                <w:sz w:val="20"/>
                <w:szCs w:val="20"/>
              </w:rPr>
              <w:t xml:space="preserve">Science-Driven Innovation in the Early Childhood Ecosystem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220575B9" w14:textId="79421334">
            <w:pPr>
              <w:spacing w:line="259" w:lineRule="auto"/>
              <w:ind w:right="55"/>
              <w:jc w:val="right"/>
            </w:pPr>
            <w:r w:rsidRPr="66048F56" w:rsidR="66048F56">
              <w:rPr>
                <w:rFonts w:ascii="Arial" w:hAnsi="Arial" w:eastAsia="Arial" w:cs="Arial"/>
                <w:sz w:val="20"/>
                <w:szCs w:val="20"/>
              </w:rPr>
              <w:t>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46820702" w14:textId="43689AB3">
            <w:pPr>
              <w:spacing w:line="259" w:lineRule="auto"/>
              <w:ind w:right="58"/>
              <w:jc w:val="right"/>
            </w:pPr>
            <w:r w:rsidRPr="66048F56" w:rsidR="66048F56">
              <w:rPr>
                <w:rFonts w:ascii="Arial" w:hAnsi="Arial" w:eastAsia="Arial" w:cs="Arial"/>
                <w:sz w:val="20"/>
                <w:szCs w:val="20"/>
              </w:rPr>
              <w:t>Fall 1 &amp; 2</w:t>
            </w:r>
          </w:p>
        </w:tc>
      </w:tr>
      <w:tr w:rsidR="00CC6855" w:rsidTr="1B95B5AE" w14:paraId="10F2228C" w14:textId="77777777">
        <w:trPr>
          <w:trHeight w:val="365"/>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77DB2D51" w14:textId="59F3746B">
            <w:pPr>
              <w:spacing w:line="259" w:lineRule="auto"/>
              <w:ind w:left="110"/>
            </w:pPr>
            <w:r w:rsidRPr="38A47F6A" w:rsidR="38A47F6A">
              <w:rPr>
                <w:rFonts w:ascii="Arial" w:hAnsi="Arial" w:eastAsia="Arial" w:cs="Arial"/>
                <w:sz w:val="20"/>
                <w:szCs w:val="20"/>
              </w:rPr>
              <w:t>SBS 502</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2E667C8E" w14:textId="56187627">
            <w:pPr>
              <w:spacing w:line="259" w:lineRule="auto"/>
              <w:ind w:left="110"/>
            </w:pPr>
            <w:r w:rsidRPr="38A47F6A" w:rsidR="38A47F6A">
              <w:rPr>
                <w:rFonts w:ascii="Arial" w:hAnsi="Arial" w:eastAsia="Arial" w:cs="Arial"/>
                <w:sz w:val="20"/>
                <w:szCs w:val="20"/>
              </w:rPr>
              <w:t xml:space="preserve">Mass incarceration and Health in the US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2CC51E4A" w14:textId="2E7FFAD4">
            <w:pPr>
              <w:spacing w:line="259" w:lineRule="auto"/>
              <w:ind w:right="55"/>
              <w:jc w:val="right"/>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2127DA65" w14:textId="135F58C9">
            <w:pPr>
              <w:spacing w:line="259" w:lineRule="auto"/>
              <w:ind w:right="58"/>
              <w:jc w:val="right"/>
            </w:pPr>
            <w:r w:rsidRPr="66048F56" w:rsidR="66048F56">
              <w:rPr>
                <w:rFonts w:ascii="Arial" w:hAnsi="Arial" w:eastAsia="Arial" w:cs="Arial"/>
                <w:sz w:val="20"/>
                <w:szCs w:val="20"/>
              </w:rPr>
              <w:t>Spring 1</w:t>
            </w:r>
          </w:p>
        </w:tc>
      </w:tr>
      <w:tr w:rsidR="00CC6855" w:rsidTr="1B95B5AE" w14:paraId="38F7FAD0" w14:textId="77777777">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3423FDC5" w14:textId="392CA1A4">
            <w:pPr>
              <w:spacing w:line="259" w:lineRule="auto"/>
              <w:ind w:left="110"/>
            </w:pPr>
            <w:r w:rsidRPr="38A47F6A" w:rsidR="38A47F6A">
              <w:rPr>
                <w:rFonts w:ascii="Arial" w:hAnsi="Arial" w:eastAsia="Arial" w:cs="Arial"/>
                <w:sz w:val="20"/>
                <w:szCs w:val="20"/>
              </w:rPr>
              <w:t>SBS 514</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0142985E" w14:textId="351E5D63">
            <w:pPr>
              <w:spacing w:line="259" w:lineRule="auto"/>
              <w:ind w:left="110"/>
            </w:pPr>
            <w:r w:rsidRPr="38A47F6A" w:rsidR="38A47F6A">
              <w:rPr>
                <w:rFonts w:ascii="Arial" w:hAnsi="Arial" w:eastAsia="Arial" w:cs="Arial"/>
                <w:sz w:val="20"/>
                <w:szCs w:val="20"/>
              </w:rPr>
              <w:t xml:space="preserve">Reducing Socioeconomic and  </w:t>
            </w:r>
          </w:p>
          <w:p w:rsidR="00CC6855" w:rsidP="38A47F6A" w:rsidRDefault="00000000" w14:paraId="09A843D1" w14:textId="7EB48D4F">
            <w:pPr>
              <w:pStyle w:val="Normal"/>
              <w:spacing w:line="259" w:lineRule="auto"/>
              <w:ind w:left="110"/>
            </w:pPr>
            <w:r w:rsidRPr="38A47F6A" w:rsidR="38A47F6A">
              <w:rPr>
                <w:rFonts w:ascii="Arial" w:hAnsi="Arial" w:eastAsia="Arial" w:cs="Arial"/>
                <w:sz w:val="20"/>
                <w:szCs w:val="20"/>
              </w:rPr>
              <w:t xml:space="preserve">Racial/Ethnic Inequalities in Health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173E68B1" w14:textId="28DFF678">
            <w:pPr>
              <w:spacing w:line="259" w:lineRule="auto"/>
              <w:ind w:right="55"/>
              <w:jc w:val="right"/>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504317E1" w14:textId="530F4C67">
            <w:pPr>
              <w:spacing w:line="259" w:lineRule="auto"/>
              <w:ind w:right="58"/>
              <w:jc w:val="right"/>
            </w:pPr>
            <w:r w:rsidRPr="66048F56" w:rsidR="66048F56">
              <w:rPr>
                <w:rFonts w:ascii="Arial" w:hAnsi="Arial" w:eastAsia="Arial" w:cs="Arial"/>
                <w:sz w:val="20"/>
                <w:szCs w:val="20"/>
              </w:rPr>
              <w:t>Spring 1</w:t>
            </w:r>
          </w:p>
        </w:tc>
      </w:tr>
      <w:tr w:rsidR="66048F56" w:rsidTr="1B95B5AE" w14:paraId="14A1BDFE">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6DB8CAD9" w14:textId="5636D9F1">
            <w:pPr>
              <w:spacing w:line="259" w:lineRule="auto"/>
              <w:ind w:left="110"/>
            </w:pPr>
            <w:r w:rsidRPr="38A47F6A" w:rsidR="38A47F6A">
              <w:rPr>
                <w:rFonts w:ascii="Arial" w:hAnsi="Arial" w:eastAsia="Arial" w:cs="Arial"/>
                <w:sz w:val="20"/>
                <w:szCs w:val="20"/>
              </w:rPr>
              <w:t>WGH 201</w:t>
            </w:r>
          </w:p>
        </w:tc>
        <w:tc>
          <w:tcPr>
            <w:tcW w:w="3821"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774B99B5" w14:textId="5241FDC4">
            <w:pPr>
              <w:spacing w:line="259" w:lineRule="auto"/>
              <w:ind w:left="110"/>
            </w:pPr>
            <w:r w:rsidRPr="38A47F6A" w:rsidR="38A47F6A">
              <w:rPr>
                <w:rFonts w:ascii="Arial" w:hAnsi="Arial" w:eastAsia="Arial" w:cs="Arial"/>
                <w:sz w:val="20"/>
                <w:szCs w:val="20"/>
              </w:rPr>
              <w:t xml:space="preserve">Reproductive Health, Rights, and Justice </w:t>
            </w:r>
          </w:p>
        </w:tc>
        <w:tc>
          <w:tcPr>
            <w:tcW w:w="1680" w:type="dxa"/>
            <w:gridSpan w:val="2"/>
            <w:tcBorders>
              <w:top w:val="single" w:color="999999" w:sz="4" w:space="0"/>
              <w:left w:val="single" w:color="999999" w:sz="4" w:space="0"/>
              <w:bottom w:val="single" w:color="999999" w:sz="4" w:space="0"/>
              <w:right w:val="single" w:color="999999" w:sz="4" w:space="0"/>
            </w:tcBorders>
            <w:tcMar/>
          </w:tcPr>
          <w:p w:rsidR="66048F56" w:rsidP="66048F56" w:rsidRDefault="66048F56" w14:paraId="6350E210" w14:textId="589096BF">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66048F56" w:rsidP="66048F56" w:rsidRDefault="66048F56" w14:paraId="1F4861B4" w14:textId="7F5A9C80">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Fall 2</w:t>
            </w:r>
          </w:p>
        </w:tc>
      </w:tr>
      <w:tr w:rsidR="66048F56" w:rsidTr="1B95B5AE" w14:paraId="710775D8">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4746942F" w14:textId="083AF118">
            <w:pPr>
              <w:spacing w:line="259" w:lineRule="auto"/>
              <w:ind w:left="110"/>
              <w:rPr>
                <w:rFonts w:ascii="Arial" w:hAnsi="Arial" w:eastAsia="Arial" w:cs="Arial"/>
                <w:sz w:val="20"/>
                <w:szCs w:val="20"/>
              </w:rPr>
            </w:pPr>
            <w:r w:rsidRPr="38A47F6A" w:rsidR="38A47F6A">
              <w:rPr>
                <w:rFonts w:ascii="Arial" w:hAnsi="Arial" w:eastAsia="Arial" w:cs="Arial"/>
                <w:sz w:val="20"/>
                <w:szCs w:val="20"/>
              </w:rPr>
              <w:t>WGH 207</w:t>
            </w:r>
          </w:p>
        </w:tc>
        <w:tc>
          <w:tcPr>
            <w:tcW w:w="3821"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5BA5BF3A" w14:textId="621146F2">
            <w:pPr>
              <w:spacing w:line="259" w:lineRule="auto"/>
              <w:ind w:left="110"/>
            </w:pPr>
            <w:r w:rsidRPr="38A47F6A" w:rsidR="38A47F6A">
              <w:rPr>
                <w:rFonts w:ascii="Arial" w:hAnsi="Arial" w:eastAsia="Arial" w:cs="Arial"/>
                <w:sz w:val="20"/>
                <w:szCs w:val="20"/>
              </w:rPr>
              <w:t xml:space="preserve">Advanced Topics in Women, Gender and Health </w:t>
            </w:r>
          </w:p>
        </w:tc>
        <w:tc>
          <w:tcPr>
            <w:tcW w:w="1680" w:type="dxa"/>
            <w:gridSpan w:val="2"/>
            <w:tcBorders>
              <w:top w:val="single" w:color="999999" w:sz="4" w:space="0"/>
              <w:left w:val="single" w:color="999999" w:sz="4" w:space="0"/>
              <w:bottom w:val="single" w:color="999999" w:sz="4" w:space="0"/>
              <w:right w:val="single" w:color="999999" w:sz="4" w:space="0"/>
            </w:tcBorders>
            <w:tcMar/>
          </w:tcPr>
          <w:p w:rsidR="66048F56" w:rsidP="66048F56" w:rsidRDefault="66048F56" w14:paraId="28128B44" w14:textId="3224616D">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1.25</w:t>
            </w:r>
          </w:p>
        </w:tc>
        <w:tc>
          <w:tcPr>
            <w:tcW w:w="2280" w:type="dxa"/>
            <w:tcBorders>
              <w:top w:val="single" w:color="999999" w:sz="4" w:space="0"/>
              <w:left w:val="single" w:color="999999" w:sz="4" w:space="0"/>
              <w:bottom w:val="single" w:color="999999" w:sz="4" w:space="0"/>
              <w:right w:val="single" w:color="999999" w:sz="4" w:space="0"/>
            </w:tcBorders>
            <w:tcMar/>
          </w:tcPr>
          <w:p w:rsidR="66048F56" w:rsidP="66048F56" w:rsidRDefault="66048F56" w14:paraId="47960376" w14:textId="339533C7">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Spring 2</w:t>
            </w:r>
          </w:p>
        </w:tc>
      </w:tr>
      <w:tr w:rsidR="66048F56" w:rsidTr="1B95B5AE" w14:paraId="2245A114">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77A1C80D" w14:textId="6D8C401D">
            <w:pPr>
              <w:spacing w:line="259" w:lineRule="auto"/>
              <w:ind w:left="110"/>
              <w:rPr>
                <w:rFonts w:ascii="Arial" w:hAnsi="Arial" w:eastAsia="Arial" w:cs="Arial"/>
                <w:sz w:val="20"/>
                <w:szCs w:val="20"/>
              </w:rPr>
            </w:pPr>
            <w:r w:rsidRPr="38A47F6A" w:rsidR="38A47F6A">
              <w:rPr>
                <w:rFonts w:ascii="Arial" w:hAnsi="Arial" w:eastAsia="Arial" w:cs="Arial"/>
                <w:sz w:val="20"/>
                <w:szCs w:val="20"/>
              </w:rPr>
              <w:t>WGH 211</w:t>
            </w:r>
          </w:p>
        </w:tc>
        <w:tc>
          <w:tcPr>
            <w:tcW w:w="3821"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6FB4FD43" w14:textId="09D35961">
            <w:pPr>
              <w:spacing w:line="259" w:lineRule="auto"/>
              <w:ind w:left="110"/>
            </w:pPr>
            <w:r w:rsidRPr="38A47F6A" w:rsidR="38A47F6A">
              <w:rPr>
                <w:rFonts w:ascii="Arial" w:hAnsi="Arial" w:eastAsia="Arial" w:cs="Arial"/>
                <w:sz w:val="20"/>
                <w:szCs w:val="20"/>
              </w:rPr>
              <w:t xml:space="preserve">Gender and Health: Introductory Perspectives </w:t>
            </w:r>
          </w:p>
        </w:tc>
        <w:tc>
          <w:tcPr>
            <w:tcW w:w="1680" w:type="dxa"/>
            <w:gridSpan w:val="2"/>
            <w:tcBorders>
              <w:top w:val="single" w:color="999999" w:sz="4" w:space="0"/>
              <w:left w:val="single" w:color="999999" w:sz="4" w:space="0"/>
              <w:bottom w:val="single" w:color="999999" w:sz="4" w:space="0"/>
              <w:right w:val="single" w:color="999999" w:sz="4" w:space="0"/>
            </w:tcBorders>
            <w:tcMar/>
          </w:tcPr>
          <w:p w:rsidR="66048F56" w:rsidP="66048F56" w:rsidRDefault="66048F56" w14:paraId="659C2099" w14:textId="79E479D7">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66048F56" w:rsidP="66048F56" w:rsidRDefault="66048F56" w14:paraId="468BE299" w14:textId="1C5C2E4B">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Fall 1</w:t>
            </w:r>
          </w:p>
        </w:tc>
      </w:tr>
      <w:tr w:rsidR="66048F56" w:rsidTr="1B95B5AE" w14:paraId="2257D34F">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52953DB2" w14:textId="7901E40F">
            <w:pPr>
              <w:spacing w:line="259" w:lineRule="auto"/>
              <w:ind w:left="110"/>
              <w:rPr>
                <w:rFonts w:ascii="Arial" w:hAnsi="Arial" w:eastAsia="Arial" w:cs="Arial"/>
                <w:sz w:val="20"/>
                <w:szCs w:val="20"/>
              </w:rPr>
            </w:pPr>
            <w:r w:rsidRPr="38A47F6A" w:rsidR="38A47F6A">
              <w:rPr>
                <w:rFonts w:ascii="Arial" w:hAnsi="Arial" w:eastAsia="Arial" w:cs="Arial"/>
                <w:sz w:val="20"/>
                <w:szCs w:val="20"/>
              </w:rPr>
              <w:t>WGH 220</w:t>
            </w:r>
          </w:p>
        </w:tc>
        <w:tc>
          <w:tcPr>
            <w:tcW w:w="3821" w:type="dxa"/>
            <w:tcBorders>
              <w:top w:val="single" w:color="999999" w:sz="4" w:space="0"/>
              <w:left w:val="single" w:color="999999" w:sz="4" w:space="0"/>
              <w:bottom w:val="single" w:color="999999" w:sz="4" w:space="0"/>
              <w:right w:val="single" w:color="999999" w:sz="4" w:space="0"/>
            </w:tcBorders>
            <w:tcMar/>
          </w:tcPr>
          <w:p w:rsidR="66048F56" w:rsidP="38A47F6A" w:rsidRDefault="66048F56" w14:paraId="444E78EF" w14:textId="46B697AC">
            <w:pPr>
              <w:spacing w:line="259" w:lineRule="auto"/>
              <w:ind w:left="110"/>
            </w:pPr>
            <w:r w:rsidRPr="38A47F6A" w:rsidR="38A47F6A">
              <w:rPr>
                <w:rFonts w:ascii="Arial" w:hAnsi="Arial" w:eastAsia="Arial" w:cs="Arial"/>
                <w:sz w:val="20"/>
                <w:szCs w:val="20"/>
              </w:rPr>
              <w:t xml:space="preserve">Sexuality and Public Health in a Changing World </w:t>
            </w:r>
          </w:p>
        </w:tc>
        <w:tc>
          <w:tcPr>
            <w:tcW w:w="1680" w:type="dxa"/>
            <w:gridSpan w:val="2"/>
            <w:tcBorders>
              <w:top w:val="single" w:color="999999" w:sz="4" w:space="0"/>
              <w:left w:val="single" w:color="999999" w:sz="4" w:space="0"/>
              <w:bottom w:val="single" w:color="999999" w:sz="4" w:space="0"/>
              <w:right w:val="single" w:color="999999" w:sz="4" w:space="0"/>
            </w:tcBorders>
            <w:tcMar/>
          </w:tcPr>
          <w:p w:rsidR="66048F56" w:rsidP="66048F56" w:rsidRDefault="66048F56" w14:paraId="59A7039D" w14:textId="76496570">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66048F56" w:rsidP="66048F56" w:rsidRDefault="66048F56" w14:paraId="74A06B3A" w14:textId="047B1CDC">
            <w:pPr>
              <w:pStyle w:val="Normal"/>
              <w:spacing w:line="259" w:lineRule="auto"/>
              <w:jc w:val="right"/>
              <w:rPr>
                <w:rFonts w:ascii="Arial" w:hAnsi="Arial" w:eastAsia="Arial" w:cs="Arial"/>
                <w:sz w:val="20"/>
                <w:szCs w:val="20"/>
              </w:rPr>
            </w:pPr>
            <w:r w:rsidRPr="66048F56" w:rsidR="66048F56">
              <w:rPr>
                <w:rFonts w:ascii="Arial" w:hAnsi="Arial" w:eastAsia="Arial" w:cs="Arial"/>
                <w:sz w:val="20"/>
                <w:szCs w:val="20"/>
              </w:rPr>
              <w:t>Spring 1</w:t>
            </w:r>
          </w:p>
        </w:tc>
      </w:tr>
      <w:tr w:rsidR="00CC6855" w:rsidTr="1B95B5AE" w14:paraId="491C523E" w14:textId="77777777">
        <w:trPr>
          <w:trHeight w:val="542"/>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1C5DE2DE" w14:textId="78E91DCF">
            <w:pPr>
              <w:spacing w:line="259" w:lineRule="auto"/>
              <w:ind w:left="110"/>
            </w:pPr>
            <w:r w:rsidRPr="38A47F6A" w:rsidR="38A47F6A">
              <w:rPr>
                <w:rFonts w:ascii="Arial" w:hAnsi="Arial" w:eastAsia="Arial" w:cs="Arial"/>
                <w:sz w:val="20"/>
                <w:szCs w:val="20"/>
              </w:rPr>
              <w:t xml:space="preserve">WGH 230 </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58D5284D" w14:textId="01B0363E">
            <w:pPr>
              <w:spacing w:line="259" w:lineRule="auto"/>
              <w:ind w:left="110"/>
            </w:pPr>
            <w:r w:rsidRPr="38A47F6A" w:rsidR="38A47F6A">
              <w:rPr>
                <w:rFonts w:ascii="Arial" w:hAnsi="Arial" w:eastAsia="Arial" w:cs="Arial"/>
                <w:sz w:val="20"/>
                <w:szCs w:val="20"/>
              </w:rPr>
              <w:t xml:space="preserve">The Health of Transgender and Gender Diverse People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04780105" w14:textId="30EEF767">
            <w:pPr>
              <w:spacing w:line="259" w:lineRule="auto"/>
              <w:ind w:right="55"/>
              <w:jc w:val="right"/>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0ACBD7A4" w14:textId="1F9CEE9D">
            <w:pPr>
              <w:spacing w:line="259" w:lineRule="auto"/>
              <w:ind w:right="58"/>
              <w:jc w:val="right"/>
            </w:pPr>
            <w:r w:rsidRPr="66048F56" w:rsidR="66048F56">
              <w:rPr>
                <w:rFonts w:ascii="Arial" w:hAnsi="Arial" w:eastAsia="Arial" w:cs="Arial"/>
                <w:sz w:val="20"/>
                <w:szCs w:val="20"/>
              </w:rPr>
              <w:t>Fall 2</w:t>
            </w:r>
          </w:p>
        </w:tc>
      </w:tr>
      <w:tr w:rsidR="00CC6855" w:rsidTr="1B95B5AE" w14:paraId="6BDFDEB4" w14:textId="77777777">
        <w:trPr>
          <w:trHeight w:val="547"/>
        </w:trPr>
        <w:tc>
          <w:tcPr>
            <w:tcW w:w="1675"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5E8C000B" w14:textId="4A8BC18F">
            <w:pPr>
              <w:spacing w:line="259" w:lineRule="auto"/>
              <w:ind w:left="110"/>
            </w:pPr>
            <w:r w:rsidRPr="5837643A" w:rsidR="5837643A">
              <w:rPr>
                <w:rFonts w:ascii="Arial" w:hAnsi="Arial" w:eastAsia="Arial" w:cs="Arial"/>
                <w:sz w:val="20"/>
                <w:szCs w:val="20"/>
              </w:rPr>
              <w:t>WGH 250</w:t>
            </w:r>
          </w:p>
        </w:tc>
        <w:tc>
          <w:tcPr>
            <w:tcW w:w="3821" w:type="dxa"/>
            <w:tcBorders>
              <w:top w:val="single" w:color="999999" w:sz="4" w:space="0"/>
              <w:left w:val="single" w:color="999999" w:sz="4" w:space="0"/>
              <w:bottom w:val="single" w:color="999999" w:sz="4" w:space="0"/>
              <w:right w:val="single" w:color="999999" w:sz="4" w:space="0"/>
            </w:tcBorders>
            <w:tcMar/>
          </w:tcPr>
          <w:p w:rsidR="00CC6855" w:rsidP="38A47F6A" w:rsidRDefault="00000000" w14:paraId="3BEA98F0" w14:textId="02E9464C">
            <w:pPr>
              <w:spacing w:line="259" w:lineRule="auto"/>
              <w:ind w:left="110"/>
              <w:rPr>
                <w:rFonts w:ascii="Arial" w:hAnsi="Arial" w:eastAsia="Arial" w:cs="Arial"/>
                <w:sz w:val="20"/>
                <w:szCs w:val="20"/>
              </w:rPr>
            </w:pPr>
            <w:r w:rsidRPr="38A47F6A" w:rsidR="38A47F6A">
              <w:rPr>
                <w:rFonts w:ascii="Arial" w:hAnsi="Arial" w:eastAsia="Arial" w:cs="Arial"/>
                <w:sz w:val="20"/>
                <w:szCs w:val="20"/>
              </w:rPr>
              <w:t xml:space="preserve">Embodying Gender: Public Health, Biology and the Body Politic  </w:t>
            </w:r>
          </w:p>
        </w:tc>
        <w:tc>
          <w:tcPr>
            <w:tcW w:w="1680" w:type="dxa"/>
            <w:gridSpan w:val="2"/>
            <w:tcBorders>
              <w:top w:val="single" w:color="999999" w:sz="4" w:space="0"/>
              <w:left w:val="single" w:color="999999" w:sz="4" w:space="0"/>
              <w:bottom w:val="single" w:color="999999" w:sz="4" w:space="0"/>
              <w:right w:val="single" w:color="999999" w:sz="4" w:space="0"/>
            </w:tcBorders>
            <w:tcMar/>
          </w:tcPr>
          <w:p w:rsidR="00CC6855" w:rsidRDefault="00000000" w14:paraId="31F9FB17" w14:textId="206DF82A">
            <w:pPr>
              <w:spacing w:line="259" w:lineRule="auto"/>
              <w:ind w:right="55"/>
              <w:jc w:val="right"/>
            </w:pPr>
            <w:r w:rsidRPr="66048F56" w:rsidR="66048F56">
              <w:rPr>
                <w:rFonts w:ascii="Arial" w:hAnsi="Arial" w:eastAsia="Arial" w:cs="Arial"/>
                <w:sz w:val="20"/>
                <w:szCs w:val="20"/>
              </w:rPr>
              <w:t>2.5</w:t>
            </w:r>
          </w:p>
        </w:tc>
        <w:tc>
          <w:tcPr>
            <w:tcW w:w="2280" w:type="dxa"/>
            <w:tcBorders>
              <w:top w:val="single" w:color="999999" w:sz="4" w:space="0"/>
              <w:left w:val="single" w:color="999999" w:sz="4" w:space="0"/>
              <w:bottom w:val="single" w:color="999999" w:sz="4" w:space="0"/>
              <w:right w:val="single" w:color="999999" w:sz="4" w:space="0"/>
            </w:tcBorders>
            <w:tcMar/>
          </w:tcPr>
          <w:p w:rsidR="00CC6855" w:rsidRDefault="00000000" w14:paraId="5E227B45" w14:textId="58A4E1E5">
            <w:pPr>
              <w:spacing w:line="259" w:lineRule="auto"/>
              <w:ind w:right="58"/>
              <w:jc w:val="right"/>
            </w:pPr>
            <w:r w:rsidRPr="66048F56" w:rsidR="66048F56">
              <w:rPr>
                <w:rFonts w:ascii="Arial" w:hAnsi="Arial" w:eastAsia="Arial" w:cs="Arial"/>
                <w:sz w:val="20"/>
                <w:szCs w:val="20"/>
              </w:rPr>
              <w:t>January</w:t>
            </w:r>
          </w:p>
        </w:tc>
      </w:tr>
    </w:tbl>
    <w:p w:rsidR="00CC6855" w:rsidRDefault="00000000" w14:paraId="066F9B07" w14:textId="77777777">
      <w:pPr>
        <w:spacing w:after="164" w:line="259" w:lineRule="auto"/>
      </w:pPr>
      <w:r>
        <w:rPr>
          <w:sz w:val="24"/>
        </w:rPr>
        <w:t xml:space="preserve"> </w:t>
      </w:r>
    </w:p>
    <w:p w:rsidR="007F0878" w:rsidP="5837643A" w:rsidRDefault="00000000" w14:paraId="70E16A3D" w14:textId="77777777">
      <w:pPr>
        <w:spacing w:after="179" w:line="259" w:lineRule="auto"/>
        <w:ind w:right="622"/>
        <w:jc w:val="left"/>
      </w:pPr>
      <w:r w:rsidRPr="5837643A" w:rsidR="5837643A">
        <w:rPr>
          <w:i w:val="1"/>
          <w:iCs w:val="1"/>
        </w:rPr>
        <w:t xml:space="preserve">For the Concentration Completion Form or questions, contact the </w:t>
      </w:r>
      <w:r w:rsidRPr="5837643A" w:rsidR="5837643A">
        <w:rPr>
          <w:i w:val="1"/>
          <w:iCs w:val="1"/>
        </w:rPr>
        <w:t>PMH team</w:t>
      </w:r>
      <w:r w:rsidRPr="5837643A" w:rsidR="5837643A">
        <w:rPr>
          <w:i w:val="1"/>
          <w:iCs w:val="1"/>
        </w:rPr>
        <w:t>:</w:t>
      </w:r>
    </w:p>
    <w:p w:rsidR="00CC6855" w:rsidP="5837643A" w:rsidRDefault="00000000" w14:paraId="50699ED1" w14:textId="735F8E3C">
      <w:pPr>
        <w:spacing w:after="179" w:line="259" w:lineRule="auto"/>
        <w:ind w:left="0"/>
        <w:jc w:val="right"/>
        <w:rPr>
          <w:rFonts w:ascii="Arial" w:hAnsi="Arial" w:eastAsia="Arial" w:cs="Arial"/>
          <w:sz w:val="20"/>
          <w:szCs w:val="20"/>
        </w:rPr>
      </w:pPr>
      <w:r w:rsidRPr="5837643A" w:rsidR="5837643A">
        <w:rPr>
          <w:i w:val="1"/>
          <w:iCs w:val="1"/>
          <w:color w:val="457786"/>
          <w:u w:val="single"/>
        </w:rPr>
        <w:t>harvardpopulationmentalhealth@hsph.harvard.edu</w:t>
      </w:r>
    </w:p>
    <w:p w:rsidR="00CC6855" w:rsidP="38A47F6A" w:rsidRDefault="00000000" w14:paraId="0FECD7E4" w14:textId="0E4A204A">
      <w:pPr>
        <w:spacing w:after="179" w:line="259" w:lineRule="auto"/>
        <w:ind w:right="622"/>
        <w:jc w:val="center"/>
        <w:rPr>
          <w:i w:val="1"/>
          <w:iCs w:val="1"/>
          <w:color w:val="457786"/>
          <w:u w:val="single"/>
        </w:rPr>
      </w:pPr>
    </w:p>
    <w:p w:rsidR="00CC6855" w:rsidRDefault="00000000" w14:paraId="0C22FD35" w14:textId="77777777">
      <w:pPr>
        <w:spacing w:line="259" w:lineRule="auto"/>
      </w:pPr>
      <w:r>
        <w:rPr>
          <w:sz w:val="24"/>
        </w:rPr>
        <w:t xml:space="preserve"> </w:t>
      </w:r>
    </w:p>
    <w:sectPr w:rsidR="00CC6855">
      <w:pgSz w:w="12240" w:h="15840" w:orient="portrait"/>
      <w:pgMar w:top="1440" w:right="1499" w:bottom="1819" w:left="1440"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E" w:author="Mira Eschtruth" w:date="2025-08-08T11:37:27" w:id="545387472">
    <w:p xmlns:w14="http://schemas.microsoft.com/office/word/2010/wordml" xmlns:w="http://schemas.openxmlformats.org/wordprocessingml/2006/main" w:rsidR="3E48CB20" w:rsidRDefault="373D9901" w14:paraId="42C41EB1" w14:textId="48E3C783">
      <w:pPr>
        <w:pStyle w:val="CommentText"/>
      </w:pPr>
      <w:r>
        <w:rPr>
          <w:rStyle w:val="CommentReference"/>
        </w:rPr>
        <w:annotationRef/>
      </w:r>
      <w:r w:rsidRPr="2E4DAAAD" w:rsidR="194CCBEC">
        <w:t>214A - January, 214B - Full term spring 2026</w:t>
      </w:r>
    </w:p>
  </w:comment>
  <w:comment xmlns:w="http://schemas.openxmlformats.org/wordprocessingml/2006/main" w:initials="ME" w:author="Mira Eschtruth" w:date="2025-08-08T11:44:34" w:id="618358556">
    <w:p xmlns:w14="http://schemas.microsoft.com/office/word/2010/wordml" xmlns:w="http://schemas.openxmlformats.org/wordprocessingml/2006/main" w:rsidR="4713DD60" w:rsidRDefault="6CE04B70" w14:paraId="459EB2B4" w14:textId="712FF1B5">
      <w:pPr>
        <w:pStyle w:val="CommentText"/>
      </w:pPr>
      <w:r>
        <w:rPr>
          <w:rStyle w:val="CommentReference"/>
        </w:rPr>
        <w:annotationRef/>
      </w:r>
      <w:r w:rsidRPr="4F3E7B64" w:rsidR="1BB28A22">
        <w:t>not offered 25-26</w:t>
      </w:r>
    </w:p>
  </w:comment>
  <w:comment xmlns:w="http://schemas.openxmlformats.org/wordprocessingml/2006/main" w:initials="ME" w:author="Mira Eschtruth" w:date="2025-08-08T11:45:05" w:id="264349981">
    <w:p xmlns:w14="http://schemas.microsoft.com/office/word/2010/wordml" xmlns:w="http://schemas.openxmlformats.org/wordprocessingml/2006/main" w:rsidR="4E96B7D8" w:rsidRDefault="56F36DB7" w14:paraId="03881558" w14:textId="47375BBF">
      <w:pPr>
        <w:pStyle w:val="CommentText"/>
      </w:pPr>
      <w:r>
        <w:rPr>
          <w:rStyle w:val="CommentReference"/>
        </w:rPr>
        <w:annotationRef/>
      </w:r>
      <w:r w:rsidRPr="79F668BB" w:rsidR="7469991C">
        <w:t>There is a Climate Justice course SES 5409</w:t>
      </w:r>
    </w:p>
  </w:comment>
  <w:comment xmlns:w="http://schemas.openxmlformats.org/wordprocessingml/2006/main" w:initials="ME" w:author="Mira Eschtruth" w:date="2025-08-13T14:25:30" w:id="88918686">
    <w:p xmlns:w14="http://schemas.microsoft.com/office/word/2010/wordml" xmlns:w="http://schemas.openxmlformats.org/wordprocessingml/2006/main" w:rsidR="5D1CB176" w:rsidRDefault="27477E00" w14:paraId="0A6FFE1F" w14:textId="519A2C57">
      <w:pPr>
        <w:pStyle w:val="CommentText"/>
      </w:pPr>
      <w:r>
        <w:rPr>
          <w:rStyle w:val="CommentReference"/>
        </w:rPr>
        <w:annotationRef/>
      </w:r>
      <w:r w:rsidRPr="19DB2928" w:rsidR="416786A6">
        <w:t>add this one</w:t>
      </w:r>
    </w:p>
  </w:comment>
  <w:comment xmlns:w="http://schemas.openxmlformats.org/wordprocessingml/2006/main" w:initials="ME" w:author="Mira Eschtruth" w:date="2025-08-08T12:20:44" w:id="509340528">
    <w:p xmlns:w14="http://schemas.microsoft.com/office/word/2010/wordml" xmlns:w="http://schemas.openxmlformats.org/wordprocessingml/2006/main" w:rsidR="789B6D23" w:rsidRDefault="69ADC0AE" w14:paraId="00005BF6" w14:textId="6A175DF6">
      <w:pPr>
        <w:pStyle w:val="CommentText"/>
      </w:pPr>
      <w:r>
        <w:rPr>
          <w:rStyle w:val="CommentReference"/>
        </w:rPr>
        <w:annotationRef/>
      </w:r>
      <w:r w:rsidRPr="3E1531A5" w:rsidR="00884E99">
        <w:t>does this count as a core course? confusing that it is listed above all of the other courses</w:t>
      </w:r>
    </w:p>
  </w:comment>
  <w:comment xmlns:w="http://schemas.openxmlformats.org/wordprocessingml/2006/main" w:initials="ME" w:author="Mira Eschtruth" w:date="2025-08-13T14:26:30" w:id="207224638">
    <w:p xmlns:w14="http://schemas.microsoft.com/office/word/2010/wordml" xmlns:w="http://schemas.openxmlformats.org/wordprocessingml/2006/main" w:rsidR="1EB7134B" w:rsidRDefault="4479080A" w14:paraId="30002B1C" w14:textId="4602723A">
      <w:pPr>
        <w:pStyle w:val="CommentText"/>
      </w:pPr>
      <w:r>
        <w:rPr>
          <w:rStyle w:val="CommentReference"/>
        </w:rPr>
        <w:annotationRef/>
      </w:r>
      <w:r w:rsidRPr="3F69A07E" w:rsidR="7FE6AEE1">
        <w:t>yes</w:t>
      </w:r>
    </w:p>
  </w:comment>
</w:comments>
</file>

<file path=word/commentsExtended.xml><?xml version="1.0" encoding="utf-8"?>
<w15:commentsEx xmlns:mc="http://schemas.openxmlformats.org/markup-compatibility/2006" xmlns:w15="http://schemas.microsoft.com/office/word/2012/wordml" mc:Ignorable="w15">
  <w15:commentEx w15:done="1" w15:paraId="42C41EB1"/>
  <w15:commentEx w15:done="1" w15:paraId="459EB2B4"/>
  <w15:commentEx w15:done="1" w15:paraId="03881558" w15:paraIdParent="459EB2B4"/>
  <w15:commentEx w15:done="0" w15:paraId="6921A7C7"/>
  <w15:commentEx w15:done="1" w15:paraId="0A6FFE1F" w15:paraIdParent="459EB2B4"/>
  <w15:commentEx w15:done="1" w15:paraId="00005BF6"/>
  <w15:commentEx w15:done="1" w15:paraId="30002B1C" w15:paraIdParent="00005BF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0DCB76" w16cex:dateUtc="2025-08-08T15:37:27.077Z"/>
  <w16cex:commentExtensible w16cex:durableId="38B41174" w16cex:dateUtc="2025-08-08T15:44:34.322Z"/>
  <w16cex:commentExtensible w16cex:durableId="27922295" w16cex:dateUtc="2025-08-08T15:45:05.229Z"/>
  <w16cex:commentExtensible w16cex:durableId="203A598A" w16cex:dateUtc="2025-08-08T16:19:02.153Z"/>
  <w16cex:commentExtensible w16cex:durableId="31820BAF" w16cex:dateUtc="2025-08-13T18:26:30.297Z"/>
  <w16cex:commentExtensible w16cex:durableId="007F179F" w16cex:dateUtc="2025-08-13T18:25:30.475Z"/>
  <w16cex:commentExtensible w16cex:durableId="72D67995" w16cex:dateUtc="2025-08-08T16:20:44.93Z"/>
</w16cex:commentsExtensible>
</file>

<file path=word/commentsIds.xml><?xml version="1.0" encoding="utf-8"?>
<w16cid:commentsIds xmlns:mc="http://schemas.openxmlformats.org/markup-compatibility/2006" xmlns:w16cid="http://schemas.microsoft.com/office/word/2016/wordml/cid" mc:Ignorable="w16cid">
  <w16cid:commentId w16cid:paraId="42C41EB1" w16cid:durableId="3A0DCB76"/>
  <w16cid:commentId w16cid:paraId="459EB2B4" w16cid:durableId="38B41174"/>
  <w16cid:commentId w16cid:paraId="03881558" w16cid:durableId="27922295"/>
  <w16cid:commentId w16cid:paraId="6921A7C7" w16cid:durableId="203A598A"/>
  <w16cid:commentId w16cid:paraId="0A6FFE1F" w16cid:durableId="007F179F"/>
  <w16cid:commentId w16cid:paraId="00005BF6" w16cid:durableId="72D67995"/>
  <w16cid:commentId w16cid:paraId="30002B1C" w16cid:durableId="31820B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0418A"/>
    <w:multiLevelType w:val="hybridMultilevel"/>
    <w:tmpl w:val="34809200"/>
    <w:lvl w:ilvl="0" w:tplc="7382B9F2">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5A0FB06">
      <w:start w:val="1"/>
      <w:numFmt w:val="bullet"/>
      <w:lvlText w:val="o"/>
      <w:lvlJc w:val="left"/>
      <w:pPr>
        <w:ind w:left="11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A840F72">
      <w:start w:val="1"/>
      <w:numFmt w:val="bullet"/>
      <w:lvlText w:val="▪"/>
      <w:lvlJc w:val="left"/>
      <w:pPr>
        <w:ind w:left="19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A0C433C">
      <w:start w:val="1"/>
      <w:numFmt w:val="bullet"/>
      <w:lvlText w:val="•"/>
      <w:lvlJc w:val="left"/>
      <w:pPr>
        <w:ind w:left="26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0D4E384">
      <w:start w:val="1"/>
      <w:numFmt w:val="bullet"/>
      <w:lvlText w:val="o"/>
      <w:lvlJc w:val="left"/>
      <w:pPr>
        <w:ind w:left="33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A8C572E">
      <w:start w:val="1"/>
      <w:numFmt w:val="bullet"/>
      <w:lvlText w:val="▪"/>
      <w:lvlJc w:val="left"/>
      <w:pPr>
        <w:ind w:left="40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9D29E6A">
      <w:start w:val="1"/>
      <w:numFmt w:val="bullet"/>
      <w:lvlText w:val="•"/>
      <w:lvlJc w:val="left"/>
      <w:pPr>
        <w:ind w:left="47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2CE7A8C">
      <w:start w:val="1"/>
      <w:numFmt w:val="bullet"/>
      <w:lvlText w:val="o"/>
      <w:lvlJc w:val="left"/>
      <w:pPr>
        <w:ind w:left="55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15C4F9A">
      <w:start w:val="1"/>
      <w:numFmt w:val="bullet"/>
      <w:lvlText w:val="▪"/>
      <w:lvlJc w:val="left"/>
      <w:pPr>
        <w:ind w:left="62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1271007807">
    <w:abstractNumId w:val="0"/>
  </w:num>
</w:numbering>
</file>

<file path=word/people.xml><?xml version="1.0" encoding="utf-8"?>
<w15:people xmlns:mc="http://schemas.openxmlformats.org/markup-compatibility/2006" xmlns:w15="http://schemas.microsoft.com/office/word/2012/wordml" mc:Ignorable="w15">
  <w15:person w15:author="Mira Eschtruth">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55"/>
    <w:rsid w:val="003C291E"/>
    <w:rsid w:val="005118A2"/>
    <w:rsid w:val="007F0878"/>
    <w:rsid w:val="00CC6855"/>
    <w:rsid w:val="1A83A88A"/>
    <w:rsid w:val="1B95B5AE"/>
    <w:rsid w:val="22F9118E"/>
    <w:rsid w:val="2E64A5B8"/>
    <w:rsid w:val="38A47F6A"/>
    <w:rsid w:val="3CDDA45B"/>
    <w:rsid w:val="401EB23F"/>
    <w:rsid w:val="490CA961"/>
    <w:rsid w:val="4AA408C1"/>
    <w:rsid w:val="4AA444CC"/>
    <w:rsid w:val="4E4E5338"/>
    <w:rsid w:val="4F8988DE"/>
    <w:rsid w:val="5837643A"/>
    <w:rsid w:val="5DBEE5D8"/>
    <w:rsid w:val="5E8AA52F"/>
    <w:rsid w:val="66048F56"/>
    <w:rsid w:val="6A5FA886"/>
    <w:rsid w:val="6F39C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C052C"/>
  <w15:docId w15:val="{0F5C2C48-F5BA-F94C-987F-0C596B21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pPr>
    <w:rPr>
      <w:rFonts w:ascii="Aptos" w:hAnsi="Aptos" w:eastAsia="Aptos" w:cs="Aptos"/>
      <w:color w:val="000000"/>
      <w:sz w:val="22"/>
    </w:rPr>
  </w:style>
  <w:style w:type="paragraph" w:styleId="Heading1">
    <w:name w:val="heading 1"/>
    <w:next w:val="Normal"/>
    <w:link w:val="Heading1Char"/>
    <w:uiPriority w:val="9"/>
    <w:qFormat/>
    <w:pPr>
      <w:keepNext/>
      <w:keepLines/>
      <w:spacing w:after="21" w:line="259" w:lineRule="auto"/>
      <w:ind w:left="68" w:hanging="10"/>
      <w:jc w:val="center"/>
      <w:outlineLvl w:val="0"/>
    </w:pPr>
    <w:rPr>
      <w:rFonts w:ascii="Aptos" w:hAnsi="Aptos" w:eastAsia="Aptos" w:cs="Aptos"/>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ptos" w:hAnsi="Aptos" w:eastAsia="Aptos" w:cs="Aptos"/>
      <w:b/>
      <w:color w:val="000000"/>
      <w:sz w:val="22"/>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comments" Target="comments.xml" Id="R04792976688f4204" /><Relationship Type="http://schemas.microsoft.com/office/2011/relationships/people" Target="people.xml" Id="R0927998910064bc1" /><Relationship Type="http://schemas.microsoft.com/office/2011/relationships/commentsExtended" Target="commentsExtended.xml" Id="R4635fa696beb4572" /><Relationship Type="http://schemas.microsoft.com/office/2016/09/relationships/commentsIds" Target="commentsIds.xml" Id="Re947f43218084c03" /><Relationship Type="http://schemas.microsoft.com/office/2018/08/relationships/commentsExtensible" Target="commentsExtensible.xml" Id="Re45fa2436b3044b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Untitled</dc:title>
  <dc:subject/>
  <dc:creator>Kayli Britos</dc:creator>
  <keywords/>
  <lastModifiedBy>Roanna Zou</lastModifiedBy>
  <revision>21</revision>
  <dcterms:created xsi:type="dcterms:W3CDTF">2025-06-27T17:20:00.0000000Z</dcterms:created>
  <dcterms:modified xsi:type="dcterms:W3CDTF">2025-09-16T16:52:26.6501969Z</dcterms:modified>
</coreProperties>
</file>