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97597" w14:textId="44DDBDF0" w:rsidR="00FC23B1" w:rsidRPr="0052116C" w:rsidRDefault="00FC23B1" w:rsidP="00DF0CCA">
      <w:pPr>
        <w:jc w:val="center"/>
        <w:outlineLvl w:val="0"/>
        <w:rPr>
          <w:rFonts w:ascii="Arial" w:hAnsi="Arial" w:cs="Arial"/>
          <w:b/>
          <w:color w:val="000000" w:themeColor="text1"/>
          <w:sz w:val="22"/>
          <w:szCs w:val="22"/>
        </w:rPr>
      </w:pPr>
      <w:r w:rsidRPr="0052116C">
        <w:rPr>
          <w:rFonts w:ascii="Arial" w:hAnsi="Arial" w:cs="Arial"/>
          <w:b/>
          <w:color w:val="000000" w:themeColor="text1"/>
          <w:sz w:val="22"/>
          <w:szCs w:val="22"/>
        </w:rPr>
        <w:t>CURRICULUM VITAE</w:t>
      </w:r>
    </w:p>
    <w:p w14:paraId="5000EFC8" w14:textId="77777777" w:rsidR="00FC23B1" w:rsidRPr="0052116C" w:rsidRDefault="00FC23B1" w:rsidP="00FC23B1">
      <w:pPr>
        <w:outlineLvl w:val="0"/>
        <w:rPr>
          <w:rFonts w:ascii="Arial" w:hAnsi="Arial" w:cs="Arial"/>
          <w:color w:val="000000" w:themeColor="text1"/>
          <w:sz w:val="22"/>
          <w:szCs w:val="22"/>
        </w:rPr>
      </w:pPr>
    </w:p>
    <w:p w14:paraId="4EFBA1E6" w14:textId="77777777" w:rsidR="00FC23B1" w:rsidRPr="0052116C" w:rsidRDefault="00FC23B1" w:rsidP="00FC23B1">
      <w:pPr>
        <w:outlineLvl w:val="0"/>
        <w:rPr>
          <w:rFonts w:ascii="Arial" w:hAnsi="Arial" w:cs="Arial"/>
          <w:b/>
          <w:color w:val="000000" w:themeColor="text1"/>
          <w:sz w:val="22"/>
          <w:szCs w:val="22"/>
        </w:rPr>
      </w:pPr>
    </w:p>
    <w:p w14:paraId="267ED105" w14:textId="2D410C3A" w:rsidR="00FC23B1" w:rsidRPr="0052116C" w:rsidRDefault="00FC23B1" w:rsidP="00FC23B1">
      <w:pPr>
        <w:outlineLvl w:val="0"/>
        <w:rPr>
          <w:rFonts w:ascii="Arial" w:hAnsi="Arial" w:cs="Arial"/>
          <w:color w:val="000000" w:themeColor="text1"/>
          <w:sz w:val="22"/>
          <w:szCs w:val="22"/>
        </w:rPr>
      </w:pPr>
      <w:r w:rsidRPr="0052116C">
        <w:rPr>
          <w:rFonts w:ascii="Arial" w:hAnsi="Arial" w:cs="Arial"/>
          <w:b/>
          <w:color w:val="000000" w:themeColor="text1"/>
          <w:sz w:val="22"/>
          <w:szCs w:val="22"/>
        </w:rPr>
        <w:t>Date Prepared</w:t>
      </w: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0C0289">
        <w:rPr>
          <w:rFonts w:ascii="Arial" w:hAnsi="Arial" w:cs="Arial"/>
          <w:color w:val="000000" w:themeColor="text1"/>
          <w:sz w:val="22"/>
          <w:szCs w:val="22"/>
        </w:rPr>
        <w:t>November 22</w:t>
      </w:r>
      <w:r w:rsidR="00195212">
        <w:rPr>
          <w:rFonts w:ascii="Arial" w:hAnsi="Arial" w:cs="Arial"/>
          <w:color w:val="000000" w:themeColor="text1"/>
          <w:sz w:val="22"/>
          <w:szCs w:val="22"/>
        </w:rPr>
        <w:t>,</w:t>
      </w:r>
      <w:r w:rsidR="00FF4CAA">
        <w:rPr>
          <w:rFonts w:ascii="Arial" w:hAnsi="Arial" w:cs="Arial"/>
          <w:color w:val="000000" w:themeColor="text1"/>
          <w:sz w:val="22"/>
          <w:szCs w:val="22"/>
        </w:rPr>
        <w:t xml:space="preserve"> 2024</w:t>
      </w:r>
    </w:p>
    <w:p w14:paraId="6A2565D6" w14:textId="77777777" w:rsidR="00FC23B1" w:rsidRPr="0052116C" w:rsidRDefault="00FC23B1" w:rsidP="00FC23B1">
      <w:pPr>
        <w:rPr>
          <w:rFonts w:ascii="Arial" w:hAnsi="Arial" w:cs="Arial"/>
          <w:color w:val="000000" w:themeColor="text1"/>
          <w:sz w:val="22"/>
          <w:szCs w:val="22"/>
        </w:rPr>
      </w:pPr>
    </w:p>
    <w:p w14:paraId="37C0A559" w14:textId="16C70F02" w:rsidR="00FC23B1" w:rsidRPr="0052116C" w:rsidRDefault="00FC23B1" w:rsidP="00FC23B1">
      <w:pPr>
        <w:tabs>
          <w:tab w:val="left" w:pos="1680"/>
        </w:tabs>
        <w:outlineLvl w:val="0"/>
        <w:rPr>
          <w:rFonts w:ascii="Arial" w:hAnsi="Arial" w:cs="Arial"/>
          <w:color w:val="000000" w:themeColor="text1"/>
          <w:sz w:val="22"/>
          <w:szCs w:val="22"/>
        </w:rPr>
      </w:pPr>
      <w:r w:rsidRPr="0052116C">
        <w:rPr>
          <w:rFonts w:ascii="Arial" w:hAnsi="Arial" w:cs="Arial"/>
          <w:b/>
          <w:color w:val="000000" w:themeColor="text1"/>
          <w:sz w:val="22"/>
          <w:szCs w:val="22"/>
        </w:rPr>
        <w:t>NAME:</w:t>
      </w: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Lorelei A</w:t>
      </w:r>
      <w:r w:rsidR="00B65A20">
        <w:rPr>
          <w:rFonts w:ascii="Arial" w:hAnsi="Arial" w:cs="Arial"/>
          <w:color w:val="000000" w:themeColor="text1"/>
          <w:sz w:val="22"/>
          <w:szCs w:val="22"/>
        </w:rPr>
        <w:t>.</w:t>
      </w:r>
      <w:r w:rsidRPr="0052116C">
        <w:rPr>
          <w:rFonts w:ascii="Arial" w:hAnsi="Arial" w:cs="Arial"/>
          <w:color w:val="000000" w:themeColor="text1"/>
          <w:sz w:val="22"/>
          <w:szCs w:val="22"/>
        </w:rPr>
        <w:t xml:space="preserve"> Mucci</w:t>
      </w:r>
    </w:p>
    <w:p w14:paraId="749422AB" w14:textId="77777777" w:rsidR="00FC23B1" w:rsidRPr="0052116C" w:rsidRDefault="00FC23B1" w:rsidP="00FC23B1">
      <w:pPr>
        <w:tabs>
          <w:tab w:val="left" w:pos="1680"/>
        </w:tabs>
        <w:outlineLvl w:val="0"/>
        <w:rPr>
          <w:rFonts w:ascii="Arial" w:hAnsi="Arial" w:cs="Arial"/>
          <w:color w:val="000000" w:themeColor="text1"/>
          <w:sz w:val="22"/>
          <w:szCs w:val="22"/>
        </w:rPr>
      </w:pPr>
    </w:p>
    <w:p w14:paraId="7202E411" w14:textId="23D65F7C" w:rsidR="00FC23B1" w:rsidRPr="0052116C" w:rsidRDefault="00FC23B1" w:rsidP="00FC23B1">
      <w:pPr>
        <w:tabs>
          <w:tab w:val="left" w:pos="1680"/>
        </w:tabs>
        <w:outlineLvl w:val="0"/>
        <w:rPr>
          <w:rFonts w:ascii="Arial" w:hAnsi="Arial" w:cs="Arial"/>
          <w:color w:val="000000" w:themeColor="text1"/>
          <w:sz w:val="22"/>
          <w:szCs w:val="22"/>
        </w:rPr>
      </w:pPr>
      <w:r w:rsidRPr="0052116C">
        <w:rPr>
          <w:rFonts w:ascii="Arial" w:hAnsi="Arial" w:cs="Arial"/>
          <w:b/>
          <w:color w:val="000000" w:themeColor="text1"/>
          <w:sz w:val="22"/>
          <w:szCs w:val="22"/>
        </w:rPr>
        <w:t>ACADEMIC TITLE:</w:t>
      </w:r>
      <w:r w:rsidRPr="0052116C">
        <w:rPr>
          <w:rFonts w:ascii="Arial" w:hAnsi="Arial" w:cs="Arial"/>
          <w:color w:val="000000" w:themeColor="text1"/>
          <w:sz w:val="22"/>
          <w:szCs w:val="22"/>
        </w:rPr>
        <w:tab/>
      </w:r>
      <w:r w:rsidR="00DF0CCA" w:rsidRPr="0052116C">
        <w:rPr>
          <w:rFonts w:ascii="Arial" w:hAnsi="Arial" w:cs="Arial"/>
          <w:color w:val="000000" w:themeColor="text1"/>
          <w:sz w:val="22"/>
          <w:szCs w:val="22"/>
        </w:rPr>
        <w:tab/>
      </w:r>
      <w:r w:rsidRPr="0052116C">
        <w:rPr>
          <w:rFonts w:ascii="Arial" w:hAnsi="Arial" w:cs="Arial"/>
          <w:color w:val="000000" w:themeColor="text1"/>
          <w:sz w:val="22"/>
          <w:szCs w:val="22"/>
        </w:rPr>
        <w:t>Professor of Epidemiology</w:t>
      </w:r>
    </w:p>
    <w:p w14:paraId="73F45A62"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p>
    <w:p w14:paraId="003C4556" w14:textId="77777777" w:rsidR="00FC23B1" w:rsidRPr="0052116C" w:rsidRDefault="00FC23B1" w:rsidP="00FC23B1">
      <w:pPr>
        <w:rPr>
          <w:rFonts w:ascii="Arial" w:hAnsi="Arial" w:cs="Arial"/>
          <w:color w:val="000000" w:themeColor="text1"/>
          <w:sz w:val="22"/>
          <w:szCs w:val="22"/>
        </w:rPr>
      </w:pPr>
      <w:r w:rsidRPr="0052116C">
        <w:rPr>
          <w:rFonts w:ascii="Arial" w:hAnsi="Arial" w:cs="Arial"/>
          <w:b/>
          <w:color w:val="000000" w:themeColor="text1"/>
          <w:sz w:val="22"/>
          <w:szCs w:val="22"/>
        </w:rPr>
        <w:t>WORK ADDRESS:</w:t>
      </w: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Harvard T.H. Chan School of Public Health</w:t>
      </w:r>
    </w:p>
    <w:p w14:paraId="233C9EBB"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Department of Epidemiology</w:t>
      </w:r>
    </w:p>
    <w:p w14:paraId="67A21F09"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677 Huntington Avenue, 9</w:t>
      </w:r>
      <w:r w:rsidRPr="0052116C">
        <w:rPr>
          <w:rFonts w:ascii="Arial" w:hAnsi="Arial" w:cs="Arial"/>
          <w:color w:val="000000" w:themeColor="text1"/>
          <w:sz w:val="22"/>
          <w:szCs w:val="22"/>
          <w:vertAlign w:val="superscript"/>
        </w:rPr>
        <w:t>th</w:t>
      </w:r>
      <w:r w:rsidRPr="0052116C">
        <w:rPr>
          <w:rFonts w:ascii="Arial" w:hAnsi="Arial" w:cs="Arial"/>
          <w:color w:val="000000" w:themeColor="text1"/>
          <w:sz w:val="22"/>
          <w:szCs w:val="22"/>
        </w:rPr>
        <w:t xml:space="preserve"> floor </w:t>
      </w:r>
    </w:p>
    <w:p w14:paraId="518D7FD9"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Boston, MA 02115 United States</w:t>
      </w:r>
    </w:p>
    <w:p w14:paraId="3C6E9108"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p>
    <w:p w14:paraId="78BEBAA4" w14:textId="6D4BE4CB" w:rsidR="00FC23B1" w:rsidRPr="0052116C" w:rsidRDefault="00FC23B1" w:rsidP="00FC23B1">
      <w:pPr>
        <w:rPr>
          <w:rFonts w:ascii="Arial" w:hAnsi="Arial" w:cs="Arial"/>
          <w:color w:val="000000" w:themeColor="text1"/>
          <w:sz w:val="22"/>
          <w:szCs w:val="22"/>
        </w:rPr>
      </w:pPr>
      <w:r w:rsidRPr="0052116C">
        <w:rPr>
          <w:rFonts w:ascii="Arial" w:hAnsi="Arial" w:cs="Arial"/>
          <w:b/>
          <w:color w:val="000000" w:themeColor="text1"/>
          <w:sz w:val="22"/>
          <w:szCs w:val="22"/>
        </w:rPr>
        <w:t>HOME ADDRESS:</w:t>
      </w: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FA50D3">
        <w:rPr>
          <w:rFonts w:ascii="Arial" w:hAnsi="Arial" w:cs="Arial"/>
          <w:color w:val="000000" w:themeColor="text1"/>
          <w:sz w:val="22"/>
          <w:szCs w:val="22"/>
        </w:rPr>
        <w:t>74 Pond Road</w:t>
      </w:r>
    </w:p>
    <w:p w14:paraId="480B2482" w14:textId="0DB56C7B"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FA50D3">
        <w:rPr>
          <w:rFonts w:ascii="Arial" w:hAnsi="Arial" w:cs="Arial"/>
          <w:color w:val="000000" w:themeColor="text1"/>
          <w:sz w:val="22"/>
          <w:szCs w:val="22"/>
        </w:rPr>
        <w:t>West Tisbury, MA</w:t>
      </w:r>
      <w:r w:rsidRPr="0052116C">
        <w:rPr>
          <w:rFonts w:ascii="Arial" w:hAnsi="Arial" w:cs="Arial"/>
          <w:color w:val="000000" w:themeColor="text1"/>
          <w:sz w:val="22"/>
          <w:szCs w:val="22"/>
        </w:rPr>
        <w:t xml:space="preserve"> United States</w:t>
      </w:r>
    </w:p>
    <w:p w14:paraId="6E845DAD" w14:textId="77777777" w:rsidR="00FC23B1" w:rsidRPr="0052116C" w:rsidRDefault="00FC23B1" w:rsidP="00FC23B1">
      <w:pPr>
        <w:outlineLvl w:val="0"/>
        <w:rPr>
          <w:rFonts w:ascii="Arial" w:hAnsi="Arial" w:cs="Arial"/>
          <w:color w:val="000000" w:themeColor="text1"/>
          <w:sz w:val="22"/>
          <w:szCs w:val="22"/>
        </w:rPr>
      </w:pPr>
    </w:p>
    <w:p w14:paraId="670A9681"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b/>
          <w:color w:val="000000" w:themeColor="text1"/>
          <w:sz w:val="22"/>
          <w:szCs w:val="22"/>
        </w:rPr>
        <w:t>PHONE:</w:t>
      </w: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(617) 432-1732</w:t>
      </w:r>
    </w:p>
    <w:p w14:paraId="1C3CB8FE" w14:textId="77777777" w:rsidR="00FC23B1" w:rsidRPr="0052116C" w:rsidRDefault="00FC23B1" w:rsidP="00FC23B1">
      <w:pPr>
        <w:rPr>
          <w:rFonts w:ascii="Arial" w:hAnsi="Arial" w:cs="Arial"/>
          <w:b/>
          <w:color w:val="000000" w:themeColor="text1"/>
          <w:sz w:val="22"/>
          <w:szCs w:val="22"/>
        </w:rPr>
      </w:pPr>
    </w:p>
    <w:p w14:paraId="6091B1DA" w14:textId="77777777" w:rsidR="00FC23B1" w:rsidRPr="007720DC" w:rsidRDefault="00FC23B1" w:rsidP="00FC23B1">
      <w:pPr>
        <w:rPr>
          <w:rFonts w:ascii="Arial" w:hAnsi="Arial" w:cs="Arial"/>
          <w:color w:val="000000" w:themeColor="text1"/>
          <w:sz w:val="22"/>
          <w:szCs w:val="22"/>
          <w:lang w:val="fr-FR"/>
        </w:rPr>
      </w:pPr>
      <w:r w:rsidRPr="007720DC">
        <w:rPr>
          <w:rFonts w:ascii="Arial" w:hAnsi="Arial" w:cs="Arial"/>
          <w:b/>
          <w:color w:val="000000" w:themeColor="text1"/>
          <w:sz w:val="22"/>
          <w:szCs w:val="22"/>
          <w:lang w:val="fr-FR"/>
        </w:rPr>
        <w:t>EMAIL:</w:t>
      </w:r>
      <w:r w:rsidRPr="007720DC">
        <w:rPr>
          <w:rFonts w:ascii="Arial" w:hAnsi="Arial" w:cs="Arial"/>
          <w:color w:val="000000" w:themeColor="text1"/>
          <w:sz w:val="22"/>
          <w:szCs w:val="22"/>
          <w:lang w:val="fr-FR"/>
        </w:rPr>
        <w:t xml:space="preserve">                </w:t>
      </w:r>
      <w:r w:rsidRPr="007720DC">
        <w:rPr>
          <w:rFonts w:ascii="Arial" w:hAnsi="Arial" w:cs="Arial"/>
          <w:color w:val="000000" w:themeColor="text1"/>
          <w:sz w:val="22"/>
          <w:szCs w:val="22"/>
          <w:lang w:val="fr-FR"/>
        </w:rPr>
        <w:tab/>
      </w:r>
      <w:r w:rsidRPr="007720DC">
        <w:rPr>
          <w:rFonts w:ascii="Arial" w:hAnsi="Arial" w:cs="Arial"/>
          <w:color w:val="000000" w:themeColor="text1"/>
          <w:sz w:val="22"/>
          <w:szCs w:val="22"/>
          <w:lang w:val="fr-FR"/>
        </w:rPr>
        <w:tab/>
        <w:t>lmucci@hsph.harvard.edu</w:t>
      </w:r>
    </w:p>
    <w:p w14:paraId="5060E045" w14:textId="77777777" w:rsidR="00FC23B1" w:rsidRPr="007720DC" w:rsidRDefault="00FC23B1" w:rsidP="00FC23B1">
      <w:pPr>
        <w:rPr>
          <w:rFonts w:ascii="Arial" w:hAnsi="Arial" w:cs="Arial"/>
          <w:color w:val="000000" w:themeColor="text1"/>
          <w:sz w:val="22"/>
          <w:szCs w:val="22"/>
          <w:lang w:val="fr-FR"/>
        </w:rPr>
      </w:pPr>
    </w:p>
    <w:p w14:paraId="2F889C5F" w14:textId="4D2744A9" w:rsidR="00FC23B1" w:rsidRPr="007720DC" w:rsidRDefault="00FC23B1" w:rsidP="00FC23B1">
      <w:pPr>
        <w:rPr>
          <w:rFonts w:ascii="Arial" w:hAnsi="Arial" w:cs="Arial"/>
          <w:color w:val="000000" w:themeColor="text1"/>
          <w:sz w:val="22"/>
          <w:szCs w:val="22"/>
          <w:lang w:val="fr-FR"/>
        </w:rPr>
      </w:pPr>
      <w:r w:rsidRPr="007720DC">
        <w:rPr>
          <w:rFonts w:ascii="Arial" w:hAnsi="Arial" w:cs="Arial"/>
          <w:b/>
          <w:color w:val="000000" w:themeColor="text1"/>
          <w:sz w:val="22"/>
          <w:szCs w:val="22"/>
          <w:lang w:val="fr-FR"/>
        </w:rPr>
        <w:t>TWITTER</w:t>
      </w:r>
      <w:r w:rsidRPr="007720DC">
        <w:rPr>
          <w:rFonts w:ascii="Arial" w:hAnsi="Arial" w:cs="Arial"/>
          <w:color w:val="000000" w:themeColor="text1"/>
          <w:sz w:val="22"/>
          <w:szCs w:val="22"/>
          <w:lang w:val="fr-FR"/>
        </w:rPr>
        <w:t>:</w:t>
      </w:r>
      <w:r w:rsidRPr="007720DC">
        <w:rPr>
          <w:rFonts w:ascii="Arial" w:hAnsi="Arial" w:cs="Arial"/>
          <w:color w:val="000000" w:themeColor="text1"/>
          <w:sz w:val="22"/>
          <w:szCs w:val="22"/>
          <w:lang w:val="fr-FR"/>
        </w:rPr>
        <w:tab/>
      </w:r>
      <w:r w:rsidRPr="007720DC">
        <w:rPr>
          <w:rFonts w:ascii="Arial" w:hAnsi="Arial" w:cs="Arial"/>
          <w:color w:val="000000" w:themeColor="text1"/>
          <w:sz w:val="22"/>
          <w:szCs w:val="22"/>
          <w:lang w:val="fr-FR"/>
        </w:rPr>
        <w:tab/>
      </w:r>
      <w:r w:rsidRPr="007720DC">
        <w:rPr>
          <w:rFonts w:ascii="Arial" w:hAnsi="Arial" w:cs="Arial"/>
          <w:color w:val="000000" w:themeColor="text1"/>
          <w:sz w:val="22"/>
          <w:szCs w:val="22"/>
          <w:lang w:val="fr-FR"/>
        </w:rPr>
        <w:tab/>
        <w:t>@loreleimucci</w:t>
      </w:r>
      <w:r w:rsidR="009D264E" w:rsidRPr="007720DC">
        <w:rPr>
          <w:rFonts w:ascii="Arial" w:hAnsi="Arial" w:cs="Arial"/>
          <w:color w:val="000000" w:themeColor="text1"/>
          <w:sz w:val="22"/>
          <w:szCs w:val="22"/>
          <w:lang w:val="fr-FR"/>
        </w:rPr>
        <w:t xml:space="preserve"> </w:t>
      </w:r>
    </w:p>
    <w:p w14:paraId="26E3B22B" w14:textId="77777777" w:rsidR="00FC23B1" w:rsidRPr="007720DC" w:rsidRDefault="00FC23B1" w:rsidP="00FC23B1">
      <w:pPr>
        <w:rPr>
          <w:rFonts w:ascii="Arial" w:hAnsi="Arial" w:cs="Arial"/>
          <w:b/>
          <w:color w:val="000000" w:themeColor="text1"/>
          <w:sz w:val="22"/>
          <w:szCs w:val="22"/>
          <w:lang w:val="fr-FR"/>
        </w:rPr>
      </w:pPr>
    </w:p>
    <w:p w14:paraId="0836E44E" w14:textId="77777777" w:rsidR="00FC23B1" w:rsidRPr="007720DC" w:rsidRDefault="00FC23B1" w:rsidP="00FC23B1">
      <w:pPr>
        <w:outlineLvl w:val="0"/>
        <w:rPr>
          <w:rFonts w:ascii="Arial" w:hAnsi="Arial" w:cs="Arial"/>
          <w:b/>
          <w:bCs/>
          <w:color w:val="000000" w:themeColor="text1"/>
          <w:sz w:val="22"/>
          <w:szCs w:val="22"/>
          <w:lang w:val="fr-FR"/>
        </w:rPr>
      </w:pPr>
    </w:p>
    <w:p w14:paraId="3CE13F28" w14:textId="77777777" w:rsidR="00FC23B1" w:rsidRPr="0052116C" w:rsidRDefault="00FC23B1" w:rsidP="00FC23B1">
      <w:pPr>
        <w:outlineLvl w:val="0"/>
        <w:rPr>
          <w:rFonts w:ascii="Arial" w:hAnsi="Arial" w:cs="Arial"/>
          <w:b/>
          <w:color w:val="000000" w:themeColor="text1"/>
          <w:sz w:val="22"/>
          <w:szCs w:val="22"/>
        </w:rPr>
      </w:pPr>
      <w:r w:rsidRPr="0052116C">
        <w:rPr>
          <w:rFonts w:ascii="Arial" w:hAnsi="Arial" w:cs="Arial"/>
          <w:b/>
          <w:bCs/>
          <w:color w:val="000000" w:themeColor="text1"/>
          <w:sz w:val="22"/>
          <w:szCs w:val="22"/>
        </w:rPr>
        <w:t>EDUCATION</w:t>
      </w:r>
      <w:r w:rsidRPr="0052116C">
        <w:rPr>
          <w:rFonts w:ascii="Arial" w:hAnsi="Arial" w:cs="Arial"/>
          <w:b/>
          <w:color w:val="000000" w:themeColor="text1"/>
          <w:sz w:val="22"/>
          <w:szCs w:val="22"/>
        </w:rPr>
        <w:t>:</w:t>
      </w:r>
    </w:p>
    <w:p w14:paraId="2840AB90" w14:textId="77777777" w:rsidR="00FC23B1" w:rsidRPr="0052116C" w:rsidRDefault="00FC23B1" w:rsidP="00FC23B1">
      <w:pPr>
        <w:ind w:firstLine="720"/>
        <w:rPr>
          <w:rFonts w:ascii="Arial" w:hAnsi="Arial" w:cs="Arial"/>
          <w:color w:val="000000" w:themeColor="text1"/>
          <w:sz w:val="22"/>
          <w:szCs w:val="22"/>
        </w:rPr>
      </w:pPr>
    </w:p>
    <w:p w14:paraId="54027878" w14:textId="799A5328"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1988         </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Certificate (Italian language and culture), American Institute for Foreign Studies, Florence, Italy</w:t>
      </w:r>
    </w:p>
    <w:p w14:paraId="7DD48688" w14:textId="77777777" w:rsidR="00FC23B1" w:rsidRPr="0052116C" w:rsidRDefault="00FC23B1" w:rsidP="00FC23B1">
      <w:pPr>
        <w:ind w:left="1440" w:hanging="1440"/>
        <w:rPr>
          <w:rFonts w:ascii="Arial" w:hAnsi="Arial" w:cs="Arial"/>
          <w:color w:val="000000" w:themeColor="text1"/>
          <w:sz w:val="22"/>
          <w:szCs w:val="22"/>
        </w:rPr>
      </w:pPr>
    </w:p>
    <w:p w14:paraId="5D3A01AC" w14:textId="307517E0"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1989         </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BS (Biology), Tufts University, Medford, MA</w:t>
      </w:r>
    </w:p>
    <w:p w14:paraId="155EFD7A" w14:textId="77777777" w:rsidR="00FC23B1" w:rsidRPr="0052116C" w:rsidRDefault="00FC23B1" w:rsidP="00FC23B1">
      <w:pPr>
        <w:ind w:firstLine="720"/>
        <w:rPr>
          <w:rFonts w:ascii="Arial" w:hAnsi="Arial" w:cs="Arial"/>
          <w:color w:val="000000" w:themeColor="text1"/>
          <w:sz w:val="22"/>
          <w:szCs w:val="22"/>
        </w:rPr>
      </w:pPr>
    </w:p>
    <w:p w14:paraId="782EEA90" w14:textId="1721A70C"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1997</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MPH (Epidemiology and Biostatistics), Boston University School of Public Health, Boston, MA</w:t>
      </w:r>
    </w:p>
    <w:p w14:paraId="3AE98DD3" w14:textId="77777777" w:rsidR="00FC23B1" w:rsidRPr="0052116C" w:rsidRDefault="00FC23B1" w:rsidP="00FC23B1">
      <w:pPr>
        <w:ind w:firstLine="720"/>
        <w:rPr>
          <w:rFonts w:ascii="Arial" w:hAnsi="Arial" w:cs="Arial"/>
          <w:color w:val="000000" w:themeColor="text1"/>
          <w:sz w:val="22"/>
          <w:szCs w:val="22"/>
        </w:rPr>
      </w:pPr>
    </w:p>
    <w:p w14:paraId="2CF2A6B4" w14:textId="01123375"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2003</w:t>
      </w:r>
      <w:r w:rsidR="00E6572D" w:rsidRPr="0052116C">
        <w:rPr>
          <w:rFonts w:ascii="Arial" w:hAnsi="Arial" w:cs="Arial"/>
          <w:color w:val="000000" w:themeColor="text1"/>
          <w:sz w:val="22"/>
          <w:szCs w:val="22"/>
        </w:rPr>
        <w:tab/>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ScD (Epidemiology), Harvard School of Public Health, Boston, MA</w:t>
      </w:r>
    </w:p>
    <w:p w14:paraId="73F21311" w14:textId="77777777" w:rsidR="00FC23B1" w:rsidRPr="0052116C" w:rsidRDefault="00FC23B1" w:rsidP="00FC23B1">
      <w:pPr>
        <w:ind w:left="720" w:firstLine="720"/>
        <w:rPr>
          <w:rFonts w:ascii="Arial" w:hAnsi="Arial" w:cs="Arial"/>
          <w:color w:val="000000" w:themeColor="text1"/>
          <w:sz w:val="22"/>
          <w:szCs w:val="22"/>
        </w:rPr>
      </w:pPr>
    </w:p>
    <w:p w14:paraId="28D25E8D" w14:textId="77777777" w:rsidR="00FC23B1" w:rsidRPr="0052116C" w:rsidRDefault="00FC23B1" w:rsidP="00FC23B1">
      <w:pPr>
        <w:outlineLvl w:val="0"/>
        <w:rPr>
          <w:rFonts w:ascii="Arial" w:hAnsi="Arial" w:cs="Arial"/>
          <w:b/>
          <w:color w:val="000000" w:themeColor="text1"/>
          <w:sz w:val="22"/>
          <w:szCs w:val="22"/>
        </w:rPr>
      </w:pPr>
    </w:p>
    <w:p w14:paraId="298205F0" w14:textId="77777777" w:rsidR="00FC23B1" w:rsidRPr="0052116C" w:rsidRDefault="00FC23B1" w:rsidP="00FC23B1">
      <w:pPr>
        <w:outlineLvl w:val="0"/>
        <w:rPr>
          <w:rFonts w:ascii="Arial" w:hAnsi="Arial" w:cs="Arial"/>
          <w:b/>
          <w:color w:val="000000" w:themeColor="text1"/>
          <w:sz w:val="22"/>
          <w:szCs w:val="22"/>
        </w:rPr>
      </w:pPr>
      <w:r w:rsidRPr="0052116C">
        <w:rPr>
          <w:rFonts w:ascii="Arial" w:hAnsi="Arial" w:cs="Arial"/>
          <w:b/>
          <w:color w:val="000000" w:themeColor="text1"/>
          <w:sz w:val="22"/>
          <w:szCs w:val="22"/>
        </w:rPr>
        <w:t>POSTDOCTORAL TRAINING:</w:t>
      </w:r>
    </w:p>
    <w:p w14:paraId="7C2AA34C" w14:textId="77777777" w:rsidR="00FC23B1" w:rsidRPr="0052116C" w:rsidRDefault="00FC23B1" w:rsidP="00FC23B1">
      <w:pPr>
        <w:rPr>
          <w:rFonts w:ascii="Arial" w:hAnsi="Arial" w:cs="Arial"/>
          <w:b/>
          <w:color w:val="000000" w:themeColor="text1"/>
          <w:sz w:val="22"/>
          <w:szCs w:val="22"/>
        </w:rPr>
      </w:pPr>
    </w:p>
    <w:p w14:paraId="0AC79605" w14:textId="324CB68B"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2002-</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03</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Research Fellow in Epidemiology, Karolinska Institutet, Stockholm, Sweden</w:t>
      </w:r>
    </w:p>
    <w:p w14:paraId="25D2F797"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p>
    <w:p w14:paraId="2971110E" w14:textId="4403BE53"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2003-</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05</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Research Fellow in Cancer Epidemiology, Harvard School of Public Health, Boston, MA</w:t>
      </w:r>
    </w:p>
    <w:p w14:paraId="71A81E93" w14:textId="77777777" w:rsidR="00FC23B1" w:rsidRPr="0052116C" w:rsidRDefault="00FC23B1" w:rsidP="00FC23B1">
      <w:pPr>
        <w:ind w:left="1440" w:firstLine="720"/>
        <w:rPr>
          <w:rFonts w:ascii="Arial" w:hAnsi="Arial" w:cs="Arial"/>
          <w:color w:val="000000" w:themeColor="text1"/>
          <w:sz w:val="22"/>
          <w:szCs w:val="22"/>
        </w:rPr>
      </w:pPr>
    </w:p>
    <w:p w14:paraId="59A9DB19" w14:textId="77777777" w:rsidR="00FC23B1" w:rsidRPr="0052116C" w:rsidRDefault="00FC23B1" w:rsidP="00FC23B1">
      <w:pPr>
        <w:outlineLvl w:val="0"/>
        <w:rPr>
          <w:rFonts w:ascii="Arial" w:hAnsi="Arial" w:cs="Arial"/>
          <w:b/>
          <w:color w:val="000000" w:themeColor="text1"/>
          <w:sz w:val="22"/>
          <w:szCs w:val="22"/>
        </w:rPr>
      </w:pPr>
    </w:p>
    <w:p w14:paraId="644724EC" w14:textId="77777777" w:rsidR="00FC23B1" w:rsidRPr="0052116C" w:rsidRDefault="00FC23B1" w:rsidP="00FC23B1">
      <w:pPr>
        <w:outlineLvl w:val="0"/>
        <w:rPr>
          <w:rFonts w:ascii="Arial" w:hAnsi="Arial" w:cs="Arial"/>
          <w:b/>
          <w:color w:val="000000" w:themeColor="text1"/>
          <w:sz w:val="22"/>
          <w:szCs w:val="22"/>
        </w:rPr>
      </w:pPr>
      <w:r w:rsidRPr="0052116C">
        <w:rPr>
          <w:rFonts w:ascii="Arial" w:hAnsi="Arial" w:cs="Arial"/>
          <w:b/>
          <w:color w:val="000000" w:themeColor="text1"/>
          <w:sz w:val="22"/>
          <w:szCs w:val="22"/>
        </w:rPr>
        <w:t>ACADEMIC APPOINTMENTS:</w:t>
      </w:r>
    </w:p>
    <w:p w14:paraId="18605F95" w14:textId="77777777" w:rsidR="00FC23B1" w:rsidRPr="0052116C" w:rsidRDefault="00FC23B1" w:rsidP="00FC23B1">
      <w:pPr>
        <w:rPr>
          <w:rFonts w:ascii="Arial" w:hAnsi="Arial" w:cs="Arial"/>
          <w:b/>
          <w:color w:val="000000" w:themeColor="text1"/>
          <w:sz w:val="22"/>
          <w:szCs w:val="22"/>
        </w:rPr>
      </w:pPr>
    </w:p>
    <w:p w14:paraId="443F958B" w14:textId="5EA95499"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1998-</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02</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Graduate Research Assistant in Epidemiology, Harvard School of Public Health, Boston, MA</w:t>
      </w:r>
    </w:p>
    <w:p w14:paraId="5658DB19" w14:textId="77777777" w:rsidR="00FC23B1" w:rsidRPr="0052116C" w:rsidRDefault="00FC23B1" w:rsidP="00FC23B1">
      <w:pPr>
        <w:ind w:left="2160" w:hanging="1440"/>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p>
    <w:p w14:paraId="29DA339D" w14:textId="211F5D08"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1998-</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02</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Graduate Research Assistant in Oral Health Policy and Epidemiology, Harvard School of Dental Medicine, Boston, MA</w:t>
      </w:r>
    </w:p>
    <w:p w14:paraId="32FAC63C" w14:textId="77777777" w:rsidR="00FC23B1" w:rsidRPr="0052116C" w:rsidRDefault="00FC23B1" w:rsidP="00FC23B1">
      <w:pPr>
        <w:ind w:left="2160" w:hanging="1440"/>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p>
    <w:p w14:paraId="5993A81D" w14:textId="4B40C184"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2000-</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02</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Graduate Research Assistant in Medical Epidemiology, Karolinska Institutet, Stockholm, Sweden</w:t>
      </w:r>
    </w:p>
    <w:p w14:paraId="10A542D8" w14:textId="77777777" w:rsidR="00FC23B1" w:rsidRPr="0052116C" w:rsidRDefault="00FC23B1" w:rsidP="00FC23B1">
      <w:pPr>
        <w:ind w:left="2160" w:hanging="1440"/>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p>
    <w:p w14:paraId="2F0217EF" w14:textId="0E4CB4FB"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2002-</w:t>
      </w:r>
      <w:r w:rsidR="00122DA9" w:rsidRPr="0052116C">
        <w:rPr>
          <w:rFonts w:ascii="Arial" w:hAnsi="Arial" w:cs="Arial"/>
          <w:color w:val="000000" w:themeColor="text1"/>
          <w:sz w:val="22"/>
          <w:szCs w:val="22"/>
        </w:rPr>
        <w:t>20</w:t>
      </w:r>
      <w:r w:rsidR="00DF0CCA" w:rsidRPr="0052116C">
        <w:rPr>
          <w:rFonts w:ascii="Arial" w:hAnsi="Arial" w:cs="Arial"/>
          <w:color w:val="000000" w:themeColor="text1"/>
          <w:sz w:val="22"/>
          <w:szCs w:val="22"/>
        </w:rPr>
        <w:t>03</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Research Fellow in Epidemiology, Karolinska Institutet, Stockholm, Sweden</w:t>
      </w:r>
    </w:p>
    <w:p w14:paraId="7E5CFFE4" w14:textId="77777777" w:rsidR="00FC23B1" w:rsidRPr="0052116C" w:rsidRDefault="00FC23B1" w:rsidP="00FC23B1">
      <w:pPr>
        <w:ind w:left="2160" w:hanging="1440"/>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p>
    <w:p w14:paraId="50D1C663" w14:textId="2FC7B45C"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lastRenderedPageBreak/>
        <w:t>2003-</w:t>
      </w:r>
      <w:r w:rsidR="00122DA9" w:rsidRPr="0052116C">
        <w:rPr>
          <w:rFonts w:ascii="Arial" w:hAnsi="Arial" w:cs="Arial"/>
          <w:color w:val="000000" w:themeColor="text1"/>
          <w:sz w:val="22"/>
          <w:szCs w:val="22"/>
        </w:rPr>
        <w:t>20</w:t>
      </w:r>
      <w:r w:rsidR="00DF0CCA" w:rsidRPr="0052116C">
        <w:rPr>
          <w:rFonts w:ascii="Arial" w:hAnsi="Arial" w:cs="Arial"/>
          <w:color w:val="000000" w:themeColor="text1"/>
          <w:sz w:val="22"/>
          <w:szCs w:val="22"/>
        </w:rPr>
        <w:t>05</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Research Fellow in Cancer Epidemiology, Harvard School of Public Health, Boston, MA</w:t>
      </w:r>
    </w:p>
    <w:p w14:paraId="1AB4A7D9" w14:textId="77777777" w:rsidR="00FC23B1" w:rsidRPr="0052116C" w:rsidRDefault="00FC23B1" w:rsidP="00FC23B1">
      <w:pPr>
        <w:ind w:left="2160" w:hanging="1440"/>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p>
    <w:p w14:paraId="21B2F6F8" w14:textId="1B5F0996" w:rsidR="00FC23B1" w:rsidRPr="0052116C" w:rsidRDefault="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2003-</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06</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Instructor of Medicine, Harvard Medical School, Boston, MA</w:t>
      </w:r>
    </w:p>
    <w:p w14:paraId="0237C154" w14:textId="77777777" w:rsidR="00FC23B1" w:rsidRPr="0052116C" w:rsidRDefault="00FC23B1" w:rsidP="00901BA6">
      <w:pPr>
        <w:rPr>
          <w:rFonts w:ascii="Arial" w:hAnsi="Arial" w:cs="Arial"/>
          <w:color w:val="000000" w:themeColor="text1"/>
          <w:sz w:val="22"/>
          <w:szCs w:val="22"/>
        </w:rPr>
      </w:pPr>
      <w:r w:rsidRPr="0052116C">
        <w:rPr>
          <w:rFonts w:ascii="Arial" w:hAnsi="Arial" w:cs="Arial"/>
          <w:color w:val="000000" w:themeColor="text1"/>
          <w:sz w:val="22"/>
          <w:szCs w:val="22"/>
        </w:rPr>
        <w:t xml:space="preserve">       </w:t>
      </w:r>
    </w:p>
    <w:p w14:paraId="30005A2E" w14:textId="27FF8301"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2006-</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10</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Assistant Professor in the Department of Epidemiology, Harvard School of Public Health, Boston, MA</w:t>
      </w:r>
    </w:p>
    <w:p w14:paraId="5CA34EB0" w14:textId="77777777" w:rsidR="006A4076" w:rsidRPr="0052116C" w:rsidRDefault="006A4076" w:rsidP="00FC23B1">
      <w:pPr>
        <w:ind w:left="1440" w:hanging="1440"/>
        <w:rPr>
          <w:rFonts w:ascii="Arial" w:hAnsi="Arial" w:cs="Arial"/>
          <w:color w:val="000000" w:themeColor="text1"/>
          <w:sz w:val="22"/>
          <w:szCs w:val="22"/>
        </w:rPr>
      </w:pPr>
    </w:p>
    <w:p w14:paraId="61A368FB" w14:textId="232B6E32" w:rsidR="006A4076" w:rsidRPr="0052116C" w:rsidRDefault="006A4076" w:rsidP="006A4076">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2006-20</w:t>
      </w:r>
      <w:r w:rsidR="00DF0CCA" w:rsidRPr="0052116C">
        <w:rPr>
          <w:rFonts w:ascii="Arial" w:hAnsi="Arial" w:cs="Arial"/>
          <w:color w:val="000000" w:themeColor="text1"/>
          <w:sz w:val="22"/>
          <w:szCs w:val="22"/>
        </w:rPr>
        <w:t>16</w:t>
      </w:r>
      <w:r w:rsidR="001E5416" w:rsidRPr="0052116C">
        <w:rPr>
          <w:rFonts w:ascii="Arial" w:hAnsi="Arial" w:cs="Arial"/>
          <w:color w:val="000000" w:themeColor="text1"/>
          <w:sz w:val="22"/>
          <w:szCs w:val="22"/>
        </w:rPr>
        <w:tab/>
      </w:r>
      <w:r w:rsidRPr="0052116C">
        <w:rPr>
          <w:rFonts w:ascii="Arial" w:hAnsi="Arial" w:cs="Arial"/>
          <w:color w:val="000000" w:themeColor="text1"/>
          <w:sz w:val="22"/>
          <w:szCs w:val="22"/>
        </w:rPr>
        <w:t>Assistant Professor of Medicine, Harvard Medical School, Boston, MA</w:t>
      </w:r>
    </w:p>
    <w:p w14:paraId="18906611" w14:textId="77777777" w:rsidR="00FC23B1" w:rsidRPr="0052116C" w:rsidRDefault="00FC23B1" w:rsidP="00901BA6">
      <w:pPr>
        <w:rPr>
          <w:rFonts w:ascii="Arial" w:hAnsi="Arial" w:cs="Arial"/>
          <w:color w:val="000000" w:themeColor="text1"/>
          <w:sz w:val="22"/>
          <w:szCs w:val="22"/>
        </w:rPr>
      </w:pPr>
    </w:p>
    <w:p w14:paraId="09B56800" w14:textId="77777777" w:rsidR="00236129"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w:t>
      </w:r>
      <w:r w:rsidR="00236129" w:rsidRPr="0052116C">
        <w:rPr>
          <w:rFonts w:ascii="Arial" w:hAnsi="Arial" w:cs="Arial"/>
          <w:color w:val="000000" w:themeColor="text1"/>
          <w:sz w:val="22"/>
          <w:szCs w:val="22"/>
        </w:rPr>
        <w:t>2019</w:t>
      </w:r>
      <w:r w:rsidR="00E6572D" w:rsidRPr="0052116C">
        <w:rPr>
          <w:rFonts w:ascii="Arial" w:hAnsi="Arial" w:cs="Arial"/>
          <w:color w:val="000000" w:themeColor="text1"/>
          <w:sz w:val="22"/>
          <w:szCs w:val="22"/>
        </w:rPr>
        <w:tab/>
      </w:r>
      <w:r w:rsidRPr="0052116C">
        <w:rPr>
          <w:rFonts w:ascii="Arial" w:hAnsi="Arial" w:cs="Arial"/>
          <w:color w:val="000000" w:themeColor="text1"/>
          <w:sz w:val="22"/>
          <w:szCs w:val="22"/>
        </w:rPr>
        <w:t xml:space="preserve">Associate Professor of Epidemiology, Harvard T.H. Chan School of Public Health, Boston MA     </w:t>
      </w:r>
    </w:p>
    <w:p w14:paraId="7725C1BF" w14:textId="77777777" w:rsidR="00236129" w:rsidRPr="0052116C" w:rsidRDefault="00236129" w:rsidP="00FC23B1">
      <w:pPr>
        <w:ind w:left="1440" w:hanging="1440"/>
        <w:rPr>
          <w:rFonts w:ascii="Arial" w:hAnsi="Arial" w:cs="Arial"/>
          <w:color w:val="000000" w:themeColor="text1"/>
          <w:sz w:val="22"/>
          <w:szCs w:val="22"/>
        </w:rPr>
      </w:pPr>
    </w:p>
    <w:p w14:paraId="76A84C00" w14:textId="0F0EC753" w:rsidR="00FC23B1" w:rsidRPr="0052116C" w:rsidRDefault="00236129"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Professor of Epidemiology, Harvard T.H. Chan School of Public Health, Boston MA</w:t>
      </w:r>
    </w:p>
    <w:p w14:paraId="31789430" w14:textId="77777777" w:rsidR="00FC23B1" w:rsidRPr="0052116C" w:rsidRDefault="00FC23B1" w:rsidP="00FC23B1">
      <w:pPr>
        <w:ind w:left="1440" w:firstLine="720"/>
        <w:rPr>
          <w:rFonts w:ascii="Arial" w:hAnsi="Arial" w:cs="Arial"/>
          <w:color w:val="000000" w:themeColor="text1"/>
          <w:sz w:val="22"/>
          <w:szCs w:val="22"/>
        </w:rPr>
      </w:pPr>
    </w:p>
    <w:p w14:paraId="3D77422D" w14:textId="77777777" w:rsidR="001B4939" w:rsidRPr="0052116C" w:rsidRDefault="001B4939" w:rsidP="00FC23B1">
      <w:pPr>
        <w:outlineLvl w:val="0"/>
        <w:rPr>
          <w:rFonts w:ascii="Arial" w:hAnsi="Arial" w:cs="Arial"/>
          <w:b/>
          <w:color w:val="000000" w:themeColor="text1"/>
          <w:sz w:val="22"/>
          <w:szCs w:val="22"/>
        </w:rPr>
      </w:pPr>
    </w:p>
    <w:p w14:paraId="79D9B666" w14:textId="7F24AFC0" w:rsidR="00FC23B1" w:rsidRPr="0052116C" w:rsidRDefault="00FC23B1" w:rsidP="00FC23B1">
      <w:pPr>
        <w:outlineLvl w:val="0"/>
        <w:rPr>
          <w:rFonts w:ascii="Arial" w:hAnsi="Arial" w:cs="Arial"/>
          <w:b/>
          <w:color w:val="000000" w:themeColor="text1"/>
          <w:sz w:val="22"/>
          <w:szCs w:val="22"/>
        </w:rPr>
      </w:pPr>
      <w:r w:rsidRPr="0052116C">
        <w:rPr>
          <w:rFonts w:ascii="Arial" w:hAnsi="Arial" w:cs="Arial"/>
          <w:b/>
          <w:color w:val="000000" w:themeColor="text1"/>
          <w:sz w:val="22"/>
          <w:szCs w:val="22"/>
        </w:rPr>
        <w:t>HOSPITAL OR AFFILIATED INSTITUTION APPOINTMENTS:</w:t>
      </w:r>
    </w:p>
    <w:p w14:paraId="30375367" w14:textId="77777777" w:rsidR="00FC23B1" w:rsidRPr="0052116C" w:rsidRDefault="00FC23B1" w:rsidP="001774E1">
      <w:pPr>
        <w:rPr>
          <w:rFonts w:ascii="Arial" w:hAnsi="Arial" w:cs="Arial"/>
          <w:b/>
          <w:color w:val="000000" w:themeColor="text1"/>
          <w:sz w:val="22"/>
          <w:szCs w:val="22"/>
        </w:rPr>
      </w:pPr>
    </w:p>
    <w:p w14:paraId="55876312" w14:textId="3496FC22"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2003-</w:t>
      </w:r>
      <w:r w:rsidR="003039E4" w:rsidRPr="0052116C">
        <w:rPr>
          <w:rFonts w:ascii="Arial" w:hAnsi="Arial" w:cs="Arial"/>
          <w:color w:val="000000" w:themeColor="text1"/>
          <w:sz w:val="22"/>
          <w:szCs w:val="22"/>
        </w:rPr>
        <w:t>2018</w:t>
      </w:r>
      <w:r w:rsidR="001E5416" w:rsidRPr="0052116C">
        <w:rPr>
          <w:rFonts w:ascii="Arial" w:hAnsi="Arial" w:cs="Arial"/>
          <w:color w:val="000000" w:themeColor="text1"/>
          <w:sz w:val="22"/>
          <w:szCs w:val="22"/>
        </w:rPr>
        <w:tab/>
      </w:r>
      <w:r w:rsidRPr="0052116C">
        <w:rPr>
          <w:rFonts w:ascii="Arial" w:hAnsi="Arial" w:cs="Arial"/>
          <w:color w:val="000000" w:themeColor="text1"/>
          <w:sz w:val="22"/>
          <w:szCs w:val="22"/>
        </w:rPr>
        <w:t>Associate Epidemiologist, Brigham and Women's Hospital, Boston, MA</w:t>
      </w:r>
    </w:p>
    <w:p w14:paraId="61BA354B" w14:textId="77777777" w:rsidR="001E5416" w:rsidRPr="0052116C" w:rsidRDefault="001E5416" w:rsidP="00FC23B1">
      <w:pPr>
        <w:ind w:left="1440" w:firstLine="720"/>
        <w:rPr>
          <w:rFonts w:ascii="Arial" w:hAnsi="Arial" w:cs="Arial"/>
          <w:color w:val="000000" w:themeColor="text1"/>
          <w:sz w:val="22"/>
          <w:szCs w:val="22"/>
        </w:rPr>
      </w:pPr>
    </w:p>
    <w:p w14:paraId="4C00D2C3" w14:textId="56693CBA" w:rsidR="00A81767" w:rsidRPr="007720DC" w:rsidRDefault="001E5416" w:rsidP="00A81767">
      <w:pPr>
        <w:ind w:left="1440" w:hanging="1440"/>
        <w:rPr>
          <w:rFonts w:ascii="Arial" w:hAnsi="Arial" w:cs="Arial"/>
          <w:color w:val="000000" w:themeColor="text1"/>
          <w:sz w:val="22"/>
          <w:szCs w:val="22"/>
        </w:rPr>
      </w:pPr>
      <w:r w:rsidRPr="007720DC">
        <w:rPr>
          <w:rFonts w:ascii="Arial" w:hAnsi="Arial" w:cs="Arial"/>
          <w:color w:val="000000" w:themeColor="text1"/>
          <w:sz w:val="22"/>
          <w:szCs w:val="22"/>
        </w:rPr>
        <w:t>2006-</w:t>
      </w:r>
      <w:r w:rsidRPr="007720DC">
        <w:rPr>
          <w:rFonts w:ascii="Arial" w:hAnsi="Arial" w:cs="Arial"/>
          <w:color w:val="000000" w:themeColor="text1"/>
          <w:sz w:val="22"/>
          <w:szCs w:val="22"/>
        </w:rPr>
        <w:tab/>
      </w:r>
      <w:r w:rsidR="00FC23B1" w:rsidRPr="007720DC">
        <w:rPr>
          <w:rFonts w:ascii="Arial" w:hAnsi="Arial" w:cs="Arial"/>
          <w:color w:val="000000" w:themeColor="text1"/>
          <w:sz w:val="22"/>
          <w:szCs w:val="22"/>
        </w:rPr>
        <w:t>Member, Cancer Epidemiology and Prostate Cancer Programs, Dana-Farber/Harvard Cancer Center, Boston, MA</w:t>
      </w:r>
    </w:p>
    <w:p w14:paraId="4ABD5A93" w14:textId="77777777" w:rsidR="00FC23B1" w:rsidRPr="007720DC" w:rsidRDefault="00FC23B1" w:rsidP="003039E4">
      <w:pPr>
        <w:rPr>
          <w:rFonts w:ascii="Arial" w:hAnsi="Arial" w:cs="Arial"/>
          <w:color w:val="000000" w:themeColor="text1"/>
          <w:sz w:val="22"/>
          <w:szCs w:val="22"/>
        </w:rPr>
      </w:pPr>
    </w:p>
    <w:p w14:paraId="5D488381" w14:textId="77777777" w:rsidR="00FC23B1" w:rsidRPr="007720DC" w:rsidRDefault="00FC23B1" w:rsidP="00FC23B1">
      <w:pPr>
        <w:rPr>
          <w:rFonts w:ascii="Arial" w:hAnsi="Arial" w:cs="Arial"/>
          <w:color w:val="000000" w:themeColor="text1"/>
          <w:sz w:val="22"/>
          <w:szCs w:val="22"/>
        </w:rPr>
      </w:pPr>
      <w:r w:rsidRPr="007720DC">
        <w:rPr>
          <w:rFonts w:ascii="Arial" w:hAnsi="Arial" w:cs="Arial"/>
          <w:color w:val="000000" w:themeColor="text1"/>
          <w:sz w:val="22"/>
          <w:szCs w:val="22"/>
        </w:rPr>
        <w:t>2012-</w:t>
      </w:r>
      <w:r w:rsidRPr="007720DC">
        <w:rPr>
          <w:rFonts w:ascii="Arial" w:hAnsi="Arial" w:cs="Arial"/>
          <w:color w:val="000000" w:themeColor="text1"/>
          <w:sz w:val="22"/>
          <w:szCs w:val="22"/>
        </w:rPr>
        <w:tab/>
      </w:r>
      <w:r w:rsidRPr="007720DC">
        <w:rPr>
          <w:rFonts w:ascii="Arial" w:hAnsi="Arial" w:cs="Arial"/>
          <w:color w:val="000000" w:themeColor="text1"/>
          <w:sz w:val="22"/>
          <w:szCs w:val="22"/>
        </w:rPr>
        <w:tab/>
        <w:t>Member, Center Scientific Council, Dana-Farber/Harvard Cancer Center</w:t>
      </w:r>
    </w:p>
    <w:p w14:paraId="41E9DE5B" w14:textId="77777777" w:rsidR="00FC23B1" w:rsidRPr="0052116C" w:rsidRDefault="00FC23B1" w:rsidP="00FC23B1">
      <w:pPr>
        <w:rPr>
          <w:rFonts w:ascii="Arial" w:hAnsi="Arial" w:cs="Arial"/>
          <w:b/>
          <w:color w:val="000000" w:themeColor="text1"/>
          <w:sz w:val="22"/>
          <w:szCs w:val="22"/>
        </w:rPr>
      </w:pPr>
    </w:p>
    <w:p w14:paraId="44041184" w14:textId="77777777" w:rsidR="00FC23B1" w:rsidRPr="0052116C" w:rsidRDefault="00FC23B1" w:rsidP="00FC23B1">
      <w:pPr>
        <w:rPr>
          <w:rFonts w:ascii="Arial" w:hAnsi="Arial" w:cs="Arial"/>
          <w:b/>
          <w:color w:val="000000" w:themeColor="text1"/>
          <w:sz w:val="22"/>
          <w:szCs w:val="22"/>
        </w:rPr>
      </w:pPr>
    </w:p>
    <w:p w14:paraId="6B20C13A" w14:textId="77777777" w:rsidR="00FC23B1" w:rsidRPr="0052116C" w:rsidRDefault="00FC23B1" w:rsidP="00FC23B1">
      <w:pPr>
        <w:outlineLvl w:val="0"/>
        <w:rPr>
          <w:rFonts w:ascii="Arial" w:hAnsi="Arial" w:cs="Arial"/>
          <w:b/>
          <w:color w:val="000000" w:themeColor="text1"/>
          <w:sz w:val="22"/>
          <w:szCs w:val="22"/>
        </w:rPr>
      </w:pPr>
      <w:r w:rsidRPr="0052116C">
        <w:rPr>
          <w:rFonts w:ascii="Arial" w:hAnsi="Arial" w:cs="Arial"/>
          <w:b/>
          <w:color w:val="000000" w:themeColor="text1"/>
          <w:sz w:val="22"/>
          <w:szCs w:val="22"/>
        </w:rPr>
        <w:t>OTHER ACADEMIC APPOINTMENTS:</w:t>
      </w:r>
    </w:p>
    <w:p w14:paraId="793554B8" w14:textId="77777777" w:rsidR="002F1333" w:rsidRPr="0052116C" w:rsidRDefault="002F1333" w:rsidP="00535F5E">
      <w:pPr>
        <w:tabs>
          <w:tab w:val="left" w:pos="2070"/>
        </w:tabs>
        <w:rPr>
          <w:rFonts w:ascii="Arial" w:hAnsi="Arial" w:cs="Arial"/>
          <w:b/>
          <w:color w:val="000000" w:themeColor="text1"/>
          <w:sz w:val="22"/>
          <w:szCs w:val="22"/>
        </w:rPr>
      </w:pPr>
    </w:p>
    <w:p w14:paraId="404EE1C2" w14:textId="50963CEA" w:rsidR="002F1333" w:rsidRPr="0052116C" w:rsidRDefault="002F1333" w:rsidP="00535F5E">
      <w:pPr>
        <w:rPr>
          <w:rFonts w:ascii="Arial" w:hAnsi="Arial" w:cs="Arial"/>
          <w:color w:val="000000" w:themeColor="text1"/>
          <w:sz w:val="22"/>
          <w:szCs w:val="22"/>
        </w:rPr>
      </w:pPr>
      <w:r w:rsidRPr="0052116C">
        <w:rPr>
          <w:rFonts w:ascii="Arial" w:hAnsi="Arial" w:cs="Arial"/>
          <w:color w:val="000000" w:themeColor="text1"/>
          <w:sz w:val="22"/>
          <w:szCs w:val="22"/>
        </w:rPr>
        <w:t>2004</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FC23B1" w:rsidRPr="0052116C">
        <w:rPr>
          <w:rFonts w:ascii="Arial" w:hAnsi="Arial" w:cs="Arial"/>
          <w:color w:val="000000" w:themeColor="text1"/>
          <w:sz w:val="22"/>
          <w:szCs w:val="22"/>
        </w:rPr>
        <w:t>Instructor, Boston University School of Public Health, Boston, MA</w:t>
      </w:r>
    </w:p>
    <w:p w14:paraId="7867E715" w14:textId="3BD40F39" w:rsidR="002F1333" w:rsidRPr="0052116C" w:rsidRDefault="002F1333" w:rsidP="00535F5E">
      <w:pPr>
        <w:rPr>
          <w:rFonts w:ascii="Arial" w:hAnsi="Arial" w:cs="Arial"/>
          <w:color w:val="000000" w:themeColor="text1"/>
          <w:sz w:val="22"/>
          <w:szCs w:val="22"/>
        </w:rPr>
      </w:pPr>
    </w:p>
    <w:p w14:paraId="5158CD21" w14:textId="1710D2F9" w:rsidR="002F1333" w:rsidRPr="0052116C" w:rsidRDefault="002F1333" w:rsidP="00535F5E">
      <w:pPr>
        <w:rPr>
          <w:rFonts w:ascii="Arial" w:hAnsi="Arial" w:cs="Arial"/>
          <w:color w:val="000000" w:themeColor="text1"/>
          <w:sz w:val="22"/>
          <w:szCs w:val="22"/>
        </w:rPr>
      </w:pPr>
      <w:r w:rsidRPr="0052116C">
        <w:rPr>
          <w:rFonts w:ascii="Arial" w:hAnsi="Arial" w:cs="Arial"/>
          <w:color w:val="000000" w:themeColor="text1"/>
          <w:sz w:val="22"/>
          <w:szCs w:val="22"/>
        </w:rPr>
        <w:t>2007-</w:t>
      </w:r>
      <w:r w:rsidR="00A81767">
        <w:rPr>
          <w:rFonts w:ascii="Arial" w:hAnsi="Arial" w:cs="Arial"/>
          <w:color w:val="000000" w:themeColor="text1"/>
          <w:sz w:val="22"/>
          <w:szCs w:val="22"/>
        </w:rPr>
        <w:t>2018</w:t>
      </w:r>
      <w:r w:rsidRPr="0052116C">
        <w:rPr>
          <w:rFonts w:ascii="Arial" w:hAnsi="Arial" w:cs="Arial"/>
          <w:color w:val="000000" w:themeColor="text1"/>
          <w:sz w:val="22"/>
          <w:szCs w:val="22"/>
        </w:rPr>
        <w:tab/>
        <w:t>Visiting Professor of Public Health, University of Iceland, Reykjavik, Iceland</w:t>
      </w:r>
    </w:p>
    <w:p w14:paraId="2952AD28" w14:textId="77777777" w:rsidR="002F1333" w:rsidRPr="0052116C" w:rsidRDefault="002F1333" w:rsidP="00535F5E">
      <w:pPr>
        <w:rPr>
          <w:rFonts w:ascii="Arial" w:hAnsi="Arial" w:cs="Arial"/>
          <w:color w:val="000000" w:themeColor="text1"/>
          <w:sz w:val="22"/>
          <w:szCs w:val="22"/>
        </w:rPr>
      </w:pPr>
    </w:p>
    <w:p w14:paraId="6242C8E2" w14:textId="0AF1A742" w:rsidR="00FC23B1" w:rsidRPr="0052116C" w:rsidRDefault="00FC23B1" w:rsidP="00535F5E">
      <w:pPr>
        <w:tabs>
          <w:tab w:val="left" w:pos="144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15</w:t>
      </w:r>
      <w:r w:rsidR="001E5416" w:rsidRPr="0052116C">
        <w:rPr>
          <w:rFonts w:ascii="Arial" w:hAnsi="Arial" w:cs="Arial"/>
          <w:color w:val="000000" w:themeColor="text1"/>
          <w:sz w:val="22"/>
          <w:szCs w:val="22"/>
        </w:rPr>
        <w:tab/>
      </w:r>
      <w:r w:rsidRPr="0052116C">
        <w:rPr>
          <w:rFonts w:ascii="Arial" w:hAnsi="Arial" w:cs="Arial"/>
          <w:color w:val="000000" w:themeColor="text1"/>
          <w:sz w:val="22"/>
          <w:szCs w:val="22"/>
        </w:rPr>
        <w:t>Foreign Visiting Professor, Department of Medical Epidemiology and Biostatistics, Karolinska Institutet, Sweden</w:t>
      </w:r>
    </w:p>
    <w:p w14:paraId="372160D7" w14:textId="77777777" w:rsidR="00FC23B1" w:rsidRPr="0052116C" w:rsidRDefault="00FC23B1" w:rsidP="00FC23B1">
      <w:pPr>
        <w:rPr>
          <w:rFonts w:ascii="Arial" w:hAnsi="Arial" w:cs="Arial"/>
          <w:color w:val="000000" w:themeColor="text1"/>
          <w:sz w:val="22"/>
          <w:szCs w:val="22"/>
        </w:rPr>
      </w:pPr>
    </w:p>
    <w:p w14:paraId="63A6A98F" w14:textId="77777777" w:rsidR="001B4939" w:rsidRPr="0052116C" w:rsidRDefault="001B4939" w:rsidP="00FC23B1">
      <w:pPr>
        <w:rPr>
          <w:rFonts w:ascii="Arial" w:hAnsi="Arial" w:cs="Arial"/>
          <w:b/>
          <w:color w:val="000000" w:themeColor="text1"/>
          <w:sz w:val="22"/>
          <w:szCs w:val="22"/>
        </w:rPr>
      </w:pPr>
    </w:p>
    <w:p w14:paraId="168CF0AC" w14:textId="233281B4" w:rsidR="00FC23B1" w:rsidRPr="0052116C" w:rsidRDefault="00FC23B1" w:rsidP="00FC23B1">
      <w:pPr>
        <w:rPr>
          <w:rFonts w:ascii="Arial" w:hAnsi="Arial" w:cs="Arial"/>
          <w:b/>
          <w:color w:val="000000" w:themeColor="text1"/>
          <w:sz w:val="22"/>
          <w:szCs w:val="22"/>
        </w:rPr>
      </w:pPr>
      <w:r w:rsidRPr="0052116C">
        <w:rPr>
          <w:rFonts w:ascii="Arial" w:hAnsi="Arial" w:cs="Arial"/>
          <w:b/>
          <w:color w:val="000000" w:themeColor="text1"/>
          <w:sz w:val="22"/>
          <w:szCs w:val="22"/>
        </w:rPr>
        <w:t>OTHER PROFESSIONAL APPOINTMENTS:</w:t>
      </w:r>
    </w:p>
    <w:p w14:paraId="37F9C4C9" w14:textId="77777777" w:rsidR="00FC23B1" w:rsidRPr="0052116C" w:rsidRDefault="00FC23B1" w:rsidP="00FC23B1">
      <w:pPr>
        <w:rPr>
          <w:rFonts w:ascii="Arial" w:hAnsi="Arial" w:cs="Arial"/>
          <w:b/>
          <w:color w:val="000000" w:themeColor="text1"/>
          <w:sz w:val="22"/>
          <w:szCs w:val="22"/>
        </w:rPr>
      </w:pPr>
    </w:p>
    <w:p w14:paraId="03FF25BF" w14:textId="73AA581B" w:rsidR="00FC23B1" w:rsidRPr="0052116C" w:rsidRDefault="00FC23B1" w:rsidP="00FC23B1">
      <w:pPr>
        <w:rPr>
          <w:rFonts w:ascii="Arial" w:hAnsi="Arial" w:cs="Arial"/>
          <w:color w:val="000000" w:themeColor="text1"/>
          <w:sz w:val="22"/>
          <w:szCs w:val="22"/>
        </w:rPr>
      </w:pPr>
      <w:r w:rsidRPr="007720DC">
        <w:rPr>
          <w:rFonts w:ascii="Arial" w:hAnsi="Arial" w:cs="Arial"/>
          <w:color w:val="000000" w:themeColor="text1"/>
          <w:sz w:val="22"/>
          <w:szCs w:val="22"/>
        </w:rPr>
        <w:t>2012-</w:t>
      </w:r>
      <w:r w:rsidR="00122DA9" w:rsidRPr="007720DC">
        <w:rPr>
          <w:rFonts w:ascii="Arial" w:hAnsi="Arial" w:cs="Arial"/>
          <w:color w:val="000000" w:themeColor="text1"/>
          <w:sz w:val="22"/>
          <w:szCs w:val="22"/>
        </w:rPr>
        <w:t>20</w:t>
      </w:r>
      <w:r w:rsidRPr="007720DC">
        <w:rPr>
          <w:rFonts w:ascii="Arial" w:hAnsi="Arial" w:cs="Arial"/>
          <w:color w:val="000000" w:themeColor="text1"/>
          <w:sz w:val="22"/>
          <w:szCs w:val="22"/>
        </w:rPr>
        <w:t>15</w:t>
      </w:r>
      <w:r w:rsidR="001E5416" w:rsidRPr="007720DC">
        <w:rPr>
          <w:rFonts w:ascii="Arial" w:hAnsi="Arial" w:cs="Arial"/>
          <w:color w:val="000000" w:themeColor="text1"/>
          <w:sz w:val="22"/>
          <w:szCs w:val="22"/>
        </w:rPr>
        <w:tab/>
      </w:r>
      <w:r w:rsidRPr="0052116C">
        <w:rPr>
          <w:rFonts w:ascii="Arial" w:hAnsi="Arial" w:cs="Arial"/>
          <w:color w:val="000000" w:themeColor="text1"/>
          <w:sz w:val="22"/>
          <w:szCs w:val="22"/>
        </w:rPr>
        <w:t>Co-Leader, Cancer Epidemiology Program, Dana-Farber/Harvard Cancer Center</w:t>
      </w:r>
    </w:p>
    <w:p w14:paraId="7D180197" w14:textId="541A5D6B" w:rsidR="00662EE0" w:rsidRDefault="00FC23B1" w:rsidP="00CE4DED">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2015-</w:t>
      </w:r>
      <w:r w:rsidR="00662EE0">
        <w:rPr>
          <w:rFonts w:ascii="Arial" w:hAnsi="Arial" w:cs="Arial"/>
          <w:color w:val="000000" w:themeColor="text1"/>
          <w:sz w:val="22"/>
          <w:szCs w:val="22"/>
        </w:rPr>
        <w:t>2022</w:t>
      </w:r>
      <w:r w:rsidR="001E5416" w:rsidRPr="0052116C">
        <w:rPr>
          <w:rFonts w:ascii="Arial" w:hAnsi="Arial" w:cs="Arial"/>
          <w:color w:val="000000" w:themeColor="text1"/>
          <w:sz w:val="22"/>
          <w:szCs w:val="22"/>
        </w:rPr>
        <w:tab/>
      </w:r>
      <w:r w:rsidRPr="0052116C">
        <w:rPr>
          <w:rFonts w:ascii="Arial" w:hAnsi="Arial" w:cs="Arial"/>
          <w:color w:val="000000" w:themeColor="text1"/>
          <w:sz w:val="22"/>
          <w:szCs w:val="22"/>
        </w:rPr>
        <w:t>Leader, Cancer Epidemiology Program</w:t>
      </w:r>
    </w:p>
    <w:p w14:paraId="127EC590" w14:textId="33CE3D30" w:rsidR="00662EE0" w:rsidRPr="0052116C" w:rsidRDefault="00662EE0" w:rsidP="00CE4DED">
      <w:pPr>
        <w:ind w:left="720" w:firstLine="72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r>
      <w:r>
        <w:rPr>
          <w:rFonts w:ascii="Arial" w:hAnsi="Arial" w:cs="Arial"/>
          <w:color w:val="000000" w:themeColor="text1"/>
          <w:sz w:val="22"/>
          <w:szCs w:val="22"/>
        </w:rPr>
        <w:tab/>
        <w:t>Deputy Associate Director of Population Science</w:t>
      </w:r>
    </w:p>
    <w:p w14:paraId="354FE5FF" w14:textId="0AF2E2D9" w:rsidR="00FC23B1" w:rsidRPr="0052116C" w:rsidRDefault="00FC23B1" w:rsidP="00FC23B1">
      <w:pPr>
        <w:tabs>
          <w:tab w:val="left" w:pos="2160"/>
        </w:tabs>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001E5416" w:rsidRPr="0052116C">
        <w:rPr>
          <w:rFonts w:ascii="Arial" w:hAnsi="Arial" w:cs="Arial"/>
          <w:color w:val="000000" w:themeColor="text1"/>
          <w:sz w:val="22"/>
          <w:szCs w:val="22"/>
        </w:rPr>
        <w:tab/>
      </w:r>
      <w:r w:rsidRPr="0052116C">
        <w:rPr>
          <w:rFonts w:ascii="Arial" w:hAnsi="Arial" w:cs="Arial"/>
          <w:color w:val="000000" w:themeColor="text1"/>
          <w:sz w:val="22"/>
          <w:szCs w:val="22"/>
        </w:rPr>
        <w:t>Head, Cancer Epidemiology and Cancer Prevention Area of Concentration, Harvard T.H. Chan School of Public Health</w:t>
      </w:r>
    </w:p>
    <w:p w14:paraId="22F566B1" w14:textId="25EFF79F" w:rsidR="00A963CF" w:rsidRDefault="00A963CF" w:rsidP="00FC23B1">
      <w:pPr>
        <w:tabs>
          <w:tab w:val="left" w:pos="2160"/>
        </w:tabs>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Faculty Director, Master’s in Epidemiology Program, Harvard T.H Chan School of Public Health</w:t>
      </w:r>
    </w:p>
    <w:p w14:paraId="470E98E3" w14:textId="58C3C628" w:rsidR="0066485D" w:rsidRDefault="0066485D" w:rsidP="0066485D">
      <w:pPr>
        <w:tabs>
          <w:tab w:val="left" w:pos="1440"/>
        </w:tabs>
        <w:spacing w:before="240"/>
        <w:rPr>
          <w:rFonts w:ascii="Arial" w:hAnsi="Arial" w:cs="Arial"/>
          <w:color w:val="000000" w:themeColor="text1"/>
          <w:sz w:val="22"/>
          <w:szCs w:val="22"/>
        </w:rPr>
      </w:pPr>
      <w:r>
        <w:rPr>
          <w:rFonts w:ascii="Arial" w:hAnsi="Arial" w:cs="Arial"/>
          <w:color w:val="000000" w:themeColor="text1"/>
          <w:sz w:val="22"/>
          <w:szCs w:val="22"/>
        </w:rPr>
        <w:t>2023-</w:t>
      </w:r>
      <w:r>
        <w:rPr>
          <w:rFonts w:ascii="Arial" w:hAnsi="Arial" w:cs="Arial"/>
          <w:color w:val="000000" w:themeColor="text1"/>
          <w:sz w:val="22"/>
          <w:szCs w:val="22"/>
        </w:rPr>
        <w:tab/>
        <w:t>Director of Strategic Research Partnerships, American Cancer Society</w:t>
      </w:r>
    </w:p>
    <w:p w14:paraId="553738C8" w14:textId="77777777" w:rsidR="00FC23B1" w:rsidRPr="0052116C" w:rsidRDefault="00FC23B1" w:rsidP="00FC23B1">
      <w:pPr>
        <w:tabs>
          <w:tab w:val="left" w:pos="2495"/>
        </w:tabs>
        <w:rPr>
          <w:rFonts w:ascii="Arial" w:hAnsi="Arial" w:cs="Arial"/>
          <w:color w:val="000000" w:themeColor="text1"/>
          <w:sz w:val="22"/>
          <w:szCs w:val="22"/>
        </w:rPr>
      </w:pPr>
      <w:r w:rsidRPr="0052116C">
        <w:rPr>
          <w:rFonts w:ascii="Arial" w:hAnsi="Arial" w:cs="Arial"/>
          <w:color w:val="000000" w:themeColor="text1"/>
          <w:sz w:val="22"/>
          <w:szCs w:val="22"/>
        </w:rPr>
        <w:tab/>
      </w:r>
    </w:p>
    <w:p w14:paraId="428A45FE" w14:textId="77777777" w:rsidR="00FC23B1" w:rsidRPr="0052116C" w:rsidRDefault="00FC23B1" w:rsidP="00FC23B1">
      <w:pPr>
        <w:tabs>
          <w:tab w:val="left" w:pos="2495"/>
        </w:tabs>
        <w:rPr>
          <w:rFonts w:ascii="Arial" w:hAnsi="Arial" w:cs="Arial"/>
          <w:color w:val="000000" w:themeColor="text1"/>
          <w:sz w:val="22"/>
          <w:szCs w:val="22"/>
        </w:rPr>
      </w:pPr>
    </w:p>
    <w:p w14:paraId="4DAC0C58" w14:textId="77777777" w:rsidR="00FC23B1" w:rsidRPr="0052116C" w:rsidRDefault="00FC23B1" w:rsidP="00FC23B1">
      <w:pPr>
        <w:outlineLvl w:val="0"/>
        <w:rPr>
          <w:rFonts w:ascii="Arial" w:hAnsi="Arial" w:cs="Arial"/>
          <w:b/>
          <w:color w:val="000000" w:themeColor="text1"/>
          <w:sz w:val="22"/>
          <w:szCs w:val="22"/>
        </w:rPr>
      </w:pPr>
      <w:r w:rsidRPr="0052116C">
        <w:rPr>
          <w:rFonts w:ascii="Arial" w:hAnsi="Arial" w:cs="Arial"/>
          <w:b/>
          <w:color w:val="000000" w:themeColor="text1"/>
          <w:sz w:val="22"/>
          <w:szCs w:val="22"/>
        </w:rPr>
        <w:t>MAJOR ADMINISTRATIVE RESPONSIBILITIES:</w:t>
      </w:r>
    </w:p>
    <w:p w14:paraId="5C627B76" w14:textId="77777777" w:rsidR="00FC23B1" w:rsidRPr="0052116C" w:rsidRDefault="00FC23B1" w:rsidP="00FC23B1">
      <w:pPr>
        <w:rPr>
          <w:rFonts w:ascii="Arial" w:hAnsi="Arial" w:cs="Arial"/>
          <w:b/>
          <w:color w:val="000000" w:themeColor="text1"/>
          <w:sz w:val="22"/>
          <w:szCs w:val="22"/>
        </w:rPr>
      </w:pPr>
    </w:p>
    <w:p w14:paraId="7C602AC0" w14:textId="45D2A425" w:rsidR="005B6BFC" w:rsidRPr="0052116C" w:rsidRDefault="005B6BFC" w:rsidP="005B6BFC">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2005-</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07</w:t>
      </w:r>
      <w:r w:rsidRPr="0052116C">
        <w:rPr>
          <w:rFonts w:ascii="Arial" w:hAnsi="Arial" w:cs="Arial"/>
          <w:color w:val="000000" w:themeColor="text1"/>
          <w:sz w:val="22"/>
          <w:szCs w:val="22"/>
        </w:rPr>
        <w:tab/>
        <w:t>Organizer, Channing Seminar Series, Chronic Disease Epidemiology Group, Channing Laboratory, Brigham and Women’s Hospital</w:t>
      </w:r>
    </w:p>
    <w:p w14:paraId="1054F66C" w14:textId="77777777" w:rsidR="005B6BFC" w:rsidRPr="0052116C" w:rsidRDefault="005B6BFC" w:rsidP="005B6BFC">
      <w:pPr>
        <w:ind w:left="720" w:firstLine="720"/>
        <w:rPr>
          <w:rFonts w:ascii="Arial" w:hAnsi="Arial" w:cs="Arial"/>
          <w:color w:val="000000" w:themeColor="text1"/>
          <w:sz w:val="22"/>
          <w:szCs w:val="22"/>
        </w:rPr>
      </w:pPr>
    </w:p>
    <w:p w14:paraId="4927427F" w14:textId="7CF953D6"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2005-</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11   </w:t>
      </w:r>
      <w:r w:rsidRPr="0052116C">
        <w:rPr>
          <w:rFonts w:ascii="Arial" w:hAnsi="Arial" w:cs="Arial"/>
          <w:color w:val="000000" w:themeColor="text1"/>
          <w:sz w:val="22"/>
          <w:szCs w:val="22"/>
        </w:rPr>
        <w:tab/>
        <w:t>Co-Director, Channing Peer-Mentoring Program for Post-Doctoral Fellows and Instructors, Channing Laboratory, Brigham and Women’s Hospital</w:t>
      </w:r>
    </w:p>
    <w:p w14:paraId="022ED9CF" w14:textId="77777777" w:rsidR="00FC23B1" w:rsidRPr="0052116C" w:rsidRDefault="00FC23B1" w:rsidP="00FC23B1">
      <w:pPr>
        <w:rPr>
          <w:rFonts w:ascii="Arial" w:hAnsi="Arial" w:cs="Arial"/>
          <w:color w:val="000000" w:themeColor="text1"/>
          <w:sz w:val="22"/>
          <w:szCs w:val="22"/>
        </w:rPr>
      </w:pPr>
    </w:p>
    <w:p w14:paraId="245BD89C"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2006</w:t>
      </w:r>
      <w:r w:rsidRPr="0052116C">
        <w:rPr>
          <w:rFonts w:ascii="Arial" w:hAnsi="Arial" w:cs="Arial"/>
          <w:color w:val="000000" w:themeColor="text1"/>
          <w:sz w:val="22"/>
          <w:szCs w:val="22"/>
        </w:rPr>
        <w:tab/>
        <w:t xml:space="preserve">Harvard Medical School Leadership Development for Physicians and Scientists, Harvard Medical School </w:t>
      </w:r>
    </w:p>
    <w:p w14:paraId="72918E65" w14:textId="77777777" w:rsidR="00FC23B1" w:rsidRPr="0052116C" w:rsidRDefault="00FC23B1" w:rsidP="00FC23B1">
      <w:pPr>
        <w:ind w:left="1440" w:hanging="1440"/>
        <w:rPr>
          <w:rFonts w:ascii="Arial" w:hAnsi="Arial" w:cs="Arial"/>
          <w:color w:val="000000" w:themeColor="text1"/>
          <w:sz w:val="22"/>
          <w:szCs w:val="22"/>
        </w:rPr>
      </w:pPr>
    </w:p>
    <w:p w14:paraId="55109B99" w14:textId="77777777"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2006-</w:t>
      </w:r>
      <w:r w:rsidRPr="0052116C">
        <w:rPr>
          <w:rFonts w:ascii="Arial" w:hAnsi="Arial" w:cs="Arial"/>
          <w:color w:val="000000" w:themeColor="text1"/>
          <w:sz w:val="22"/>
          <w:szCs w:val="22"/>
        </w:rPr>
        <w:tab/>
        <w:t>Member, Dana-Farber/Harvard Cancer Center Cancer Epidemiology Program and Prostate Cancer Program</w:t>
      </w:r>
    </w:p>
    <w:p w14:paraId="792E0D6D" w14:textId="77777777" w:rsidR="00FC23B1" w:rsidRPr="0052116C" w:rsidRDefault="00FC23B1" w:rsidP="00FC23B1">
      <w:pPr>
        <w:ind w:left="1440" w:hanging="1440"/>
        <w:rPr>
          <w:rFonts w:ascii="Arial" w:hAnsi="Arial" w:cs="Arial"/>
          <w:color w:val="000000" w:themeColor="text1"/>
          <w:sz w:val="22"/>
          <w:szCs w:val="22"/>
        </w:rPr>
      </w:pPr>
    </w:p>
    <w:p w14:paraId="76C60E6C" w14:textId="396072A3"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2007-</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08</w:t>
      </w:r>
      <w:r w:rsidRPr="0052116C">
        <w:rPr>
          <w:rFonts w:ascii="Arial" w:hAnsi="Arial" w:cs="Arial"/>
          <w:color w:val="000000" w:themeColor="text1"/>
          <w:sz w:val="22"/>
          <w:szCs w:val="22"/>
        </w:rPr>
        <w:tab/>
        <w:t>Organizer, Epidemiology Department Seminar Series, Harvard School of Public Health</w:t>
      </w:r>
      <w:r w:rsidRPr="0052116C">
        <w:rPr>
          <w:rFonts w:ascii="Arial" w:hAnsi="Arial" w:cs="Arial"/>
          <w:color w:val="000000" w:themeColor="text1"/>
          <w:sz w:val="22"/>
          <w:szCs w:val="22"/>
        </w:rPr>
        <w:tab/>
      </w:r>
    </w:p>
    <w:p w14:paraId="272440F1" w14:textId="77777777" w:rsidR="00FC23B1" w:rsidRPr="0052116C" w:rsidRDefault="00FC23B1" w:rsidP="00FC23B1">
      <w:pPr>
        <w:ind w:left="1440" w:hanging="1440"/>
        <w:rPr>
          <w:rFonts w:ascii="Arial" w:hAnsi="Arial" w:cs="Arial"/>
          <w:color w:val="000000" w:themeColor="text1"/>
          <w:sz w:val="22"/>
          <w:szCs w:val="22"/>
        </w:rPr>
      </w:pPr>
    </w:p>
    <w:p w14:paraId="34DC3332" w14:textId="72477C50"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t xml:space="preserve">Organizer, Dana-Farber/Harvard Cancer Center Interdisciplinary Workshop: Incorporating novel tumor tissue analysis into </w:t>
      </w:r>
      <w:r w:rsidR="001A1283" w:rsidRPr="0052116C">
        <w:rPr>
          <w:rFonts w:ascii="Arial" w:hAnsi="Arial" w:cs="Arial"/>
          <w:color w:val="000000" w:themeColor="text1"/>
          <w:sz w:val="22"/>
          <w:szCs w:val="22"/>
        </w:rPr>
        <w:t>population-based</w:t>
      </w:r>
      <w:r w:rsidRPr="0052116C">
        <w:rPr>
          <w:rFonts w:ascii="Arial" w:hAnsi="Arial" w:cs="Arial"/>
          <w:color w:val="000000" w:themeColor="text1"/>
          <w:sz w:val="22"/>
          <w:szCs w:val="22"/>
        </w:rPr>
        <w:t xml:space="preserve"> studies of human cancer, Harvard Medical School</w:t>
      </w:r>
    </w:p>
    <w:p w14:paraId="7EA4D03D" w14:textId="77777777" w:rsidR="00FC23B1" w:rsidRPr="0052116C" w:rsidRDefault="00FC23B1" w:rsidP="00FC23B1">
      <w:pPr>
        <w:tabs>
          <w:tab w:val="left" w:pos="2160"/>
        </w:tabs>
        <w:ind w:left="1440" w:hanging="1440"/>
        <w:rPr>
          <w:rFonts w:ascii="Arial" w:hAnsi="Arial" w:cs="Arial"/>
          <w:color w:val="000000" w:themeColor="text1"/>
          <w:sz w:val="22"/>
          <w:szCs w:val="22"/>
        </w:rPr>
      </w:pPr>
    </w:p>
    <w:p w14:paraId="13D5B484" w14:textId="77777777"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t>Science Fair Judge, New England Science Symposium, Harvard Medical School, sponsored by the Harvard Medical School Minority Faculty Development Program of the Office of Diversity and Community Partnership</w:t>
      </w:r>
    </w:p>
    <w:p w14:paraId="087AE547" w14:textId="77777777" w:rsidR="00FC23B1" w:rsidRPr="0052116C" w:rsidRDefault="00FC23B1" w:rsidP="00FC23B1">
      <w:pPr>
        <w:tabs>
          <w:tab w:val="left" w:pos="2160"/>
        </w:tabs>
        <w:ind w:left="1440" w:hanging="1440"/>
        <w:rPr>
          <w:rFonts w:ascii="Arial" w:hAnsi="Arial" w:cs="Arial"/>
          <w:color w:val="000000" w:themeColor="text1"/>
          <w:sz w:val="22"/>
          <w:szCs w:val="22"/>
        </w:rPr>
      </w:pPr>
    </w:p>
    <w:p w14:paraId="6DBA868B" w14:textId="4655262E"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14</w:t>
      </w:r>
      <w:r w:rsidRPr="0052116C">
        <w:rPr>
          <w:rFonts w:ascii="Arial" w:hAnsi="Arial" w:cs="Arial"/>
          <w:color w:val="000000" w:themeColor="text1"/>
          <w:sz w:val="22"/>
          <w:szCs w:val="22"/>
        </w:rPr>
        <w:tab/>
        <w:t>Advisory Board Member, Nurses’ Health Study Tissue Laboratory, Channing Laboratory, Brigham and Women’s Hospital</w:t>
      </w:r>
    </w:p>
    <w:p w14:paraId="27C873B7" w14:textId="77777777" w:rsidR="00FC23B1" w:rsidRPr="0052116C" w:rsidRDefault="00FC23B1" w:rsidP="00FC23B1">
      <w:pPr>
        <w:tabs>
          <w:tab w:val="left" w:pos="2160"/>
        </w:tabs>
        <w:ind w:left="1440" w:hanging="1440"/>
        <w:rPr>
          <w:rFonts w:ascii="Arial" w:hAnsi="Arial" w:cs="Arial"/>
          <w:color w:val="000000" w:themeColor="text1"/>
          <w:sz w:val="22"/>
          <w:szCs w:val="22"/>
        </w:rPr>
      </w:pPr>
    </w:p>
    <w:p w14:paraId="500BF8A3" w14:textId="1EF45081" w:rsidR="00FC23B1"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t>Scientific Advisory Board, Prostate Cancer Foundation</w:t>
      </w:r>
    </w:p>
    <w:p w14:paraId="1DC12B86" w14:textId="371EF161" w:rsidR="004C42C9" w:rsidRPr="0052116C" w:rsidRDefault="004C42C9" w:rsidP="00FC23B1">
      <w:pPr>
        <w:tabs>
          <w:tab w:val="left" w:pos="2160"/>
        </w:tabs>
        <w:ind w:left="1440" w:hanging="1440"/>
        <w:rPr>
          <w:rFonts w:ascii="Arial" w:hAnsi="Arial" w:cs="Arial"/>
          <w:color w:val="000000" w:themeColor="text1"/>
          <w:sz w:val="22"/>
          <w:szCs w:val="22"/>
        </w:rPr>
      </w:pPr>
      <w:r>
        <w:rPr>
          <w:rFonts w:ascii="Arial" w:hAnsi="Arial" w:cs="Arial"/>
          <w:color w:val="000000" w:themeColor="text1"/>
          <w:sz w:val="22"/>
          <w:szCs w:val="22"/>
        </w:rPr>
        <w:tab/>
        <w:t>2015-</w:t>
      </w:r>
      <w:r w:rsidR="009B197D">
        <w:rPr>
          <w:rFonts w:ascii="Arial" w:hAnsi="Arial" w:cs="Arial"/>
          <w:color w:val="000000" w:themeColor="text1"/>
          <w:sz w:val="22"/>
          <w:szCs w:val="22"/>
        </w:rPr>
        <w:t>23</w:t>
      </w:r>
      <w:r>
        <w:rPr>
          <w:rFonts w:ascii="Arial" w:hAnsi="Arial" w:cs="Arial"/>
          <w:color w:val="000000" w:themeColor="text1"/>
          <w:sz w:val="22"/>
          <w:szCs w:val="22"/>
        </w:rPr>
        <w:t xml:space="preserve"> Founding Organizer, Prostate Cancer Foundation Women in Science Forum</w:t>
      </w:r>
    </w:p>
    <w:p w14:paraId="764E7827" w14:textId="77777777" w:rsidR="00FC23B1" w:rsidRPr="0052116C" w:rsidRDefault="00FC23B1" w:rsidP="00FC23B1">
      <w:pPr>
        <w:tabs>
          <w:tab w:val="left" w:pos="2160"/>
        </w:tabs>
        <w:ind w:left="1440" w:hanging="1440"/>
        <w:rPr>
          <w:rFonts w:ascii="Arial" w:hAnsi="Arial" w:cs="Arial"/>
          <w:color w:val="000000" w:themeColor="text1"/>
          <w:sz w:val="22"/>
          <w:szCs w:val="22"/>
        </w:rPr>
      </w:pPr>
    </w:p>
    <w:p w14:paraId="3B64626F" w14:textId="2C216088"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00957B7E">
        <w:rPr>
          <w:rFonts w:ascii="Arial" w:hAnsi="Arial" w:cs="Arial"/>
          <w:color w:val="000000" w:themeColor="text1"/>
          <w:sz w:val="22"/>
          <w:szCs w:val="22"/>
        </w:rPr>
        <w:t>2022</w:t>
      </w:r>
      <w:r w:rsidRPr="0052116C">
        <w:rPr>
          <w:rFonts w:ascii="Arial" w:hAnsi="Arial" w:cs="Arial"/>
          <w:color w:val="000000" w:themeColor="text1"/>
          <w:sz w:val="22"/>
          <w:szCs w:val="22"/>
        </w:rPr>
        <w:tab/>
        <w:t>Movember Global Action Plan Team Member, Prostate Cancer Foundation and Movember Foundation</w:t>
      </w:r>
    </w:p>
    <w:p w14:paraId="15211651" w14:textId="77777777" w:rsidR="00FC23B1" w:rsidRPr="0052116C" w:rsidRDefault="00FC23B1" w:rsidP="00FC23B1">
      <w:pPr>
        <w:ind w:left="1440" w:hanging="1440"/>
        <w:rPr>
          <w:rFonts w:ascii="Arial" w:hAnsi="Arial" w:cs="Arial"/>
          <w:color w:val="000000" w:themeColor="text1"/>
          <w:sz w:val="22"/>
          <w:szCs w:val="22"/>
        </w:rPr>
      </w:pPr>
    </w:p>
    <w:p w14:paraId="120EC9A3" w14:textId="71F5CC0F" w:rsidR="00FC23B1" w:rsidRPr="0052116C" w:rsidRDefault="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009B197D">
        <w:rPr>
          <w:rFonts w:ascii="Arial" w:hAnsi="Arial" w:cs="Arial"/>
          <w:color w:val="000000" w:themeColor="text1"/>
          <w:sz w:val="22"/>
          <w:szCs w:val="22"/>
        </w:rPr>
        <w:t>22</w:t>
      </w:r>
      <w:r w:rsidRPr="0052116C">
        <w:rPr>
          <w:rFonts w:ascii="Arial" w:hAnsi="Arial" w:cs="Arial"/>
          <w:color w:val="000000" w:themeColor="text1"/>
          <w:sz w:val="22"/>
          <w:szCs w:val="22"/>
        </w:rPr>
        <w:tab/>
        <w:t xml:space="preserve">Executive Committee, Transdisciplinary Prostate Cancer Partnership (ToPCaP) </w:t>
      </w:r>
    </w:p>
    <w:p w14:paraId="28147AC0" w14:textId="77777777" w:rsidR="005B6BFC" w:rsidRPr="0052116C" w:rsidRDefault="005B6BFC" w:rsidP="005B6BFC">
      <w:pPr>
        <w:tabs>
          <w:tab w:val="left" w:pos="2160"/>
        </w:tabs>
        <w:ind w:left="1440" w:hanging="1440"/>
        <w:rPr>
          <w:rFonts w:ascii="Arial" w:hAnsi="Arial" w:cs="Arial"/>
          <w:color w:val="000000" w:themeColor="text1"/>
          <w:sz w:val="22"/>
          <w:szCs w:val="22"/>
        </w:rPr>
      </w:pPr>
    </w:p>
    <w:p w14:paraId="34B5D50B" w14:textId="12E5FB58" w:rsidR="005B6BFC" w:rsidRPr="0052116C" w:rsidRDefault="005B6BFC" w:rsidP="005B6BFC">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Workshop Organizer, mRNA profiling pilot studies in the Harvard Cohorts, Dana-Farber/Harvard Cancer Center</w:t>
      </w:r>
    </w:p>
    <w:p w14:paraId="1BE81DB0" w14:textId="77777777" w:rsidR="005B6BFC" w:rsidRPr="0052116C" w:rsidRDefault="005B6BFC" w:rsidP="005B6BFC">
      <w:pPr>
        <w:tabs>
          <w:tab w:val="left" w:pos="2160"/>
        </w:tabs>
        <w:ind w:left="1440" w:hanging="1440"/>
        <w:rPr>
          <w:rFonts w:ascii="Arial" w:hAnsi="Arial" w:cs="Arial"/>
          <w:color w:val="000000" w:themeColor="text1"/>
          <w:sz w:val="22"/>
          <w:szCs w:val="22"/>
        </w:rPr>
      </w:pPr>
    </w:p>
    <w:p w14:paraId="049CD7B4" w14:textId="39843B72"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00122DA9" w:rsidRPr="0052116C">
        <w:rPr>
          <w:rFonts w:ascii="Arial" w:hAnsi="Arial" w:cs="Arial"/>
          <w:color w:val="000000" w:themeColor="text1"/>
          <w:sz w:val="22"/>
          <w:szCs w:val="22"/>
        </w:rPr>
        <w:t>20</w:t>
      </w:r>
      <w:r w:rsidR="005B6BFC" w:rsidRPr="0052116C">
        <w:rPr>
          <w:rFonts w:ascii="Arial" w:hAnsi="Arial" w:cs="Arial"/>
          <w:color w:val="000000" w:themeColor="text1"/>
          <w:sz w:val="22"/>
          <w:szCs w:val="22"/>
        </w:rPr>
        <w:t>1</w:t>
      </w:r>
      <w:r w:rsidRPr="0052116C">
        <w:rPr>
          <w:rFonts w:ascii="Arial" w:hAnsi="Arial" w:cs="Arial"/>
          <w:color w:val="000000" w:themeColor="text1"/>
          <w:sz w:val="22"/>
          <w:szCs w:val="22"/>
        </w:rPr>
        <w:t>7</w:t>
      </w:r>
      <w:r w:rsidRPr="0052116C">
        <w:rPr>
          <w:rFonts w:ascii="Arial" w:hAnsi="Arial" w:cs="Arial"/>
          <w:color w:val="000000" w:themeColor="text1"/>
          <w:sz w:val="22"/>
          <w:szCs w:val="22"/>
        </w:rPr>
        <w:tab/>
        <w:t>Leader, Prostate Cancer Foundation “School of Public Health”</w:t>
      </w:r>
    </w:p>
    <w:p w14:paraId="100BD2A9" w14:textId="5DEC5DFD" w:rsidR="00FC23B1" w:rsidRPr="0052116C" w:rsidRDefault="00FC23B1" w:rsidP="00FC23B1">
      <w:pPr>
        <w:tabs>
          <w:tab w:val="left" w:pos="2160"/>
        </w:tabs>
        <w:ind w:left="1440" w:hanging="1440"/>
        <w:rPr>
          <w:rFonts w:ascii="Arial" w:hAnsi="Arial" w:cs="Arial"/>
          <w:color w:val="000000" w:themeColor="text1"/>
          <w:sz w:val="22"/>
          <w:szCs w:val="22"/>
        </w:rPr>
      </w:pPr>
    </w:p>
    <w:p w14:paraId="5087A63E" w14:textId="54309AA0" w:rsidR="005B6BFC" w:rsidRPr="0052116C" w:rsidRDefault="005B6BFC" w:rsidP="005B6BFC">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009B197D">
        <w:rPr>
          <w:rFonts w:ascii="Arial" w:hAnsi="Arial" w:cs="Arial"/>
          <w:color w:val="000000" w:themeColor="text1"/>
          <w:sz w:val="22"/>
          <w:szCs w:val="22"/>
        </w:rPr>
        <w:t>21</w:t>
      </w:r>
      <w:r w:rsidRPr="0052116C">
        <w:rPr>
          <w:rFonts w:ascii="Arial" w:hAnsi="Arial" w:cs="Arial"/>
          <w:color w:val="000000" w:themeColor="text1"/>
          <w:sz w:val="22"/>
          <w:szCs w:val="22"/>
        </w:rPr>
        <w:tab/>
        <w:t>Executive Committee, Nordic Twin Studies of Cancer (NorTwinCan)</w:t>
      </w:r>
    </w:p>
    <w:p w14:paraId="1DE0F070" w14:textId="77777777" w:rsidR="00FC23B1" w:rsidRPr="0052116C" w:rsidRDefault="00FC23B1" w:rsidP="005630FE">
      <w:pPr>
        <w:tabs>
          <w:tab w:val="left" w:pos="2160"/>
        </w:tabs>
        <w:rPr>
          <w:rFonts w:ascii="Arial" w:hAnsi="Arial" w:cs="Arial"/>
          <w:color w:val="000000" w:themeColor="text1"/>
          <w:sz w:val="22"/>
          <w:szCs w:val="22"/>
        </w:rPr>
      </w:pPr>
    </w:p>
    <w:p w14:paraId="5974B022"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t>Evaluation Panel, Movember Revolutionary Team Award, Australia</w:t>
      </w:r>
    </w:p>
    <w:p w14:paraId="6C95F213" w14:textId="77777777" w:rsidR="00FC23B1" w:rsidRPr="0052116C" w:rsidRDefault="00FC23B1" w:rsidP="00FC23B1">
      <w:pPr>
        <w:ind w:left="1440" w:hanging="1440"/>
        <w:rPr>
          <w:rFonts w:ascii="Arial" w:hAnsi="Arial" w:cs="Arial"/>
          <w:color w:val="000000" w:themeColor="text1"/>
          <w:sz w:val="22"/>
          <w:szCs w:val="22"/>
        </w:rPr>
      </w:pPr>
    </w:p>
    <w:p w14:paraId="4F74A80E" w14:textId="0389B5AE" w:rsidR="00FC23B1" w:rsidRPr="0052116C" w:rsidRDefault="00FC23B1" w:rsidP="00395739">
      <w:pPr>
        <w:ind w:left="1440" w:hanging="1440"/>
        <w:rPr>
          <w:rFonts w:ascii="Arial" w:hAnsi="Arial" w:cs="Arial"/>
          <w:iCs/>
          <w:color w:val="000000" w:themeColor="text1"/>
          <w:sz w:val="22"/>
          <w:szCs w:val="22"/>
        </w:rPr>
      </w:pPr>
      <w:r w:rsidRPr="0052116C">
        <w:rPr>
          <w:rFonts w:ascii="Arial" w:hAnsi="Arial" w:cs="Arial"/>
          <w:color w:val="000000" w:themeColor="text1"/>
          <w:sz w:val="22"/>
          <w:szCs w:val="22"/>
        </w:rPr>
        <w:t>2013, 2016</w:t>
      </w:r>
      <w:r w:rsidR="00E6572D" w:rsidRPr="0052116C">
        <w:rPr>
          <w:rFonts w:ascii="Arial" w:hAnsi="Arial" w:cs="Arial"/>
          <w:color w:val="000000" w:themeColor="text1"/>
          <w:sz w:val="22"/>
          <w:szCs w:val="22"/>
        </w:rPr>
        <w:t>,</w:t>
      </w:r>
      <w:r w:rsidRPr="0052116C">
        <w:rPr>
          <w:rFonts w:ascii="Arial" w:hAnsi="Arial" w:cs="Arial"/>
          <w:color w:val="000000" w:themeColor="text1"/>
          <w:sz w:val="22"/>
          <w:szCs w:val="22"/>
        </w:rPr>
        <w:tab/>
        <w:t xml:space="preserve">Expert Review Panel, </w:t>
      </w:r>
      <w:r w:rsidRPr="0052116C">
        <w:rPr>
          <w:rFonts w:ascii="Arial" w:hAnsi="Arial" w:cs="Arial"/>
          <w:iCs/>
          <w:color w:val="000000" w:themeColor="text1"/>
          <w:sz w:val="22"/>
          <w:szCs w:val="22"/>
        </w:rPr>
        <w:t>Movember Translation Acceleration Grant, Prostate Cancer Canada</w:t>
      </w:r>
    </w:p>
    <w:p w14:paraId="76C8B21D" w14:textId="0C65FD6C" w:rsidR="00395739" w:rsidRPr="0052116C" w:rsidRDefault="00395739" w:rsidP="00395739">
      <w:pPr>
        <w:ind w:left="1440" w:hanging="1440"/>
        <w:rPr>
          <w:rFonts w:ascii="Arial" w:hAnsi="Arial" w:cs="Arial"/>
          <w:color w:val="000000" w:themeColor="text1"/>
          <w:sz w:val="22"/>
          <w:szCs w:val="22"/>
        </w:rPr>
      </w:pPr>
      <w:r w:rsidRPr="0052116C">
        <w:rPr>
          <w:rFonts w:ascii="Arial" w:hAnsi="Arial" w:cs="Arial"/>
          <w:iCs/>
          <w:color w:val="000000" w:themeColor="text1"/>
          <w:sz w:val="22"/>
          <w:szCs w:val="22"/>
        </w:rPr>
        <w:t>2018</w:t>
      </w:r>
    </w:p>
    <w:p w14:paraId="49600351" w14:textId="77777777" w:rsidR="00FC23B1" w:rsidRPr="0052116C" w:rsidRDefault="00FC23B1" w:rsidP="00FC23B1">
      <w:pPr>
        <w:tabs>
          <w:tab w:val="left" w:pos="2160"/>
        </w:tabs>
        <w:ind w:left="1440" w:hanging="1440"/>
        <w:rPr>
          <w:rFonts w:ascii="Arial" w:hAnsi="Arial" w:cs="Arial"/>
          <w:color w:val="000000" w:themeColor="text1"/>
          <w:sz w:val="22"/>
          <w:szCs w:val="22"/>
        </w:rPr>
      </w:pPr>
    </w:p>
    <w:p w14:paraId="036C194A" w14:textId="77777777"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2013- </w:t>
      </w:r>
      <w:r w:rsidRPr="0052116C">
        <w:rPr>
          <w:rFonts w:ascii="Arial" w:hAnsi="Arial" w:cs="Arial"/>
          <w:color w:val="000000" w:themeColor="text1"/>
          <w:sz w:val="22"/>
          <w:szCs w:val="22"/>
        </w:rPr>
        <w:tab/>
        <w:t>Organizer, Annual Celebration of Young Investigators in Cancer Research, Dana-Farber/Harvard Cancer Center</w:t>
      </w:r>
    </w:p>
    <w:p w14:paraId="6512DDB5" w14:textId="77777777" w:rsidR="00FC23B1" w:rsidRPr="0052116C" w:rsidRDefault="00FC23B1" w:rsidP="00FC23B1">
      <w:pPr>
        <w:tabs>
          <w:tab w:val="left" w:pos="2160"/>
        </w:tabs>
        <w:ind w:left="1440" w:hanging="1440"/>
        <w:rPr>
          <w:rFonts w:ascii="Arial" w:hAnsi="Arial" w:cs="Arial"/>
          <w:color w:val="000000" w:themeColor="text1"/>
          <w:sz w:val="22"/>
          <w:szCs w:val="22"/>
        </w:rPr>
      </w:pPr>
    </w:p>
    <w:p w14:paraId="1FD060F1" w14:textId="77777777"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t>Organizer, Annual Brief Update Series in Population Sciences, Dana-Farber/Harvard Cancer Center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p>
    <w:p w14:paraId="1823BE84" w14:textId="77777777" w:rsidR="00FC23B1" w:rsidRPr="0052116C" w:rsidRDefault="00FC23B1" w:rsidP="00FC23B1">
      <w:pPr>
        <w:tabs>
          <w:tab w:val="left" w:pos="2160"/>
        </w:tabs>
        <w:ind w:left="1440" w:hanging="1440"/>
        <w:rPr>
          <w:rFonts w:ascii="Arial" w:hAnsi="Arial" w:cs="Arial"/>
          <w:color w:val="000000" w:themeColor="text1"/>
          <w:sz w:val="22"/>
          <w:szCs w:val="22"/>
        </w:rPr>
      </w:pPr>
    </w:p>
    <w:p w14:paraId="2E5093F0" w14:textId="77777777" w:rsidR="00FC23B1" w:rsidRPr="0052116C" w:rsidRDefault="00FC23B1" w:rsidP="00FC23B1">
      <w:pPr>
        <w:ind w:left="1440" w:hanging="1440"/>
        <w:rPr>
          <w:rFonts w:ascii="Arial" w:hAnsi="Arial" w:cs="Arial"/>
          <w:iCs/>
          <w:color w:val="000000" w:themeColor="text1"/>
          <w:sz w:val="22"/>
          <w:szCs w:val="22"/>
        </w:rPr>
      </w:pPr>
      <w:r w:rsidRPr="0052116C">
        <w:rPr>
          <w:rFonts w:ascii="Arial" w:hAnsi="Arial" w:cs="Arial"/>
          <w:iCs/>
          <w:color w:val="000000" w:themeColor="text1"/>
          <w:sz w:val="22"/>
          <w:szCs w:val="22"/>
        </w:rPr>
        <w:t>2014</w:t>
      </w:r>
      <w:r w:rsidRPr="0052116C">
        <w:rPr>
          <w:rFonts w:ascii="Arial" w:hAnsi="Arial" w:cs="Arial"/>
          <w:iCs/>
          <w:color w:val="000000" w:themeColor="text1"/>
          <w:sz w:val="22"/>
          <w:szCs w:val="22"/>
        </w:rPr>
        <w:tab/>
        <w:t>Faculty Associate, Fulbright US Scholar Program</w:t>
      </w:r>
    </w:p>
    <w:p w14:paraId="3D071C8F" w14:textId="77777777" w:rsidR="00FC23B1" w:rsidRPr="0052116C" w:rsidRDefault="00FC23B1" w:rsidP="00FC23B1">
      <w:pPr>
        <w:ind w:left="1440" w:hanging="1440"/>
        <w:rPr>
          <w:rFonts w:ascii="Arial" w:hAnsi="Arial" w:cs="Arial"/>
          <w:color w:val="000000" w:themeColor="text1"/>
          <w:sz w:val="22"/>
          <w:szCs w:val="22"/>
        </w:rPr>
      </w:pPr>
    </w:p>
    <w:p w14:paraId="54DF7104"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Participant, National Cancer Institute Provocative Question Workshop, Boston MA</w:t>
      </w:r>
    </w:p>
    <w:p w14:paraId="1AFF82D8" w14:textId="77777777" w:rsidR="00FC23B1" w:rsidRPr="0052116C" w:rsidRDefault="00FC23B1" w:rsidP="00FC23B1">
      <w:pPr>
        <w:ind w:left="1440" w:hanging="1440"/>
        <w:rPr>
          <w:rFonts w:ascii="Arial" w:hAnsi="Arial" w:cs="Arial"/>
          <w:color w:val="000000" w:themeColor="text1"/>
          <w:sz w:val="22"/>
          <w:szCs w:val="22"/>
        </w:rPr>
      </w:pPr>
    </w:p>
    <w:p w14:paraId="574B4A85" w14:textId="77777777"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2014 </w:t>
      </w:r>
      <w:r w:rsidRPr="0052116C">
        <w:rPr>
          <w:rFonts w:ascii="Arial" w:hAnsi="Arial" w:cs="Arial"/>
          <w:color w:val="000000" w:themeColor="text1"/>
          <w:sz w:val="22"/>
          <w:szCs w:val="22"/>
        </w:rPr>
        <w:tab/>
        <w:t>Organizer, Second Annual Celebration of Young Investigators in Cancer Research, Dana-Farber/Harvard Cancer Center</w:t>
      </w:r>
    </w:p>
    <w:p w14:paraId="7E76B70A" w14:textId="77777777" w:rsidR="00FC23B1" w:rsidRPr="0052116C" w:rsidRDefault="00FC23B1" w:rsidP="00FC23B1">
      <w:pPr>
        <w:tabs>
          <w:tab w:val="left" w:pos="2160"/>
        </w:tabs>
        <w:ind w:left="1440" w:hanging="1440"/>
        <w:rPr>
          <w:rFonts w:ascii="Arial" w:hAnsi="Arial" w:cs="Arial"/>
          <w:color w:val="000000" w:themeColor="text1"/>
          <w:sz w:val="22"/>
          <w:szCs w:val="22"/>
        </w:rPr>
      </w:pPr>
    </w:p>
    <w:p w14:paraId="2B58FBF6" w14:textId="77777777"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Organizer, First Annual Prostate Cancer Teach-In, Harvard School of Public Health and Massachusetts Prostate Cancer Coalition</w:t>
      </w:r>
    </w:p>
    <w:p w14:paraId="37EEE250" w14:textId="77777777" w:rsidR="005B6BFC" w:rsidRPr="0052116C" w:rsidRDefault="005B6BFC" w:rsidP="005B6BFC">
      <w:pPr>
        <w:ind w:left="1440" w:hanging="1440"/>
        <w:rPr>
          <w:rFonts w:ascii="Arial" w:hAnsi="Arial" w:cs="Arial"/>
          <w:iCs/>
          <w:color w:val="000000" w:themeColor="text1"/>
          <w:sz w:val="22"/>
          <w:szCs w:val="22"/>
        </w:rPr>
      </w:pPr>
    </w:p>
    <w:p w14:paraId="626CD8EC" w14:textId="55A9BEDB" w:rsidR="005B6BFC" w:rsidRPr="0052116C" w:rsidRDefault="005B6BFC" w:rsidP="005B6BFC">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00122DA9" w:rsidRPr="0052116C">
        <w:rPr>
          <w:rFonts w:ascii="Arial" w:hAnsi="Arial" w:cs="Arial"/>
          <w:color w:val="000000" w:themeColor="text1"/>
          <w:sz w:val="22"/>
          <w:szCs w:val="22"/>
        </w:rPr>
        <w:t>201</w:t>
      </w:r>
      <w:r w:rsidRPr="0052116C">
        <w:rPr>
          <w:rFonts w:ascii="Arial" w:hAnsi="Arial" w:cs="Arial"/>
          <w:color w:val="000000" w:themeColor="text1"/>
          <w:sz w:val="22"/>
          <w:szCs w:val="22"/>
        </w:rPr>
        <w:t>6</w:t>
      </w:r>
      <w:r w:rsidRPr="0052116C">
        <w:rPr>
          <w:rFonts w:ascii="Arial" w:hAnsi="Arial" w:cs="Arial"/>
          <w:color w:val="000000" w:themeColor="text1"/>
          <w:sz w:val="22"/>
          <w:szCs w:val="22"/>
        </w:rPr>
        <w:tab/>
        <w:t>Co-leader, Tissue Working Group, National Cancer Institute’s Cohort Consortium</w:t>
      </w:r>
    </w:p>
    <w:p w14:paraId="04CAC8FA" w14:textId="3C7EC294" w:rsidR="005B6BFC" w:rsidRPr="0052116C" w:rsidRDefault="005B6BFC" w:rsidP="005B6BFC">
      <w:pPr>
        <w:ind w:left="2160" w:hanging="720"/>
        <w:rPr>
          <w:rFonts w:ascii="Arial" w:hAnsi="Arial" w:cs="Arial"/>
          <w:color w:val="000000" w:themeColor="text1"/>
          <w:sz w:val="22"/>
          <w:szCs w:val="22"/>
        </w:rPr>
      </w:pPr>
      <w:r w:rsidRPr="0052116C">
        <w:rPr>
          <w:rFonts w:ascii="Arial" w:hAnsi="Arial" w:cs="Arial"/>
          <w:color w:val="000000" w:themeColor="text1"/>
          <w:sz w:val="22"/>
          <w:szCs w:val="22"/>
        </w:rPr>
        <w:t xml:space="preserve">2016- </w:t>
      </w:r>
      <w:r w:rsidRPr="0052116C">
        <w:rPr>
          <w:rFonts w:ascii="Arial" w:hAnsi="Arial" w:cs="Arial"/>
          <w:color w:val="000000" w:themeColor="text1"/>
          <w:sz w:val="22"/>
          <w:szCs w:val="22"/>
        </w:rPr>
        <w:tab/>
        <w:t>Co-Leader, Prostate Tissue Biomarkers Working Group, NCI Cohort Consortium</w:t>
      </w:r>
    </w:p>
    <w:p w14:paraId="3E59B8AE" w14:textId="77777777" w:rsidR="00122DA9" w:rsidRPr="0052116C" w:rsidRDefault="00122DA9" w:rsidP="00122DA9">
      <w:pPr>
        <w:ind w:left="1440" w:hanging="1440"/>
        <w:rPr>
          <w:rFonts w:ascii="Arial" w:hAnsi="Arial" w:cs="Arial"/>
          <w:iCs/>
          <w:color w:val="000000" w:themeColor="text1"/>
          <w:sz w:val="22"/>
          <w:szCs w:val="22"/>
        </w:rPr>
      </w:pPr>
    </w:p>
    <w:p w14:paraId="130ECCEC" w14:textId="574B7F28" w:rsidR="00122DA9" w:rsidRPr="0052116C" w:rsidRDefault="00122DA9" w:rsidP="00122DA9">
      <w:pPr>
        <w:ind w:left="1440" w:hanging="1440"/>
        <w:rPr>
          <w:rFonts w:ascii="Arial" w:hAnsi="Arial" w:cs="Arial"/>
          <w:iCs/>
          <w:color w:val="000000" w:themeColor="text1"/>
          <w:sz w:val="22"/>
          <w:szCs w:val="22"/>
        </w:rPr>
      </w:pPr>
      <w:r w:rsidRPr="0052116C">
        <w:rPr>
          <w:rFonts w:ascii="Arial" w:hAnsi="Arial" w:cs="Arial"/>
          <w:iCs/>
          <w:color w:val="000000" w:themeColor="text1"/>
          <w:sz w:val="22"/>
          <w:szCs w:val="22"/>
        </w:rPr>
        <w:t>2014-</w:t>
      </w:r>
      <w:r w:rsidR="00957B7E">
        <w:rPr>
          <w:rFonts w:ascii="Arial" w:hAnsi="Arial" w:cs="Arial"/>
          <w:iCs/>
          <w:color w:val="000000" w:themeColor="text1"/>
          <w:sz w:val="22"/>
          <w:szCs w:val="22"/>
        </w:rPr>
        <w:t>20</w:t>
      </w:r>
      <w:r w:rsidR="009B197D">
        <w:rPr>
          <w:rFonts w:ascii="Arial" w:hAnsi="Arial" w:cs="Arial"/>
          <w:iCs/>
          <w:color w:val="000000" w:themeColor="text1"/>
          <w:sz w:val="22"/>
          <w:szCs w:val="22"/>
        </w:rPr>
        <w:t>23</w:t>
      </w:r>
      <w:r w:rsidRPr="0052116C">
        <w:rPr>
          <w:rFonts w:ascii="Arial" w:hAnsi="Arial" w:cs="Arial"/>
          <w:iCs/>
          <w:color w:val="000000" w:themeColor="text1"/>
          <w:sz w:val="22"/>
          <w:szCs w:val="22"/>
        </w:rPr>
        <w:tab/>
        <w:t>Scientific Advisory Board, Movember Global Action Plan 4 (GAP4), Prostate Cancer Exercise and Metabolic Health</w:t>
      </w:r>
    </w:p>
    <w:p w14:paraId="39D827D1" w14:textId="77777777" w:rsidR="00122DA9" w:rsidRPr="0052116C" w:rsidRDefault="00122DA9" w:rsidP="00122DA9">
      <w:pPr>
        <w:ind w:left="1440" w:hanging="1440"/>
        <w:rPr>
          <w:rFonts w:ascii="Arial" w:hAnsi="Arial" w:cs="Arial"/>
          <w:color w:val="000000" w:themeColor="text1"/>
          <w:sz w:val="22"/>
          <w:szCs w:val="22"/>
        </w:rPr>
      </w:pPr>
    </w:p>
    <w:p w14:paraId="347C4B9A" w14:textId="7B089DD6" w:rsidR="00122DA9" w:rsidRPr="0052116C" w:rsidRDefault="00122DA9"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007A4338">
        <w:rPr>
          <w:rFonts w:ascii="Arial" w:hAnsi="Arial" w:cs="Arial"/>
          <w:color w:val="000000" w:themeColor="text1"/>
          <w:sz w:val="22"/>
          <w:szCs w:val="22"/>
        </w:rPr>
        <w:t>2023</w:t>
      </w:r>
      <w:r w:rsidRPr="0052116C">
        <w:rPr>
          <w:rFonts w:ascii="Arial" w:hAnsi="Arial" w:cs="Arial"/>
          <w:color w:val="000000" w:themeColor="text1"/>
          <w:sz w:val="22"/>
          <w:szCs w:val="22"/>
        </w:rPr>
        <w:tab/>
        <w:t>External Advisory Board, Pacific Northwest SPORE in Prostate Cancer</w:t>
      </w:r>
    </w:p>
    <w:p w14:paraId="0FC6D3A1" w14:textId="77777777" w:rsidR="00FC23B1" w:rsidRPr="0052116C" w:rsidRDefault="00FC23B1" w:rsidP="00FC23B1">
      <w:pPr>
        <w:tabs>
          <w:tab w:val="left" w:pos="2160"/>
        </w:tabs>
        <w:ind w:left="1440" w:hanging="1440"/>
        <w:rPr>
          <w:rFonts w:ascii="Arial" w:hAnsi="Arial" w:cs="Arial"/>
          <w:color w:val="000000" w:themeColor="text1"/>
          <w:sz w:val="22"/>
          <w:szCs w:val="22"/>
        </w:rPr>
      </w:pPr>
    </w:p>
    <w:p w14:paraId="59B170FF"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Program Committee, American Association for Cancer Research Annual Meeting</w:t>
      </w:r>
    </w:p>
    <w:p w14:paraId="53832F46" w14:textId="77777777" w:rsidR="00FC23B1" w:rsidRPr="0052116C" w:rsidRDefault="00FC23B1" w:rsidP="00FC23B1">
      <w:pPr>
        <w:ind w:left="1440" w:hanging="1440"/>
        <w:rPr>
          <w:rFonts w:ascii="Arial" w:hAnsi="Arial" w:cs="Arial"/>
          <w:color w:val="000000" w:themeColor="text1"/>
          <w:sz w:val="22"/>
          <w:szCs w:val="22"/>
        </w:rPr>
      </w:pPr>
    </w:p>
    <w:p w14:paraId="6AB96D43" w14:textId="77777777" w:rsidR="00FC23B1" w:rsidRPr="0052116C" w:rsidRDefault="00FC23B1" w:rsidP="00FC23B1">
      <w:pPr>
        <w:ind w:left="1440" w:hanging="1440"/>
        <w:rPr>
          <w:rFonts w:ascii="Arial" w:hAnsi="Arial" w:cs="Arial"/>
          <w:iCs/>
          <w:color w:val="000000" w:themeColor="text1"/>
          <w:sz w:val="22"/>
          <w:szCs w:val="22"/>
        </w:rPr>
      </w:pPr>
      <w:r w:rsidRPr="0052116C">
        <w:rPr>
          <w:rFonts w:ascii="Arial" w:hAnsi="Arial" w:cs="Arial"/>
          <w:iCs/>
          <w:color w:val="000000" w:themeColor="text1"/>
          <w:sz w:val="22"/>
          <w:szCs w:val="22"/>
        </w:rPr>
        <w:t>2015</w:t>
      </w:r>
      <w:r w:rsidRPr="0052116C">
        <w:rPr>
          <w:rFonts w:ascii="Arial" w:hAnsi="Arial" w:cs="Arial"/>
          <w:iCs/>
          <w:color w:val="000000" w:themeColor="text1"/>
          <w:sz w:val="22"/>
          <w:szCs w:val="22"/>
        </w:rPr>
        <w:tab/>
        <w:t>International Advisory Group, Pacific Rim Breast and Prostate Cancer Group</w:t>
      </w:r>
    </w:p>
    <w:p w14:paraId="66A1A590" w14:textId="77777777" w:rsidR="00FC23B1" w:rsidRPr="0052116C" w:rsidRDefault="00FC23B1" w:rsidP="00FC23B1">
      <w:pPr>
        <w:ind w:left="1440" w:hanging="1440"/>
        <w:rPr>
          <w:rFonts w:ascii="Arial" w:hAnsi="Arial" w:cs="Arial"/>
          <w:iCs/>
          <w:color w:val="000000" w:themeColor="text1"/>
          <w:sz w:val="22"/>
          <w:szCs w:val="22"/>
        </w:rPr>
      </w:pPr>
    </w:p>
    <w:p w14:paraId="625979AD" w14:textId="77777777" w:rsidR="00FC23B1" w:rsidRPr="0052116C" w:rsidRDefault="00FC23B1" w:rsidP="00FC23B1">
      <w:pPr>
        <w:ind w:left="1440" w:hanging="1440"/>
        <w:rPr>
          <w:rFonts w:ascii="Arial" w:hAnsi="Arial" w:cs="Arial"/>
          <w:iCs/>
          <w:color w:val="000000" w:themeColor="text1"/>
          <w:sz w:val="22"/>
          <w:szCs w:val="22"/>
        </w:rPr>
      </w:pPr>
      <w:r w:rsidRPr="0052116C">
        <w:rPr>
          <w:rFonts w:ascii="Arial" w:hAnsi="Arial" w:cs="Arial"/>
          <w:iCs/>
          <w:color w:val="000000" w:themeColor="text1"/>
          <w:sz w:val="22"/>
          <w:szCs w:val="22"/>
        </w:rPr>
        <w:t>2015-2018</w:t>
      </w:r>
      <w:r w:rsidRPr="0052116C">
        <w:rPr>
          <w:rFonts w:ascii="Arial" w:hAnsi="Arial" w:cs="Arial"/>
          <w:iCs/>
          <w:color w:val="000000" w:themeColor="text1"/>
          <w:sz w:val="22"/>
          <w:szCs w:val="22"/>
        </w:rPr>
        <w:tab/>
        <w:t>Research Advisory Council, Prostate Cancer UK</w:t>
      </w:r>
    </w:p>
    <w:p w14:paraId="37684A21" w14:textId="77777777" w:rsidR="00122DA9" w:rsidRPr="0052116C" w:rsidRDefault="00122DA9" w:rsidP="00122DA9">
      <w:pPr>
        <w:ind w:left="1440" w:hanging="1440"/>
        <w:rPr>
          <w:rFonts w:ascii="Arial" w:hAnsi="Arial" w:cs="Arial"/>
          <w:color w:val="000000" w:themeColor="text1"/>
          <w:sz w:val="22"/>
          <w:szCs w:val="22"/>
        </w:rPr>
      </w:pPr>
    </w:p>
    <w:p w14:paraId="36F0A3F0" w14:textId="77777777" w:rsidR="00122DA9" w:rsidRPr="0052116C" w:rsidRDefault="00122DA9"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Integration Panel Member, Congressionally Directed Medical Research Programs’ Prostate Cancer Research Program</w:t>
      </w:r>
    </w:p>
    <w:p w14:paraId="48CE00C2" w14:textId="0AC23080" w:rsidR="00122DA9" w:rsidRPr="0052116C" w:rsidRDefault="00122DA9"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2016-</w:t>
      </w:r>
      <w:r w:rsidR="002F1333"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18 </w:t>
      </w:r>
      <w:r w:rsidRPr="0052116C">
        <w:rPr>
          <w:rFonts w:ascii="Arial" w:hAnsi="Arial" w:cs="Arial"/>
          <w:color w:val="000000" w:themeColor="text1"/>
          <w:sz w:val="22"/>
          <w:szCs w:val="22"/>
        </w:rPr>
        <w:tab/>
        <w:t>Executive Committee, Member at Large</w:t>
      </w:r>
    </w:p>
    <w:p w14:paraId="21FFF2C3" w14:textId="34C33EB9" w:rsidR="00122DA9" w:rsidRPr="0052116C" w:rsidRDefault="00122DA9"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2018-</w:t>
      </w:r>
      <w:r w:rsidR="009344EC" w:rsidRPr="0052116C">
        <w:rPr>
          <w:rFonts w:ascii="Arial" w:hAnsi="Arial" w:cs="Arial"/>
          <w:color w:val="000000" w:themeColor="text1"/>
          <w:sz w:val="22"/>
          <w:szCs w:val="22"/>
        </w:rPr>
        <w:t>20</w:t>
      </w:r>
      <w:r w:rsidRPr="0052116C">
        <w:rPr>
          <w:rFonts w:ascii="Arial" w:hAnsi="Arial" w:cs="Arial"/>
          <w:color w:val="000000" w:themeColor="text1"/>
          <w:sz w:val="22"/>
          <w:szCs w:val="22"/>
        </w:rPr>
        <w:t>19</w:t>
      </w:r>
      <w:r w:rsidRPr="0052116C">
        <w:rPr>
          <w:rFonts w:ascii="Arial" w:hAnsi="Arial" w:cs="Arial"/>
          <w:color w:val="000000" w:themeColor="text1"/>
          <w:sz w:val="22"/>
          <w:szCs w:val="22"/>
        </w:rPr>
        <w:tab/>
        <w:t>Chair</w:t>
      </w:r>
    </w:p>
    <w:p w14:paraId="414A0C29" w14:textId="020B6A44" w:rsidR="00B67BE5" w:rsidRPr="0052116C" w:rsidRDefault="00B67BE5"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2020-202</w:t>
      </w:r>
      <w:r w:rsidR="00CE4DED">
        <w:rPr>
          <w:rFonts w:ascii="Arial" w:hAnsi="Arial" w:cs="Arial"/>
          <w:color w:val="000000" w:themeColor="text1"/>
          <w:sz w:val="22"/>
          <w:szCs w:val="22"/>
        </w:rPr>
        <w:t>4</w:t>
      </w:r>
      <w:r w:rsidRPr="0052116C">
        <w:rPr>
          <w:rFonts w:ascii="Arial" w:hAnsi="Arial" w:cs="Arial"/>
          <w:color w:val="000000" w:themeColor="text1"/>
          <w:sz w:val="22"/>
          <w:szCs w:val="22"/>
        </w:rPr>
        <w:tab/>
        <w:t>Executive Committee</w:t>
      </w:r>
    </w:p>
    <w:p w14:paraId="1D9DBF10" w14:textId="77777777" w:rsidR="00FC23B1" w:rsidRPr="0052116C" w:rsidRDefault="00FC23B1" w:rsidP="00FC23B1">
      <w:pPr>
        <w:tabs>
          <w:tab w:val="left" w:pos="2160"/>
        </w:tabs>
        <w:ind w:left="1440" w:hanging="1440"/>
        <w:rPr>
          <w:rFonts w:ascii="Arial" w:hAnsi="Arial" w:cs="Arial"/>
          <w:color w:val="000000" w:themeColor="text1"/>
          <w:sz w:val="22"/>
          <w:szCs w:val="22"/>
        </w:rPr>
      </w:pPr>
    </w:p>
    <w:p w14:paraId="47B77ACA" w14:textId="07CD3F76"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 xml:space="preserve">Co-Principal Investigator and Executive Committee Member, International Registry </w:t>
      </w:r>
      <w:r w:rsidR="004223FD" w:rsidRPr="0052116C">
        <w:rPr>
          <w:rFonts w:ascii="Arial" w:hAnsi="Arial" w:cs="Arial"/>
          <w:color w:val="000000" w:themeColor="text1"/>
          <w:sz w:val="22"/>
          <w:szCs w:val="22"/>
        </w:rPr>
        <w:t>of</w:t>
      </w:r>
      <w:r w:rsidRPr="0052116C">
        <w:rPr>
          <w:rFonts w:ascii="Arial" w:hAnsi="Arial" w:cs="Arial"/>
          <w:color w:val="000000" w:themeColor="text1"/>
          <w:sz w:val="22"/>
          <w:szCs w:val="22"/>
        </w:rPr>
        <w:t xml:space="preserve"> Men with Advanced Prostate Cancer (IRONMAN)</w:t>
      </w:r>
    </w:p>
    <w:p w14:paraId="64EE7724" w14:textId="77777777"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2017-</w:t>
      </w:r>
      <w:r w:rsidRPr="0052116C">
        <w:rPr>
          <w:rFonts w:ascii="Arial" w:hAnsi="Arial" w:cs="Arial"/>
          <w:color w:val="000000" w:themeColor="text1"/>
          <w:sz w:val="22"/>
          <w:szCs w:val="22"/>
        </w:rPr>
        <w:tab/>
        <w:t>Chair, Diversity Working Group, IRONMAN registry</w:t>
      </w:r>
    </w:p>
    <w:p w14:paraId="2B5D7F2A" w14:textId="77777777" w:rsidR="00FC23B1" w:rsidRPr="0052116C" w:rsidRDefault="00FC23B1" w:rsidP="00FC23B1">
      <w:pPr>
        <w:tabs>
          <w:tab w:val="left" w:pos="2160"/>
        </w:tabs>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Co-Director, Integrative Molecular Epidemiology Workshop, American Association for Cancer Research</w:t>
      </w:r>
    </w:p>
    <w:p w14:paraId="3CE434FE" w14:textId="77777777" w:rsidR="00FC23B1" w:rsidRPr="0052116C" w:rsidRDefault="00FC23B1" w:rsidP="00FC23B1">
      <w:pPr>
        <w:tabs>
          <w:tab w:val="left" w:pos="2160"/>
        </w:tabs>
        <w:rPr>
          <w:rFonts w:ascii="Arial" w:hAnsi="Arial" w:cs="Arial"/>
          <w:color w:val="000000" w:themeColor="text1"/>
          <w:sz w:val="22"/>
          <w:szCs w:val="22"/>
        </w:rPr>
      </w:pPr>
    </w:p>
    <w:p w14:paraId="19D1B9BC" w14:textId="77777777"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Co-Principal Investigator, Health Professionals Follow-up Study</w:t>
      </w:r>
    </w:p>
    <w:p w14:paraId="2DCB0214" w14:textId="097BFFA3" w:rsidR="00E25796" w:rsidRPr="0052116C" w:rsidRDefault="00FC23B1" w:rsidP="00E25796">
      <w:pPr>
        <w:tabs>
          <w:tab w:val="left" w:pos="2160"/>
        </w:tabs>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shd w:val="clear" w:color="auto" w:fill="FFFFFF"/>
        </w:rPr>
        <w:t>2016-</w:t>
      </w:r>
      <w:r w:rsidR="00CE4DED">
        <w:rPr>
          <w:rFonts w:ascii="Arial" w:hAnsi="Arial" w:cs="Arial"/>
          <w:color w:val="000000" w:themeColor="text1"/>
          <w:sz w:val="22"/>
          <w:szCs w:val="22"/>
          <w:shd w:val="clear" w:color="auto" w:fill="FFFFFF"/>
        </w:rPr>
        <w:t>2022</w:t>
      </w:r>
      <w:r w:rsidRPr="0052116C">
        <w:rPr>
          <w:rFonts w:ascii="Arial" w:hAnsi="Arial" w:cs="Arial"/>
          <w:color w:val="000000" w:themeColor="text1"/>
          <w:sz w:val="22"/>
          <w:szCs w:val="22"/>
          <w:shd w:val="clear" w:color="auto" w:fill="FFFFFF"/>
        </w:rPr>
        <w:tab/>
        <w:t xml:space="preserve">External Advisory Board, </w:t>
      </w:r>
      <w:r w:rsidRPr="0052116C">
        <w:rPr>
          <w:rFonts w:ascii="Arial" w:hAnsi="Arial" w:cs="Arial"/>
          <w:color w:val="000000" w:themeColor="text1"/>
          <w:sz w:val="22"/>
          <w:szCs w:val="22"/>
        </w:rPr>
        <w:t>The Sidney Kimmel Cancer Center at Thomas Jefferson University</w:t>
      </w:r>
    </w:p>
    <w:p w14:paraId="24DFAF44" w14:textId="65DE1FC7" w:rsidR="008A7EA5" w:rsidRPr="0052116C" w:rsidRDefault="008A7EA5" w:rsidP="00E25796">
      <w:pPr>
        <w:tabs>
          <w:tab w:val="left" w:pos="2160"/>
        </w:tabs>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Faculty Director, Master’s in Epidemiology, Harvard TH Chan School of Public Health</w:t>
      </w:r>
    </w:p>
    <w:p w14:paraId="1B03A0C3" w14:textId="7FF61799" w:rsidR="00A15855" w:rsidRDefault="00A15855" w:rsidP="00E25796">
      <w:pPr>
        <w:tabs>
          <w:tab w:val="left" w:pos="2160"/>
        </w:tabs>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2020-2023</w:t>
      </w:r>
      <w:r w:rsidRPr="0052116C">
        <w:rPr>
          <w:rFonts w:ascii="Arial" w:hAnsi="Arial" w:cs="Arial"/>
          <w:color w:val="000000" w:themeColor="text1"/>
          <w:sz w:val="22"/>
          <w:szCs w:val="22"/>
        </w:rPr>
        <w:tab/>
        <w:t>External Advisory Board, Cedars Sinai Cancer</w:t>
      </w:r>
      <w:r w:rsidR="004C42C9">
        <w:rPr>
          <w:rFonts w:ascii="Arial" w:hAnsi="Arial" w:cs="Arial"/>
          <w:color w:val="000000" w:themeColor="text1"/>
          <w:sz w:val="22"/>
          <w:szCs w:val="22"/>
        </w:rPr>
        <w:t xml:space="preserve"> Center</w:t>
      </w:r>
    </w:p>
    <w:p w14:paraId="138AAD5B" w14:textId="51EC2D10" w:rsidR="006559E8" w:rsidRDefault="006559E8" w:rsidP="00E25796">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2021-202</w:t>
      </w:r>
      <w:r w:rsidR="00E656F6">
        <w:rPr>
          <w:rFonts w:ascii="Arial" w:hAnsi="Arial" w:cs="Arial"/>
          <w:color w:val="000000" w:themeColor="text1"/>
          <w:sz w:val="22"/>
          <w:szCs w:val="22"/>
        </w:rPr>
        <w:t>2</w:t>
      </w:r>
      <w:r>
        <w:rPr>
          <w:rFonts w:ascii="Arial" w:hAnsi="Arial" w:cs="Arial"/>
          <w:color w:val="000000" w:themeColor="text1"/>
          <w:sz w:val="22"/>
          <w:szCs w:val="22"/>
        </w:rPr>
        <w:tab/>
        <w:t>Chair Elect, Molecular Epidemiology Group, American Association for Cancer Research</w:t>
      </w:r>
    </w:p>
    <w:p w14:paraId="6C899EA5" w14:textId="77C5ECAB" w:rsidR="00E656F6" w:rsidRDefault="00E656F6" w:rsidP="00E25796">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2022-2024</w:t>
      </w:r>
      <w:r>
        <w:rPr>
          <w:rFonts w:ascii="Arial" w:hAnsi="Arial" w:cs="Arial"/>
          <w:color w:val="000000" w:themeColor="text1"/>
          <w:sz w:val="22"/>
          <w:szCs w:val="22"/>
        </w:rPr>
        <w:tab/>
        <w:t>Chair, Population Science Working Group, American Association for Cancer Research</w:t>
      </w:r>
    </w:p>
    <w:p w14:paraId="69FC278A" w14:textId="0C7F982A" w:rsidR="00760681" w:rsidRDefault="00760681" w:rsidP="00E25796">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Founding Organizer, Women in Genitourinary Cancers, Dana-Farber/Harvard Cancer Center</w:t>
      </w:r>
    </w:p>
    <w:p w14:paraId="3308BA16" w14:textId="7F1545D3" w:rsidR="00424422" w:rsidRDefault="00424422" w:rsidP="00E25796">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External Advisory Board, Boston Lung Cancer Study</w:t>
      </w:r>
    </w:p>
    <w:p w14:paraId="6E249CAC" w14:textId="2C43BDA1" w:rsidR="00E656F6" w:rsidRDefault="00E656F6" w:rsidP="00E25796">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Scientific Advisory Board, Convergent Therapeutics</w:t>
      </w:r>
    </w:p>
    <w:p w14:paraId="1EBCA82A" w14:textId="7ADC2F58" w:rsidR="005670E1" w:rsidRDefault="00B65A20" w:rsidP="005670E1">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Site Visit Review Committee, Metabolic Epidemiology Branch, National Cancer Institute</w:t>
      </w:r>
    </w:p>
    <w:p w14:paraId="066F3A83" w14:textId="7D9F7998" w:rsidR="005670E1" w:rsidRDefault="005670E1" w:rsidP="00E25796">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2023</w:t>
      </w:r>
      <w:r>
        <w:rPr>
          <w:rFonts w:ascii="Arial" w:hAnsi="Arial" w:cs="Arial"/>
          <w:color w:val="000000" w:themeColor="text1"/>
          <w:sz w:val="22"/>
          <w:szCs w:val="22"/>
        </w:rPr>
        <w:tab/>
        <w:t>2023 Cancer Progress Report Steering Committee, American Association for Cancer Research</w:t>
      </w:r>
    </w:p>
    <w:p w14:paraId="6055DB7C" w14:textId="4B440D4D" w:rsidR="000A39ED" w:rsidRDefault="000A39ED" w:rsidP="00E25796">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2023-</w:t>
      </w:r>
      <w:r>
        <w:rPr>
          <w:rFonts w:ascii="Arial" w:hAnsi="Arial" w:cs="Arial"/>
          <w:color w:val="000000" w:themeColor="text1"/>
          <w:sz w:val="22"/>
          <w:szCs w:val="22"/>
        </w:rPr>
        <w:tab/>
      </w:r>
      <w:r w:rsidR="00C6652A">
        <w:rPr>
          <w:rFonts w:ascii="Arial" w:hAnsi="Arial" w:cs="Arial"/>
          <w:color w:val="000000" w:themeColor="text1"/>
          <w:sz w:val="22"/>
          <w:szCs w:val="22"/>
        </w:rPr>
        <w:t xml:space="preserve">Scientific Advisory Committee, </w:t>
      </w:r>
      <w:r>
        <w:rPr>
          <w:rFonts w:ascii="Arial" w:hAnsi="Arial" w:cs="Arial"/>
          <w:color w:val="000000" w:themeColor="text1"/>
          <w:sz w:val="22"/>
          <w:szCs w:val="22"/>
        </w:rPr>
        <w:t xml:space="preserve">ACS BrightEdge </w:t>
      </w:r>
    </w:p>
    <w:p w14:paraId="3976219C" w14:textId="40210CE7" w:rsidR="00CE5DBA" w:rsidRDefault="00CE5DBA" w:rsidP="00E25796">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t>Senior Editor, Molecular Cancer Research</w:t>
      </w:r>
    </w:p>
    <w:p w14:paraId="52F2D4A1" w14:textId="36D7C1CA" w:rsidR="00BC7BA2" w:rsidRPr="0052116C" w:rsidRDefault="00BC7BA2" w:rsidP="00E25796">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r>
      <w:r w:rsidR="007A4338">
        <w:rPr>
          <w:rFonts w:ascii="Arial" w:hAnsi="Arial" w:cs="Arial"/>
          <w:color w:val="000000" w:themeColor="text1"/>
          <w:sz w:val="22"/>
          <w:szCs w:val="22"/>
        </w:rPr>
        <w:t>Senior Scientific Advisor</w:t>
      </w:r>
      <w:r>
        <w:rPr>
          <w:rFonts w:ascii="Arial" w:hAnsi="Arial" w:cs="Arial"/>
          <w:color w:val="000000" w:themeColor="text1"/>
          <w:sz w:val="22"/>
          <w:szCs w:val="22"/>
        </w:rPr>
        <w:t>, National Prostate Cancer Roundtable, American Cancer Society</w:t>
      </w:r>
    </w:p>
    <w:p w14:paraId="2E8D4862" w14:textId="77777777" w:rsidR="00FC23B1" w:rsidRPr="0052116C" w:rsidRDefault="00FC23B1" w:rsidP="00FC23B1">
      <w:pPr>
        <w:rPr>
          <w:rFonts w:ascii="Arial" w:hAnsi="Arial" w:cs="Arial"/>
          <w:b/>
          <w:color w:val="000000" w:themeColor="text1"/>
          <w:sz w:val="22"/>
          <w:szCs w:val="22"/>
        </w:rPr>
      </w:pPr>
    </w:p>
    <w:p w14:paraId="7D1EB303" w14:textId="77777777" w:rsidR="00FC23B1" w:rsidRPr="0052116C" w:rsidRDefault="00FC23B1" w:rsidP="00FC23B1">
      <w:pPr>
        <w:rPr>
          <w:rFonts w:ascii="Arial" w:hAnsi="Arial" w:cs="Arial"/>
          <w:b/>
          <w:color w:val="000000" w:themeColor="text1"/>
          <w:sz w:val="22"/>
          <w:szCs w:val="22"/>
        </w:rPr>
      </w:pPr>
    </w:p>
    <w:p w14:paraId="1DC66B02" w14:textId="77777777" w:rsidR="00FC23B1" w:rsidRPr="0052116C" w:rsidRDefault="00FC23B1" w:rsidP="00FC23B1">
      <w:pPr>
        <w:rPr>
          <w:rFonts w:ascii="Arial" w:hAnsi="Arial" w:cs="Arial"/>
          <w:b/>
          <w:color w:val="000000" w:themeColor="text1"/>
          <w:sz w:val="22"/>
          <w:szCs w:val="22"/>
        </w:rPr>
      </w:pPr>
      <w:r w:rsidRPr="0052116C">
        <w:rPr>
          <w:rFonts w:ascii="Arial" w:hAnsi="Arial" w:cs="Arial"/>
          <w:b/>
          <w:color w:val="000000" w:themeColor="text1"/>
          <w:sz w:val="22"/>
          <w:szCs w:val="22"/>
        </w:rPr>
        <w:t>COMMITTEE SERVICE:</w:t>
      </w:r>
    </w:p>
    <w:p w14:paraId="6003FB60"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p>
    <w:p w14:paraId="13CF6EF0"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DEPARTMENTAL/SCHOOL AND UNIVERSITY SERVICE:</w:t>
      </w:r>
    </w:p>
    <w:p w14:paraId="17DFB798" w14:textId="77777777" w:rsidR="00FC23B1" w:rsidRPr="0052116C" w:rsidRDefault="00FC23B1" w:rsidP="00FC23B1">
      <w:pPr>
        <w:rPr>
          <w:rFonts w:ascii="Arial" w:hAnsi="Arial" w:cs="Arial"/>
          <w:b/>
          <w:color w:val="000000" w:themeColor="text1"/>
          <w:sz w:val="22"/>
          <w:szCs w:val="22"/>
        </w:rPr>
      </w:pPr>
    </w:p>
    <w:p w14:paraId="7C9303D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2006-</w:t>
      </w:r>
      <w:r w:rsidRPr="0052116C">
        <w:rPr>
          <w:rFonts w:ascii="Arial" w:hAnsi="Arial" w:cs="Arial"/>
          <w:color w:val="000000" w:themeColor="text1"/>
          <w:sz w:val="22"/>
          <w:szCs w:val="22"/>
        </w:rPr>
        <w:tab/>
        <w:t>Admissions Committee, Epidemiology Department, Harvard T.H. Chan School of Public Health</w:t>
      </w:r>
    </w:p>
    <w:p w14:paraId="2F07C6E5" w14:textId="77777777" w:rsidR="00FC23B1" w:rsidRPr="0052116C" w:rsidRDefault="00FC23B1" w:rsidP="00FC23B1">
      <w:pPr>
        <w:ind w:left="1440" w:hanging="1440"/>
        <w:rPr>
          <w:rFonts w:ascii="Arial" w:hAnsi="Arial" w:cs="Arial"/>
          <w:color w:val="000000" w:themeColor="text1"/>
          <w:sz w:val="22"/>
          <w:szCs w:val="22"/>
        </w:rPr>
      </w:pPr>
    </w:p>
    <w:p w14:paraId="58660D0A" w14:textId="77777777" w:rsidR="00FC23B1" w:rsidRPr="007720DC" w:rsidRDefault="00FC23B1" w:rsidP="00FC23B1">
      <w:pPr>
        <w:ind w:left="1440" w:hanging="1440"/>
        <w:rPr>
          <w:rFonts w:ascii="Arial" w:hAnsi="Arial" w:cs="Arial"/>
          <w:color w:val="000000" w:themeColor="text1"/>
          <w:sz w:val="22"/>
          <w:szCs w:val="22"/>
        </w:rPr>
      </w:pPr>
      <w:r w:rsidRPr="007720DC">
        <w:rPr>
          <w:rFonts w:ascii="Arial" w:hAnsi="Arial" w:cs="Arial"/>
          <w:color w:val="000000" w:themeColor="text1"/>
          <w:sz w:val="22"/>
          <w:szCs w:val="22"/>
        </w:rPr>
        <w:t>2006-</w:t>
      </w:r>
      <w:r w:rsidRPr="007720DC">
        <w:rPr>
          <w:rFonts w:ascii="Arial" w:hAnsi="Arial" w:cs="Arial"/>
          <w:color w:val="000000" w:themeColor="text1"/>
          <w:sz w:val="22"/>
          <w:szCs w:val="22"/>
        </w:rPr>
        <w:tab/>
        <w:t>Member and Project Leader, Dana-Farber/Harvard Cancer Center Prostate Cancer SPORE</w:t>
      </w:r>
    </w:p>
    <w:p w14:paraId="5E0F2E45" w14:textId="77777777" w:rsidR="00FC23B1" w:rsidRPr="007720DC" w:rsidRDefault="00FC23B1" w:rsidP="00FC23B1">
      <w:pPr>
        <w:ind w:left="1440" w:hanging="1440"/>
        <w:rPr>
          <w:rFonts w:ascii="Arial" w:hAnsi="Arial" w:cs="Arial"/>
          <w:color w:val="000000" w:themeColor="text1"/>
          <w:sz w:val="22"/>
          <w:szCs w:val="22"/>
        </w:rPr>
      </w:pPr>
    </w:p>
    <w:p w14:paraId="076EEDA7" w14:textId="4EE8F8D8"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2007-</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10</w:t>
      </w:r>
      <w:r w:rsidRPr="0052116C">
        <w:rPr>
          <w:rFonts w:ascii="Arial" w:hAnsi="Arial" w:cs="Arial"/>
          <w:color w:val="000000" w:themeColor="text1"/>
          <w:sz w:val="22"/>
          <w:szCs w:val="22"/>
        </w:rPr>
        <w:tab/>
        <w:t>Gender Equality Committee, Epidemiology Department, Harvard School of Public Health</w:t>
      </w:r>
    </w:p>
    <w:p w14:paraId="459FD850" w14:textId="77777777" w:rsidR="00FC23B1" w:rsidRPr="0052116C" w:rsidRDefault="00FC23B1" w:rsidP="00FC23B1">
      <w:pPr>
        <w:ind w:left="1440" w:hanging="1440"/>
        <w:rPr>
          <w:rFonts w:ascii="Arial" w:hAnsi="Arial" w:cs="Arial"/>
          <w:color w:val="000000" w:themeColor="text1"/>
          <w:sz w:val="22"/>
          <w:szCs w:val="22"/>
        </w:rPr>
      </w:pPr>
    </w:p>
    <w:p w14:paraId="203A5B31" w14:textId="2A572FEC"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14</w:t>
      </w:r>
      <w:r w:rsidRPr="0052116C">
        <w:rPr>
          <w:rFonts w:ascii="Arial" w:hAnsi="Arial" w:cs="Arial"/>
          <w:color w:val="000000" w:themeColor="text1"/>
          <w:sz w:val="22"/>
          <w:szCs w:val="22"/>
        </w:rPr>
        <w:tab/>
        <w:t>Scientific Advisory Board, Pathology Cores, Dana-Farber/Harvard Cancer Center</w:t>
      </w:r>
    </w:p>
    <w:p w14:paraId="79C93061" w14:textId="77777777" w:rsidR="00FC23B1" w:rsidRPr="0052116C" w:rsidRDefault="00FC23B1" w:rsidP="00FC23B1">
      <w:pPr>
        <w:ind w:left="1440" w:hanging="1440"/>
        <w:rPr>
          <w:rFonts w:ascii="Arial" w:hAnsi="Arial" w:cs="Arial"/>
          <w:color w:val="000000" w:themeColor="text1"/>
          <w:sz w:val="22"/>
          <w:szCs w:val="22"/>
        </w:rPr>
      </w:pPr>
    </w:p>
    <w:p w14:paraId="1D1A82AD" w14:textId="748FCCF9"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14</w:t>
      </w:r>
      <w:r w:rsidRPr="0052116C">
        <w:rPr>
          <w:rFonts w:ascii="Arial" w:hAnsi="Arial" w:cs="Arial"/>
          <w:color w:val="000000" w:themeColor="text1"/>
          <w:sz w:val="22"/>
          <w:szCs w:val="22"/>
        </w:rPr>
        <w:tab/>
        <w:t>Scientific Advisory Board, Tissue Studies, Nurses’ Health Study</w:t>
      </w:r>
    </w:p>
    <w:p w14:paraId="1D13EB69" w14:textId="77777777" w:rsidR="00FC23B1" w:rsidRPr="0052116C" w:rsidRDefault="00FC23B1" w:rsidP="00FC23B1">
      <w:pPr>
        <w:ind w:left="1440" w:hanging="1440"/>
        <w:rPr>
          <w:rFonts w:ascii="Arial" w:hAnsi="Arial" w:cs="Arial"/>
          <w:color w:val="000000" w:themeColor="text1"/>
          <w:sz w:val="22"/>
          <w:szCs w:val="22"/>
        </w:rPr>
      </w:pPr>
    </w:p>
    <w:p w14:paraId="282C6051" w14:textId="4373F029" w:rsidR="00122DA9" w:rsidRPr="0052116C" w:rsidRDefault="00122DA9"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2010-2015</w:t>
      </w:r>
      <w:r w:rsidRPr="0052116C">
        <w:rPr>
          <w:rFonts w:ascii="Arial" w:hAnsi="Arial" w:cs="Arial"/>
          <w:color w:val="000000" w:themeColor="text1"/>
          <w:sz w:val="22"/>
          <w:szCs w:val="22"/>
        </w:rPr>
        <w:tab/>
        <w:t>Faculty Mentor, R25 Nutrition and Cancer Training Grant, Harvard School of Public Health</w:t>
      </w:r>
    </w:p>
    <w:p w14:paraId="4977DE50" w14:textId="77777777" w:rsidR="00122DA9" w:rsidRPr="0052116C" w:rsidRDefault="00122DA9" w:rsidP="00122DA9">
      <w:pPr>
        <w:ind w:left="1440" w:hanging="1440"/>
        <w:rPr>
          <w:rFonts w:ascii="Arial" w:hAnsi="Arial" w:cs="Arial"/>
          <w:color w:val="000000" w:themeColor="text1"/>
          <w:sz w:val="22"/>
          <w:szCs w:val="22"/>
        </w:rPr>
      </w:pPr>
    </w:p>
    <w:p w14:paraId="203AD657"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t>Review Committee, Harvard School of Public Health Post-Doctoral Travel Scholarship Awards</w:t>
      </w:r>
    </w:p>
    <w:p w14:paraId="0C3D8E1E" w14:textId="77777777" w:rsidR="00FC23B1" w:rsidRPr="0052116C" w:rsidRDefault="00FC23B1" w:rsidP="00FC23B1">
      <w:pPr>
        <w:rPr>
          <w:rFonts w:ascii="Arial" w:hAnsi="Arial" w:cs="Arial"/>
          <w:color w:val="000000" w:themeColor="text1"/>
          <w:sz w:val="22"/>
          <w:szCs w:val="22"/>
        </w:rPr>
      </w:pPr>
    </w:p>
    <w:p w14:paraId="3081C574" w14:textId="341147F2"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13</w:t>
      </w:r>
      <w:r w:rsidRPr="0052116C">
        <w:rPr>
          <w:rFonts w:ascii="Arial" w:hAnsi="Arial" w:cs="Arial"/>
          <w:color w:val="000000" w:themeColor="text1"/>
          <w:sz w:val="22"/>
          <w:szCs w:val="22"/>
        </w:rPr>
        <w:tab/>
        <w:t>Organizer, Epidemiology Department Seminar Series, Harvard School of Public Health</w:t>
      </w:r>
    </w:p>
    <w:p w14:paraId="7D80C196" w14:textId="77777777" w:rsidR="00FC23B1" w:rsidRPr="0052116C" w:rsidRDefault="00FC23B1" w:rsidP="00FC23B1">
      <w:pPr>
        <w:ind w:left="1440" w:hanging="1440"/>
        <w:rPr>
          <w:rFonts w:ascii="Arial" w:hAnsi="Arial" w:cs="Arial"/>
          <w:color w:val="000000" w:themeColor="text1"/>
          <w:sz w:val="22"/>
          <w:szCs w:val="22"/>
        </w:rPr>
      </w:pPr>
    </w:p>
    <w:p w14:paraId="4F8F9E83" w14:textId="0BCB5224"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15</w:t>
      </w:r>
      <w:r w:rsidRPr="0052116C">
        <w:rPr>
          <w:rFonts w:ascii="Arial" w:hAnsi="Arial" w:cs="Arial"/>
          <w:color w:val="000000" w:themeColor="text1"/>
          <w:sz w:val="22"/>
          <w:szCs w:val="22"/>
        </w:rPr>
        <w:tab/>
        <w:t>Grant Review Committee, David Mazzone, Dana-Farber/Harvard Cancer Center Prostate SPORE</w:t>
      </w:r>
    </w:p>
    <w:p w14:paraId="53C0EDB7" w14:textId="77777777" w:rsidR="00FC23B1" w:rsidRPr="0052116C" w:rsidRDefault="00FC23B1" w:rsidP="00FC23B1">
      <w:pPr>
        <w:ind w:left="1440" w:hanging="1440"/>
        <w:rPr>
          <w:rFonts w:ascii="Arial" w:hAnsi="Arial" w:cs="Arial"/>
          <w:color w:val="000000" w:themeColor="text1"/>
          <w:sz w:val="22"/>
          <w:szCs w:val="22"/>
        </w:rPr>
      </w:pPr>
    </w:p>
    <w:p w14:paraId="2B6C756D" w14:textId="198410E6"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Pr="0052116C">
        <w:rPr>
          <w:rFonts w:ascii="Arial" w:hAnsi="Arial" w:cs="Arial"/>
          <w:color w:val="000000" w:themeColor="text1"/>
          <w:sz w:val="22"/>
          <w:szCs w:val="22"/>
        </w:rPr>
        <w:tab/>
        <w:t>Post-doctoral Fellow Advisory Committee, Harvard T.H. Chan School of Public Health</w:t>
      </w:r>
    </w:p>
    <w:p w14:paraId="7AE1984E" w14:textId="77777777" w:rsidR="00FC23B1" w:rsidRPr="0052116C" w:rsidRDefault="00FC23B1" w:rsidP="00FC23B1">
      <w:pPr>
        <w:ind w:left="1440" w:hanging="1440"/>
        <w:rPr>
          <w:rFonts w:ascii="Arial" w:hAnsi="Arial" w:cs="Arial"/>
          <w:color w:val="000000" w:themeColor="text1"/>
          <w:sz w:val="22"/>
          <w:szCs w:val="22"/>
        </w:rPr>
      </w:pPr>
    </w:p>
    <w:p w14:paraId="3B9CF401"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t>Head of Cancer Epidemiology and Prevention Concentration, Harvard T.H. Chan School of Public Health</w:t>
      </w:r>
    </w:p>
    <w:p w14:paraId="0F499405" w14:textId="77777777" w:rsidR="00FC23B1" w:rsidRPr="0052116C" w:rsidRDefault="00FC23B1" w:rsidP="00FC23B1">
      <w:pPr>
        <w:ind w:left="1440" w:hanging="1440"/>
        <w:rPr>
          <w:rFonts w:ascii="Arial" w:hAnsi="Arial" w:cs="Arial"/>
          <w:color w:val="000000" w:themeColor="text1"/>
          <w:sz w:val="22"/>
          <w:szCs w:val="22"/>
        </w:rPr>
      </w:pPr>
    </w:p>
    <w:p w14:paraId="14C04C80" w14:textId="052F942D"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006E1E61" w:rsidRPr="0052116C">
        <w:rPr>
          <w:rFonts w:ascii="Arial" w:hAnsi="Arial" w:cs="Arial"/>
          <w:color w:val="000000" w:themeColor="text1"/>
          <w:sz w:val="22"/>
          <w:szCs w:val="22"/>
        </w:rPr>
        <w:t>8</w:t>
      </w:r>
      <w:r w:rsidRPr="0052116C">
        <w:rPr>
          <w:rFonts w:ascii="Arial" w:hAnsi="Arial" w:cs="Arial"/>
          <w:color w:val="000000" w:themeColor="text1"/>
          <w:sz w:val="22"/>
          <w:szCs w:val="22"/>
        </w:rPr>
        <w:tab/>
        <w:t>Grant Review Committee, Dana-Farber/Harvard Cancer Center U54 Pilot Applications</w:t>
      </w:r>
    </w:p>
    <w:p w14:paraId="30438552" w14:textId="77777777" w:rsidR="00FC23B1" w:rsidRPr="0052116C" w:rsidRDefault="00FC23B1" w:rsidP="00FC23B1">
      <w:pPr>
        <w:tabs>
          <w:tab w:val="left" w:pos="2160"/>
        </w:tabs>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Member, Admissions and Financial Aid Committee, Department of Epidemiology, Harvard T.H. Chan School of Public Health</w:t>
      </w:r>
    </w:p>
    <w:p w14:paraId="295E64D2" w14:textId="77777777" w:rsidR="00FC23B1" w:rsidRPr="0052116C" w:rsidRDefault="00FC23B1" w:rsidP="00FC23B1">
      <w:pPr>
        <w:ind w:left="1440" w:hanging="1440"/>
        <w:rPr>
          <w:rFonts w:ascii="Arial" w:hAnsi="Arial" w:cs="Arial"/>
          <w:color w:val="000000" w:themeColor="text1"/>
          <w:sz w:val="22"/>
          <w:szCs w:val="22"/>
        </w:rPr>
      </w:pPr>
    </w:p>
    <w:p w14:paraId="254E9173"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Co-Leader, Cancer Epidemiology, Dana-Farber/Harvard Cancer Center</w:t>
      </w:r>
    </w:p>
    <w:p w14:paraId="522EB55A" w14:textId="7C2E621F" w:rsidR="00FC23B1"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2015-</w:t>
      </w:r>
      <w:r w:rsidR="00CE4DED">
        <w:rPr>
          <w:rFonts w:ascii="Arial" w:hAnsi="Arial" w:cs="Arial"/>
          <w:color w:val="000000" w:themeColor="text1"/>
          <w:sz w:val="22"/>
          <w:szCs w:val="22"/>
        </w:rPr>
        <w:t>2022</w:t>
      </w:r>
      <w:r w:rsidRPr="0052116C">
        <w:rPr>
          <w:rFonts w:ascii="Arial" w:hAnsi="Arial" w:cs="Arial"/>
          <w:color w:val="000000" w:themeColor="text1"/>
          <w:sz w:val="22"/>
          <w:szCs w:val="22"/>
        </w:rPr>
        <w:t xml:space="preserve"> Leader, Cancer Epidemiology</w:t>
      </w:r>
    </w:p>
    <w:p w14:paraId="1A772CF6" w14:textId="418F5402" w:rsidR="00CE4DED" w:rsidRPr="0052116C" w:rsidRDefault="00CE4DED" w:rsidP="00FC23B1">
      <w:pPr>
        <w:ind w:left="1440" w:hanging="1440"/>
        <w:rPr>
          <w:rFonts w:ascii="Arial" w:hAnsi="Arial" w:cs="Arial"/>
          <w:color w:val="000000" w:themeColor="text1"/>
          <w:sz w:val="22"/>
          <w:szCs w:val="22"/>
        </w:rPr>
      </w:pPr>
      <w:r>
        <w:rPr>
          <w:rFonts w:ascii="Arial" w:hAnsi="Arial" w:cs="Arial"/>
          <w:color w:val="000000" w:themeColor="text1"/>
          <w:sz w:val="22"/>
          <w:szCs w:val="22"/>
        </w:rPr>
        <w:tab/>
        <w:t>2022-</w:t>
      </w:r>
      <w:r>
        <w:rPr>
          <w:rFonts w:ascii="Arial" w:hAnsi="Arial" w:cs="Arial"/>
          <w:color w:val="000000" w:themeColor="text1"/>
          <w:sz w:val="22"/>
          <w:szCs w:val="22"/>
        </w:rPr>
        <w:tab/>
        <w:t xml:space="preserve">      Deputy Associate Director of Population Science</w:t>
      </w:r>
    </w:p>
    <w:p w14:paraId="64F02FF6" w14:textId="77777777" w:rsidR="00FC23B1" w:rsidRPr="0052116C" w:rsidRDefault="00FC23B1" w:rsidP="00FC23B1">
      <w:pPr>
        <w:ind w:left="1440" w:hanging="1440"/>
        <w:rPr>
          <w:rFonts w:ascii="Arial" w:hAnsi="Arial" w:cs="Arial"/>
          <w:color w:val="000000" w:themeColor="text1"/>
          <w:sz w:val="22"/>
          <w:szCs w:val="22"/>
        </w:rPr>
      </w:pPr>
    </w:p>
    <w:p w14:paraId="6D6CCA47" w14:textId="02FE625E" w:rsidR="00FC23B1"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r>
      <w:r w:rsidR="00795386">
        <w:rPr>
          <w:rFonts w:ascii="Arial" w:hAnsi="Arial" w:cs="Arial"/>
          <w:color w:val="000000" w:themeColor="text1"/>
          <w:sz w:val="22"/>
          <w:szCs w:val="22"/>
        </w:rPr>
        <w:t xml:space="preserve">Faculty </w:t>
      </w:r>
      <w:r w:rsidRPr="0052116C">
        <w:rPr>
          <w:rFonts w:ascii="Arial" w:hAnsi="Arial" w:cs="Arial"/>
          <w:color w:val="000000" w:themeColor="text1"/>
          <w:sz w:val="22"/>
          <w:szCs w:val="22"/>
        </w:rPr>
        <w:t>Member, Harvard T.H. Chan School of Public Health Disciplinary Board</w:t>
      </w:r>
    </w:p>
    <w:p w14:paraId="74105409" w14:textId="5DCB02A1" w:rsidR="00795386" w:rsidRPr="0052116C" w:rsidRDefault="00795386" w:rsidP="00FC23B1">
      <w:pPr>
        <w:ind w:left="1440" w:hanging="1440"/>
        <w:rPr>
          <w:rFonts w:ascii="Arial" w:hAnsi="Arial" w:cs="Arial"/>
          <w:color w:val="000000" w:themeColor="text1"/>
          <w:sz w:val="22"/>
          <w:szCs w:val="22"/>
        </w:rPr>
      </w:pPr>
      <w:r>
        <w:rPr>
          <w:rFonts w:ascii="Arial" w:hAnsi="Arial" w:cs="Arial"/>
          <w:color w:val="000000" w:themeColor="text1"/>
          <w:sz w:val="22"/>
          <w:szCs w:val="22"/>
        </w:rPr>
        <w:tab/>
        <w:t>(now Code of Conduct Council)</w:t>
      </w:r>
    </w:p>
    <w:p w14:paraId="019904CD" w14:textId="77777777" w:rsidR="00FC23B1" w:rsidRPr="0052116C" w:rsidRDefault="00FC23B1" w:rsidP="00FC23B1">
      <w:pPr>
        <w:rPr>
          <w:rFonts w:ascii="Arial" w:hAnsi="Arial" w:cs="Arial"/>
          <w:iCs/>
          <w:color w:val="000000" w:themeColor="text1"/>
          <w:sz w:val="22"/>
          <w:szCs w:val="22"/>
        </w:rPr>
      </w:pPr>
    </w:p>
    <w:p w14:paraId="6659DB73" w14:textId="0D526AD0"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iCs/>
          <w:color w:val="000000" w:themeColor="text1"/>
          <w:sz w:val="22"/>
          <w:szCs w:val="22"/>
        </w:rPr>
        <w:t>2014-</w:t>
      </w:r>
      <w:r w:rsidR="00122DA9" w:rsidRPr="0052116C">
        <w:rPr>
          <w:rFonts w:ascii="Arial" w:hAnsi="Arial" w:cs="Arial"/>
          <w:iCs/>
          <w:color w:val="000000" w:themeColor="text1"/>
          <w:sz w:val="22"/>
          <w:szCs w:val="22"/>
        </w:rPr>
        <w:t>20</w:t>
      </w:r>
      <w:r w:rsidRPr="0052116C">
        <w:rPr>
          <w:rFonts w:ascii="Arial" w:hAnsi="Arial" w:cs="Arial"/>
          <w:iCs/>
          <w:color w:val="000000" w:themeColor="text1"/>
          <w:sz w:val="22"/>
          <w:szCs w:val="22"/>
        </w:rPr>
        <w:t>18</w:t>
      </w:r>
      <w:r w:rsidRPr="0052116C">
        <w:rPr>
          <w:rFonts w:ascii="Arial" w:hAnsi="Arial" w:cs="Arial"/>
          <w:iCs/>
          <w:color w:val="000000" w:themeColor="text1"/>
          <w:sz w:val="22"/>
          <w:szCs w:val="22"/>
        </w:rPr>
        <w:tab/>
        <w:t xml:space="preserve">Faculty Mentor, </w:t>
      </w:r>
      <w:r w:rsidRPr="0052116C">
        <w:rPr>
          <w:rFonts w:ascii="Arial" w:hAnsi="Arial" w:cs="Arial"/>
          <w:color w:val="000000" w:themeColor="text1"/>
          <w:sz w:val="22"/>
          <w:szCs w:val="22"/>
        </w:rPr>
        <w:t>Harvard T.H. Chan School of Public Health MIRT Program</w:t>
      </w:r>
    </w:p>
    <w:p w14:paraId="2044C6B6" w14:textId="77777777" w:rsidR="00FC23B1" w:rsidRPr="0052116C" w:rsidRDefault="00FC23B1" w:rsidP="00FC23B1">
      <w:pPr>
        <w:ind w:left="1440" w:hanging="1440"/>
        <w:rPr>
          <w:rFonts w:ascii="Arial" w:hAnsi="Arial" w:cs="Arial"/>
          <w:color w:val="000000" w:themeColor="text1"/>
          <w:sz w:val="22"/>
          <w:szCs w:val="22"/>
          <w:lang w:val="it-IT"/>
        </w:rPr>
      </w:pPr>
    </w:p>
    <w:p w14:paraId="098803B2" w14:textId="5170D37D" w:rsidR="00FC23B1" w:rsidRPr="0052116C" w:rsidRDefault="00FC23B1" w:rsidP="00FC23B1">
      <w:pPr>
        <w:ind w:left="1440" w:hanging="1440"/>
        <w:rPr>
          <w:rFonts w:ascii="Arial" w:hAnsi="Arial" w:cs="Arial"/>
          <w:color w:val="000000" w:themeColor="text1"/>
          <w:sz w:val="22"/>
          <w:szCs w:val="22"/>
          <w:lang w:val="it-IT"/>
        </w:rPr>
      </w:pPr>
      <w:r w:rsidRPr="0052116C">
        <w:rPr>
          <w:rFonts w:ascii="Arial" w:hAnsi="Arial" w:cs="Arial"/>
          <w:color w:val="000000" w:themeColor="text1"/>
          <w:sz w:val="22"/>
          <w:szCs w:val="22"/>
          <w:lang w:val="it-IT"/>
        </w:rPr>
        <w:t>2014-</w:t>
      </w:r>
      <w:r w:rsidR="00637F4C">
        <w:rPr>
          <w:rFonts w:ascii="Arial" w:hAnsi="Arial" w:cs="Arial"/>
          <w:color w:val="000000" w:themeColor="text1"/>
          <w:sz w:val="22"/>
          <w:szCs w:val="22"/>
          <w:lang w:val="it-IT"/>
        </w:rPr>
        <w:t>2022</w:t>
      </w:r>
      <w:r w:rsidRPr="0052116C">
        <w:rPr>
          <w:rFonts w:ascii="Arial" w:hAnsi="Arial" w:cs="Arial"/>
          <w:color w:val="000000" w:themeColor="text1"/>
          <w:sz w:val="22"/>
          <w:szCs w:val="22"/>
          <w:lang w:val="it-IT"/>
        </w:rPr>
        <w:tab/>
        <w:t>Faculty Steering Committee, John B. Little Center for Radiation Sciences, Harvard T.H. Chan School of Public Health</w:t>
      </w:r>
    </w:p>
    <w:p w14:paraId="42027365" w14:textId="77777777" w:rsidR="00FC23B1" w:rsidRPr="0052116C" w:rsidRDefault="00FC23B1" w:rsidP="00FC23B1">
      <w:pPr>
        <w:ind w:left="1440" w:hanging="1440"/>
        <w:rPr>
          <w:rFonts w:ascii="Arial" w:hAnsi="Arial" w:cs="Arial"/>
          <w:color w:val="000000" w:themeColor="text1"/>
          <w:sz w:val="22"/>
          <w:szCs w:val="22"/>
          <w:lang w:val="it-IT"/>
        </w:rPr>
      </w:pPr>
    </w:p>
    <w:p w14:paraId="04AE2123" w14:textId="474D3DE2" w:rsidR="00122DA9" w:rsidRPr="0052116C" w:rsidRDefault="00122DA9"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2015-2016</w:t>
      </w:r>
      <w:r w:rsidRPr="0052116C">
        <w:rPr>
          <w:rFonts w:ascii="Arial" w:hAnsi="Arial" w:cs="Arial"/>
          <w:color w:val="000000" w:themeColor="text1"/>
          <w:sz w:val="22"/>
          <w:szCs w:val="22"/>
        </w:rPr>
        <w:tab/>
        <w:t>Independent Blue Ribbon Expert Panel, Massachusetts Prostate Cancer Action Council and Campaign for Prostate Cancer Research, Education and Awareness for High-Risk Men</w:t>
      </w:r>
    </w:p>
    <w:p w14:paraId="2739E00F" w14:textId="77777777" w:rsidR="00122DA9" w:rsidRPr="0052116C" w:rsidRDefault="00122DA9" w:rsidP="00122DA9">
      <w:pPr>
        <w:ind w:left="1440" w:hanging="1440"/>
        <w:rPr>
          <w:rFonts w:ascii="Arial" w:hAnsi="Arial" w:cs="Arial"/>
          <w:color w:val="000000" w:themeColor="text1"/>
          <w:sz w:val="22"/>
          <w:szCs w:val="22"/>
        </w:rPr>
      </w:pPr>
    </w:p>
    <w:p w14:paraId="7311B837" w14:textId="661BA6A5"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19</w:t>
      </w:r>
      <w:r w:rsidRPr="0052116C">
        <w:rPr>
          <w:rFonts w:ascii="Arial" w:hAnsi="Arial" w:cs="Arial"/>
          <w:color w:val="000000" w:themeColor="text1"/>
          <w:sz w:val="22"/>
          <w:szCs w:val="22"/>
        </w:rPr>
        <w:tab/>
        <w:t>Faculty Mentor, T32 Training Grant on Cancer Biostatistics, Harvard T.H. Chan School of Public Health</w:t>
      </w:r>
    </w:p>
    <w:p w14:paraId="09D4FD9C" w14:textId="77777777" w:rsidR="00FC23B1" w:rsidRPr="0052116C" w:rsidRDefault="00FC23B1" w:rsidP="00FC23B1">
      <w:pPr>
        <w:ind w:left="1440" w:hanging="1440"/>
        <w:rPr>
          <w:rFonts w:ascii="Arial" w:hAnsi="Arial" w:cs="Arial"/>
          <w:color w:val="000000" w:themeColor="text1"/>
          <w:sz w:val="22"/>
          <w:szCs w:val="22"/>
          <w:lang w:val="it-IT"/>
        </w:rPr>
      </w:pPr>
    </w:p>
    <w:p w14:paraId="4B12053D"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lang w:val="it-IT"/>
        </w:rPr>
        <w:lastRenderedPageBreak/>
        <w:t>2015-</w:t>
      </w:r>
      <w:r w:rsidRPr="0052116C">
        <w:rPr>
          <w:rFonts w:ascii="Arial" w:hAnsi="Arial" w:cs="Arial"/>
          <w:color w:val="000000" w:themeColor="text1"/>
          <w:sz w:val="22"/>
          <w:szCs w:val="22"/>
          <w:lang w:val="it-IT"/>
        </w:rPr>
        <w:tab/>
        <w:t xml:space="preserve">Methods and Substantive Exam Committee, Department of Epidemiology, </w:t>
      </w:r>
      <w:r w:rsidRPr="0052116C">
        <w:rPr>
          <w:rFonts w:ascii="Arial" w:hAnsi="Arial" w:cs="Arial"/>
          <w:color w:val="000000" w:themeColor="text1"/>
          <w:sz w:val="22"/>
          <w:szCs w:val="22"/>
        </w:rPr>
        <w:t>Harvard T.H. Chan School of Public Health</w:t>
      </w:r>
    </w:p>
    <w:p w14:paraId="0D5FDE83" w14:textId="77777777" w:rsidR="00FC23B1" w:rsidRPr="0052116C" w:rsidRDefault="00FC23B1" w:rsidP="00FC23B1">
      <w:pPr>
        <w:ind w:left="1440" w:hanging="1440"/>
        <w:rPr>
          <w:rFonts w:ascii="Arial" w:hAnsi="Arial" w:cs="Arial"/>
          <w:color w:val="000000" w:themeColor="text1"/>
          <w:sz w:val="22"/>
          <w:szCs w:val="22"/>
        </w:rPr>
      </w:pPr>
    </w:p>
    <w:p w14:paraId="7BAF680B" w14:textId="77777777" w:rsidR="00122DA9" w:rsidRPr="0052116C" w:rsidRDefault="00122DA9"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 xml:space="preserve">Chair, </w:t>
      </w:r>
      <w:r w:rsidRPr="0052116C">
        <w:rPr>
          <w:rFonts w:ascii="Arial" w:hAnsi="Arial" w:cs="Arial"/>
          <w:i/>
          <w:color w:val="000000" w:themeColor="text1"/>
          <w:sz w:val="22"/>
          <w:szCs w:val="22"/>
        </w:rPr>
        <w:t xml:space="preserve">Ad Hoc </w:t>
      </w:r>
      <w:r w:rsidRPr="0052116C">
        <w:rPr>
          <w:rFonts w:ascii="Arial" w:hAnsi="Arial" w:cs="Arial"/>
          <w:color w:val="000000" w:themeColor="text1"/>
          <w:sz w:val="22"/>
          <w:szCs w:val="22"/>
        </w:rPr>
        <w:t>Disciplinary Board, Harvard T.H. Chan School of Public Health</w:t>
      </w:r>
    </w:p>
    <w:p w14:paraId="0D8B002E" w14:textId="77777777" w:rsidR="00122DA9" w:rsidRPr="0052116C" w:rsidRDefault="00122DA9" w:rsidP="00122DA9">
      <w:pPr>
        <w:ind w:left="1440" w:hanging="1440"/>
        <w:rPr>
          <w:rFonts w:ascii="Arial" w:hAnsi="Arial" w:cs="Arial"/>
          <w:color w:val="000000" w:themeColor="text1"/>
          <w:sz w:val="22"/>
          <w:szCs w:val="22"/>
        </w:rPr>
      </w:pPr>
    </w:p>
    <w:p w14:paraId="2892ACDE" w14:textId="3DF3631B" w:rsidR="00122DA9" w:rsidRPr="0052116C" w:rsidRDefault="00122DA9"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2016-2019</w:t>
      </w:r>
      <w:r w:rsidRPr="0052116C">
        <w:rPr>
          <w:rFonts w:ascii="Arial" w:hAnsi="Arial" w:cs="Arial"/>
          <w:color w:val="000000" w:themeColor="text1"/>
          <w:sz w:val="22"/>
          <w:szCs w:val="22"/>
        </w:rPr>
        <w:tab/>
        <w:t>Faculty Council Member, Harvard T.H. Chan School of Public Health</w:t>
      </w:r>
    </w:p>
    <w:p w14:paraId="1DFE976B" w14:textId="18EAEAB0" w:rsidR="00122DA9" w:rsidRPr="0052116C" w:rsidRDefault="00122DA9"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 xml:space="preserve">2018-2019 </w:t>
      </w:r>
      <w:r w:rsidR="003039E4" w:rsidRPr="0052116C">
        <w:rPr>
          <w:rFonts w:ascii="Arial" w:hAnsi="Arial" w:cs="Arial"/>
          <w:color w:val="000000" w:themeColor="text1"/>
          <w:sz w:val="22"/>
          <w:szCs w:val="22"/>
        </w:rPr>
        <w:t>Co-</w:t>
      </w:r>
      <w:r w:rsidRPr="0052116C">
        <w:rPr>
          <w:rFonts w:ascii="Arial" w:hAnsi="Arial" w:cs="Arial"/>
          <w:color w:val="000000" w:themeColor="text1"/>
          <w:sz w:val="22"/>
          <w:szCs w:val="22"/>
        </w:rPr>
        <w:t>Chair of the Council</w:t>
      </w:r>
    </w:p>
    <w:p w14:paraId="13375F24" w14:textId="77777777" w:rsidR="00122DA9" w:rsidRPr="0052116C" w:rsidRDefault="00122DA9" w:rsidP="00122DA9">
      <w:pPr>
        <w:ind w:left="1440" w:hanging="1440"/>
        <w:rPr>
          <w:rFonts w:ascii="Arial" w:hAnsi="Arial" w:cs="Arial"/>
          <w:color w:val="000000" w:themeColor="text1"/>
          <w:sz w:val="22"/>
          <w:szCs w:val="22"/>
        </w:rPr>
      </w:pPr>
    </w:p>
    <w:p w14:paraId="3A792093" w14:textId="7243A7FF"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003715AB">
        <w:rPr>
          <w:rFonts w:ascii="Arial" w:hAnsi="Arial" w:cs="Arial"/>
          <w:color w:val="000000" w:themeColor="text1"/>
          <w:sz w:val="22"/>
          <w:szCs w:val="22"/>
        </w:rPr>
        <w:t>2021</w:t>
      </w:r>
      <w:r w:rsidRPr="0052116C">
        <w:rPr>
          <w:rFonts w:ascii="Arial" w:hAnsi="Arial" w:cs="Arial"/>
          <w:color w:val="000000" w:themeColor="text1"/>
          <w:sz w:val="22"/>
          <w:szCs w:val="22"/>
        </w:rPr>
        <w:tab/>
        <w:t>Harvard University Milton Fund Review Panel</w:t>
      </w:r>
    </w:p>
    <w:p w14:paraId="63259F37" w14:textId="77777777" w:rsidR="00FC23B1" w:rsidRPr="0052116C" w:rsidRDefault="00FC23B1" w:rsidP="00FC23B1">
      <w:pPr>
        <w:ind w:left="1440" w:hanging="1440"/>
        <w:rPr>
          <w:rFonts w:ascii="Arial" w:hAnsi="Arial" w:cs="Arial"/>
          <w:color w:val="000000" w:themeColor="text1"/>
          <w:sz w:val="22"/>
          <w:szCs w:val="22"/>
        </w:rPr>
      </w:pPr>
    </w:p>
    <w:p w14:paraId="3C88BE16" w14:textId="77777777" w:rsidR="00FC23B1" w:rsidRPr="0052116C" w:rsidRDefault="00FC23B1" w:rsidP="00FC23B1">
      <w:pPr>
        <w:pStyle w:val="p1"/>
        <w:ind w:left="1440" w:hanging="1440"/>
        <w:rPr>
          <w:rStyle w:val="s1"/>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t xml:space="preserve">Member, </w:t>
      </w:r>
      <w:r w:rsidRPr="0052116C">
        <w:rPr>
          <w:rStyle w:val="s1"/>
          <w:rFonts w:ascii="Arial" w:hAnsi="Arial" w:cs="Arial"/>
          <w:color w:val="000000" w:themeColor="text1"/>
          <w:sz w:val="22"/>
          <w:szCs w:val="22"/>
        </w:rPr>
        <w:t>Task Force on Improving Educational Quality, Harvard T.H. Chan School of Public Health</w:t>
      </w:r>
    </w:p>
    <w:p w14:paraId="64F12A1B" w14:textId="77777777" w:rsidR="00FC23B1" w:rsidRPr="0052116C" w:rsidRDefault="00FC23B1" w:rsidP="00FC23B1">
      <w:pPr>
        <w:pStyle w:val="p1"/>
        <w:ind w:left="1440" w:hanging="1440"/>
        <w:rPr>
          <w:rStyle w:val="s1"/>
          <w:rFonts w:ascii="Arial" w:hAnsi="Arial" w:cs="Arial"/>
          <w:color w:val="000000" w:themeColor="text1"/>
          <w:sz w:val="22"/>
          <w:szCs w:val="22"/>
        </w:rPr>
      </w:pPr>
    </w:p>
    <w:p w14:paraId="12E93F07" w14:textId="20846741" w:rsidR="00FC23B1" w:rsidRPr="0052116C" w:rsidRDefault="00FC23B1" w:rsidP="00FC23B1">
      <w:pPr>
        <w:pStyle w:val="p1"/>
        <w:ind w:left="1440" w:hanging="1440"/>
        <w:rPr>
          <w:rStyle w:val="s1"/>
          <w:rFonts w:ascii="Arial" w:hAnsi="Arial" w:cs="Arial"/>
          <w:color w:val="000000" w:themeColor="text1"/>
          <w:sz w:val="22"/>
          <w:szCs w:val="22"/>
        </w:rPr>
      </w:pPr>
      <w:r w:rsidRPr="0052116C">
        <w:rPr>
          <w:rStyle w:val="s1"/>
          <w:rFonts w:ascii="Arial" w:hAnsi="Arial" w:cs="Arial"/>
          <w:color w:val="000000" w:themeColor="text1"/>
          <w:sz w:val="22"/>
          <w:szCs w:val="22"/>
        </w:rPr>
        <w:t>2017-</w:t>
      </w:r>
      <w:r w:rsidR="00122DA9" w:rsidRPr="0052116C">
        <w:rPr>
          <w:rStyle w:val="s1"/>
          <w:rFonts w:ascii="Arial" w:hAnsi="Arial" w:cs="Arial"/>
          <w:color w:val="000000" w:themeColor="text1"/>
          <w:sz w:val="22"/>
          <w:szCs w:val="22"/>
        </w:rPr>
        <w:t>201</w:t>
      </w:r>
      <w:r w:rsidR="00711148" w:rsidRPr="0052116C">
        <w:rPr>
          <w:rStyle w:val="s1"/>
          <w:rFonts w:ascii="Arial" w:hAnsi="Arial" w:cs="Arial"/>
          <w:color w:val="000000" w:themeColor="text1"/>
          <w:sz w:val="22"/>
          <w:szCs w:val="22"/>
        </w:rPr>
        <w:t>8</w:t>
      </w:r>
      <w:r w:rsidRPr="0052116C">
        <w:rPr>
          <w:rStyle w:val="s1"/>
          <w:rFonts w:ascii="Arial" w:hAnsi="Arial" w:cs="Arial"/>
          <w:color w:val="000000" w:themeColor="text1"/>
          <w:sz w:val="22"/>
          <w:szCs w:val="22"/>
        </w:rPr>
        <w:tab/>
        <w:t>Member, Faculty Search Committee in Radiation Epidemiology, Harvard T.H. Chan School of Public Health</w:t>
      </w:r>
      <w:r w:rsidRPr="0052116C">
        <w:rPr>
          <w:rStyle w:val="s1"/>
          <w:rFonts w:ascii="Arial" w:hAnsi="Arial" w:cs="Arial"/>
          <w:color w:val="000000" w:themeColor="text1"/>
          <w:sz w:val="22"/>
          <w:szCs w:val="22"/>
        </w:rPr>
        <w:tab/>
      </w:r>
    </w:p>
    <w:p w14:paraId="1923B4A1" w14:textId="77777777" w:rsidR="00FC23B1" w:rsidRPr="0052116C" w:rsidRDefault="00FC23B1" w:rsidP="00FC23B1">
      <w:pPr>
        <w:pStyle w:val="p1"/>
        <w:ind w:left="1440" w:hanging="1440"/>
        <w:rPr>
          <w:rStyle w:val="s1"/>
          <w:rFonts w:ascii="Arial" w:hAnsi="Arial" w:cs="Arial"/>
          <w:color w:val="000000" w:themeColor="text1"/>
          <w:sz w:val="22"/>
          <w:szCs w:val="22"/>
        </w:rPr>
      </w:pPr>
    </w:p>
    <w:p w14:paraId="09D54A1A" w14:textId="6522E900" w:rsidR="00FC23B1" w:rsidRPr="0052116C" w:rsidRDefault="00FC23B1" w:rsidP="00FC23B1">
      <w:pPr>
        <w:pStyle w:val="p1"/>
        <w:ind w:left="1440" w:hanging="1440"/>
        <w:rPr>
          <w:rStyle w:val="s1"/>
          <w:rFonts w:ascii="Arial" w:hAnsi="Arial" w:cs="Arial"/>
          <w:color w:val="000000" w:themeColor="text1"/>
          <w:sz w:val="22"/>
          <w:szCs w:val="22"/>
        </w:rPr>
      </w:pPr>
      <w:r w:rsidRPr="0052116C">
        <w:rPr>
          <w:rStyle w:val="s1"/>
          <w:rFonts w:ascii="Arial" w:hAnsi="Arial" w:cs="Arial"/>
          <w:color w:val="000000" w:themeColor="text1"/>
          <w:sz w:val="22"/>
          <w:szCs w:val="22"/>
        </w:rPr>
        <w:t>2017-</w:t>
      </w:r>
      <w:r w:rsidR="00122DA9" w:rsidRPr="0052116C">
        <w:rPr>
          <w:rStyle w:val="s1"/>
          <w:rFonts w:ascii="Arial" w:hAnsi="Arial" w:cs="Arial"/>
          <w:color w:val="000000" w:themeColor="text1"/>
          <w:sz w:val="22"/>
          <w:szCs w:val="22"/>
        </w:rPr>
        <w:t>201</w:t>
      </w:r>
      <w:r w:rsidR="009F622C" w:rsidRPr="0052116C">
        <w:rPr>
          <w:rStyle w:val="s1"/>
          <w:rFonts w:ascii="Arial" w:hAnsi="Arial" w:cs="Arial"/>
          <w:color w:val="000000" w:themeColor="text1"/>
          <w:sz w:val="22"/>
          <w:szCs w:val="22"/>
        </w:rPr>
        <w:t>8</w:t>
      </w:r>
      <w:r w:rsidRPr="0052116C">
        <w:rPr>
          <w:rStyle w:val="s1"/>
          <w:rFonts w:ascii="Arial" w:hAnsi="Arial" w:cs="Arial"/>
          <w:color w:val="000000" w:themeColor="text1"/>
          <w:sz w:val="22"/>
          <w:szCs w:val="22"/>
        </w:rPr>
        <w:tab/>
        <w:t xml:space="preserve">Advisory Committee, </w:t>
      </w:r>
      <w:r w:rsidRPr="0052116C">
        <w:rPr>
          <w:rFonts w:ascii="Arial" w:hAnsi="Arial" w:cs="Arial"/>
          <w:color w:val="000000" w:themeColor="text1"/>
          <w:sz w:val="22"/>
          <w:szCs w:val="22"/>
        </w:rPr>
        <w:t>Sexual Assault &amp; Harassment Prevention</w:t>
      </w:r>
      <w:r w:rsidRPr="0052116C">
        <w:rPr>
          <w:rStyle w:val="s1"/>
          <w:rFonts w:ascii="Arial" w:hAnsi="Arial" w:cs="Arial"/>
          <w:color w:val="000000" w:themeColor="text1"/>
          <w:sz w:val="22"/>
          <w:szCs w:val="22"/>
        </w:rPr>
        <w:t>, Harvard T.H. Chan School of Public Health</w:t>
      </w:r>
      <w:r w:rsidRPr="0052116C">
        <w:rPr>
          <w:rStyle w:val="s1"/>
          <w:rFonts w:ascii="Arial" w:hAnsi="Arial" w:cs="Arial"/>
          <w:color w:val="000000" w:themeColor="text1"/>
          <w:sz w:val="22"/>
          <w:szCs w:val="22"/>
        </w:rPr>
        <w:tab/>
      </w:r>
    </w:p>
    <w:p w14:paraId="5688711B" w14:textId="77777777" w:rsidR="00FC23B1" w:rsidRPr="0052116C" w:rsidRDefault="00FC23B1" w:rsidP="00FC23B1">
      <w:pPr>
        <w:rPr>
          <w:rFonts w:ascii="Arial" w:hAnsi="Arial" w:cs="Arial"/>
          <w:b/>
          <w:color w:val="000000" w:themeColor="text1"/>
          <w:sz w:val="22"/>
          <w:szCs w:val="22"/>
        </w:rPr>
      </w:pPr>
    </w:p>
    <w:p w14:paraId="4B67F259" w14:textId="073A3244"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2017-</w:t>
      </w:r>
      <w:r w:rsidR="00122DA9" w:rsidRPr="0052116C">
        <w:rPr>
          <w:rFonts w:ascii="Arial" w:hAnsi="Arial" w:cs="Arial"/>
          <w:color w:val="000000" w:themeColor="text1"/>
          <w:sz w:val="22"/>
          <w:szCs w:val="22"/>
        </w:rPr>
        <w:t>201</w:t>
      </w:r>
      <w:r w:rsidR="009F622C" w:rsidRPr="0052116C">
        <w:rPr>
          <w:rFonts w:ascii="Arial" w:hAnsi="Arial" w:cs="Arial"/>
          <w:color w:val="000000" w:themeColor="text1"/>
          <w:sz w:val="22"/>
          <w:szCs w:val="22"/>
        </w:rPr>
        <w:t>8</w:t>
      </w:r>
      <w:r w:rsidRPr="0052116C">
        <w:rPr>
          <w:rFonts w:ascii="Arial" w:hAnsi="Arial" w:cs="Arial"/>
          <w:color w:val="000000" w:themeColor="text1"/>
          <w:sz w:val="22"/>
          <w:szCs w:val="22"/>
        </w:rPr>
        <w:tab/>
        <w:t>Chair,</w:t>
      </w:r>
      <w:r w:rsidRPr="0052116C">
        <w:rPr>
          <w:rFonts w:ascii="Arial" w:hAnsi="Arial" w:cs="Arial"/>
          <w:b/>
          <w:color w:val="000000" w:themeColor="text1"/>
          <w:sz w:val="22"/>
          <w:szCs w:val="22"/>
        </w:rPr>
        <w:t xml:space="preserve"> </w:t>
      </w:r>
      <w:r w:rsidRPr="0052116C">
        <w:rPr>
          <w:rFonts w:ascii="Arial" w:hAnsi="Arial" w:cs="Arial"/>
          <w:color w:val="000000" w:themeColor="text1"/>
          <w:sz w:val="22"/>
          <w:szCs w:val="22"/>
        </w:rPr>
        <w:t>Interdisciplinary Research Task Force, Harvard T.H. Chan School of Public Health</w:t>
      </w:r>
    </w:p>
    <w:p w14:paraId="5EA70363" w14:textId="4839DF01" w:rsidR="003039E4" w:rsidRPr="0052116C" w:rsidRDefault="003039E4" w:rsidP="00FC23B1">
      <w:pPr>
        <w:rPr>
          <w:rFonts w:ascii="Arial" w:hAnsi="Arial" w:cs="Arial"/>
          <w:color w:val="000000" w:themeColor="text1"/>
          <w:sz w:val="22"/>
          <w:szCs w:val="22"/>
        </w:rPr>
      </w:pPr>
    </w:p>
    <w:p w14:paraId="6F2D14BC" w14:textId="197D1132" w:rsidR="003039E4" w:rsidRPr="0052116C" w:rsidRDefault="003039E4" w:rsidP="00FC23B1">
      <w:pPr>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Faculty Director, SM2</w:t>
      </w:r>
      <w:r w:rsidR="008A7EA5" w:rsidRPr="0052116C">
        <w:rPr>
          <w:rFonts w:ascii="Arial" w:hAnsi="Arial" w:cs="Arial"/>
          <w:color w:val="000000" w:themeColor="text1"/>
          <w:sz w:val="22"/>
          <w:szCs w:val="22"/>
        </w:rPr>
        <w:t xml:space="preserve"> in</w:t>
      </w:r>
      <w:r w:rsidRPr="0052116C">
        <w:rPr>
          <w:rFonts w:ascii="Arial" w:hAnsi="Arial" w:cs="Arial"/>
          <w:color w:val="000000" w:themeColor="text1"/>
          <w:sz w:val="22"/>
          <w:szCs w:val="22"/>
        </w:rPr>
        <w:t xml:space="preserve"> Epidemiology Program, Harvard T.H. Chan School of Public Health</w:t>
      </w:r>
    </w:p>
    <w:p w14:paraId="440D227E" w14:textId="46F11384" w:rsidR="00E25796" w:rsidRPr="0052116C" w:rsidRDefault="00E25796" w:rsidP="00FC23B1">
      <w:pPr>
        <w:rPr>
          <w:rFonts w:ascii="Arial" w:hAnsi="Arial" w:cs="Arial"/>
          <w:color w:val="000000" w:themeColor="text1"/>
          <w:sz w:val="22"/>
          <w:szCs w:val="22"/>
        </w:rPr>
      </w:pPr>
    </w:p>
    <w:p w14:paraId="29867D54" w14:textId="0CF1A604" w:rsidR="00E25796" w:rsidRPr="0052116C" w:rsidRDefault="00E25796" w:rsidP="00FC23B1">
      <w:pPr>
        <w:rPr>
          <w:rFonts w:ascii="Arial" w:hAnsi="Arial" w:cs="Arial"/>
          <w:color w:val="000000" w:themeColor="text1"/>
          <w:sz w:val="22"/>
          <w:szCs w:val="22"/>
        </w:rPr>
      </w:pPr>
      <w:r w:rsidRPr="0052116C">
        <w:rPr>
          <w:rFonts w:ascii="Arial" w:hAnsi="Arial" w:cs="Arial"/>
          <w:color w:val="000000" w:themeColor="text1"/>
          <w:sz w:val="22"/>
          <w:szCs w:val="22"/>
        </w:rPr>
        <w:t>2019-2020</w:t>
      </w:r>
      <w:r w:rsidRPr="0052116C">
        <w:rPr>
          <w:rFonts w:ascii="Arial" w:hAnsi="Arial" w:cs="Arial"/>
          <w:color w:val="000000" w:themeColor="text1"/>
          <w:sz w:val="22"/>
          <w:szCs w:val="22"/>
        </w:rPr>
        <w:tab/>
        <w:t>Research Platforms Advisory Committee, Harvard T.H. Chan School of Public Health</w:t>
      </w:r>
    </w:p>
    <w:p w14:paraId="2D7A9BFB" w14:textId="53BEAC52" w:rsidR="0033200B" w:rsidRPr="0052116C" w:rsidRDefault="0033200B" w:rsidP="00FC23B1">
      <w:pPr>
        <w:rPr>
          <w:rFonts w:ascii="Arial" w:hAnsi="Arial" w:cs="Arial"/>
          <w:color w:val="000000" w:themeColor="text1"/>
          <w:sz w:val="22"/>
          <w:szCs w:val="22"/>
        </w:rPr>
      </w:pPr>
    </w:p>
    <w:p w14:paraId="54E5B236" w14:textId="3AD66F58" w:rsidR="0033200B" w:rsidRPr="0052116C" w:rsidRDefault="0033200B" w:rsidP="00FC23B1">
      <w:pPr>
        <w:rPr>
          <w:rFonts w:ascii="Arial" w:hAnsi="Arial" w:cs="Arial"/>
          <w:color w:val="000000" w:themeColor="text1"/>
          <w:sz w:val="22"/>
          <w:szCs w:val="22"/>
        </w:rPr>
      </w:pPr>
      <w:r w:rsidRPr="0052116C">
        <w:rPr>
          <w:rFonts w:ascii="Arial" w:hAnsi="Arial" w:cs="Arial"/>
          <w:color w:val="000000" w:themeColor="text1"/>
          <w:sz w:val="22"/>
          <w:szCs w:val="22"/>
        </w:rPr>
        <w:t>2020</w:t>
      </w:r>
      <w:r w:rsidR="00C81C31">
        <w:rPr>
          <w:rFonts w:ascii="Arial" w:hAnsi="Arial" w:cs="Arial"/>
          <w:color w:val="000000" w:themeColor="text1"/>
          <w:sz w:val="22"/>
          <w:szCs w:val="22"/>
        </w:rPr>
        <w:t>-2021</w:t>
      </w:r>
      <w:r w:rsidRPr="0052116C">
        <w:rPr>
          <w:rFonts w:ascii="Arial" w:hAnsi="Arial" w:cs="Arial"/>
          <w:color w:val="000000" w:themeColor="text1"/>
          <w:sz w:val="22"/>
          <w:szCs w:val="22"/>
        </w:rPr>
        <w:tab/>
        <w:t>Promotion Committee, Caroline Buckee</w:t>
      </w:r>
      <w:r w:rsidR="00326CFF" w:rsidRPr="006A16B8">
        <w:rPr>
          <w:rFonts w:ascii="Arial" w:hAnsi="Arial" w:cs="Arial"/>
          <w:color w:val="000000"/>
          <w:sz w:val="22"/>
          <w:szCs w:val="22"/>
        </w:rPr>
        <w:t>, Harvard TH Chan School of Public Health</w:t>
      </w:r>
    </w:p>
    <w:p w14:paraId="71014CBB" w14:textId="59E99120" w:rsidR="0033200B" w:rsidRPr="0052116C" w:rsidRDefault="0033200B" w:rsidP="00FC23B1">
      <w:pPr>
        <w:rPr>
          <w:rFonts w:ascii="Arial" w:hAnsi="Arial" w:cs="Arial"/>
          <w:color w:val="000000" w:themeColor="text1"/>
          <w:sz w:val="22"/>
          <w:szCs w:val="22"/>
        </w:rPr>
      </w:pPr>
    </w:p>
    <w:p w14:paraId="707167BE" w14:textId="0BC3C49E" w:rsidR="0033200B" w:rsidRPr="0052116C" w:rsidRDefault="0033200B" w:rsidP="001B493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2020</w:t>
      </w:r>
      <w:r w:rsidRPr="0052116C">
        <w:rPr>
          <w:rFonts w:ascii="Arial" w:hAnsi="Arial" w:cs="Arial"/>
          <w:color w:val="000000" w:themeColor="text1"/>
          <w:sz w:val="22"/>
          <w:szCs w:val="22"/>
        </w:rPr>
        <w:tab/>
        <w:t xml:space="preserve">Targeted Search Committee, Department of Nutrition, Harvard T.H Chan School of Public Health </w:t>
      </w:r>
    </w:p>
    <w:p w14:paraId="2C08C1FB" w14:textId="67069418" w:rsidR="00A963CF" w:rsidRPr="0052116C" w:rsidRDefault="00A963CF" w:rsidP="00FC23B1">
      <w:pPr>
        <w:rPr>
          <w:rFonts w:ascii="Arial" w:hAnsi="Arial" w:cs="Arial"/>
          <w:color w:val="000000" w:themeColor="text1"/>
          <w:sz w:val="22"/>
          <w:szCs w:val="22"/>
        </w:rPr>
      </w:pPr>
    </w:p>
    <w:p w14:paraId="4DD55029" w14:textId="389BC564" w:rsidR="0062080C" w:rsidRPr="0052116C" w:rsidRDefault="00A963CF" w:rsidP="00FC23B1">
      <w:pPr>
        <w:rPr>
          <w:rFonts w:ascii="Arial" w:hAnsi="Arial" w:cs="Arial"/>
          <w:color w:val="000000" w:themeColor="text1"/>
          <w:sz w:val="22"/>
          <w:szCs w:val="22"/>
        </w:rPr>
      </w:pPr>
      <w:r w:rsidRPr="0052116C">
        <w:rPr>
          <w:rFonts w:ascii="Arial" w:hAnsi="Arial" w:cs="Arial"/>
          <w:color w:val="000000" w:themeColor="text1"/>
          <w:sz w:val="22"/>
          <w:szCs w:val="22"/>
        </w:rPr>
        <w:t>2020-</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Education Committee, Department of Epidemiology, Harvard T.H. Chan School of Public Health</w:t>
      </w:r>
    </w:p>
    <w:p w14:paraId="3D07F8E4" w14:textId="63626160" w:rsidR="00F91B99" w:rsidRDefault="00F91B99" w:rsidP="00F91B99">
      <w:pPr>
        <w:tabs>
          <w:tab w:val="left" w:pos="2160"/>
        </w:tabs>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2020-</w:t>
      </w:r>
      <w:r w:rsidR="00786950">
        <w:rPr>
          <w:rFonts w:ascii="Arial" w:hAnsi="Arial" w:cs="Arial"/>
          <w:color w:val="000000" w:themeColor="text1"/>
          <w:sz w:val="22"/>
          <w:szCs w:val="22"/>
        </w:rPr>
        <w:t>23</w:t>
      </w:r>
      <w:r w:rsidRPr="0052116C">
        <w:rPr>
          <w:rFonts w:ascii="Arial" w:hAnsi="Arial" w:cs="Arial"/>
          <w:color w:val="000000" w:themeColor="text1"/>
          <w:sz w:val="22"/>
          <w:szCs w:val="22"/>
        </w:rPr>
        <w:tab/>
        <w:t>Dean’s Diversity Recruitment/Retention Group, Harvard TH Chan School of Public Health</w:t>
      </w:r>
    </w:p>
    <w:p w14:paraId="6A855E78" w14:textId="26391B3C" w:rsidR="00F91B99" w:rsidRDefault="00F91B99" w:rsidP="00F91B99">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2021-</w:t>
      </w:r>
      <w:r w:rsidR="009B197D">
        <w:rPr>
          <w:rFonts w:ascii="Arial" w:hAnsi="Arial" w:cs="Arial"/>
          <w:color w:val="000000" w:themeColor="text1"/>
          <w:sz w:val="22"/>
          <w:szCs w:val="22"/>
        </w:rPr>
        <w:t>23</w:t>
      </w:r>
      <w:r>
        <w:rPr>
          <w:rFonts w:ascii="Arial" w:hAnsi="Arial" w:cs="Arial"/>
          <w:color w:val="000000" w:themeColor="text1"/>
          <w:sz w:val="22"/>
          <w:szCs w:val="22"/>
        </w:rPr>
        <w:tab/>
        <w:t>Diversity, Inclusion, and Belonging Group, Department of Epidemiology, Harvard TH Chan School of Public Health</w:t>
      </w:r>
    </w:p>
    <w:p w14:paraId="17B46EFE" w14:textId="6224DA45" w:rsidR="001834B3" w:rsidRDefault="001834B3" w:rsidP="001834B3">
      <w:pPr>
        <w:tabs>
          <w:tab w:val="left" w:pos="2160"/>
        </w:tabs>
        <w:spacing w:before="240"/>
        <w:ind w:left="1440" w:hanging="1440"/>
        <w:rPr>
          <w:rFonts w:ascii="Arial" w:hAnsi="Arial" w:cs="Arial"/>
          <w:color w:val="000000" w:themeColor="text1"/>
          <w:sz w:val="22"/>
          <w:szCs w:val="22"/>
        </w:rPr>
      </w:pPr>
      <w:r>
        <w:rPr>
          <w:rFonts w:ascii="Arial" w:hAnsi="Arial" w:cs="Arial"/>
          <w:color w:val="000000" w:themeColor="text1"/>
          <w:sz w:val="22"/>
          <w:szCs w:val="22"/>
        </w:rPr>
        <w:t>2020-2021</w:t>
      </w:r>
      <w:r>
        <w:rPr>
          <w:rFonts w:ascii="Arial" w:hAnsi="Arial" w:cs="Arial"/>
          <w:color w:val="000000" w:themeColor="text1"/>
          <w:sz w:val="22"/>
          <w:szCs w:val="22"/>
        </w:rPr>
        <w:tab/>
        <w:t>Appointment Committee, Heather Eliassen</w:t>
      </w:r>
      <w:r w:rsidR="00326CFF" w:rsidRPr="006A16B8">
        <w:rPr>
          <w:rFonts w:ascii="Arial" w:hAnsi="Arial" w:cs="Arial"/>
          <w:color w:val="000000"/>
          <w:sz w:val="22"/>
          <w:szCs w:val="22"/>
        </w:rPr>
        <w:t>, Harvard TH Chan School of Public Health</w:t>
      </w:r>
    </w:p>
    <w:p w14:paraId="2190A293" w14:textId="13132FFE" w:rsidR="00C81C31" w:rsidRDefault="00C81C31" w:rsidP="00C81C31">
      <w:pPr>
        <w:tabs>
          <w:tab w:val="left" w:pos="1440"/>
        </w:tabs>
        <w:spacing w:before="240"/>
        <w:rPr>
          <w:rFonts w:ascii="Arial" w:hAnsi="Arial" w:cs="Arial"/>
          <w:color w:val="000000" w:themeColor="text1"/>
          <w:sz w:val="22"/>
          <w:szCs w:val="22"/>
        </w:rPr>
      </w:pPr>
      <w:r>
        <w:rPr>
          <w:rFonts w:ascii="Arial" w:hAnsi="Arial" w:cs="Arial"/>
          <w:color w:val="000000" w:themeColor="text1"/>
          <w:sz w:val="22"/>
          <w:szCs w:val="22"/>
        </w:rPr>
        <w:t>2020-2021</w:t>
      </w:r>
      <w:r>
        <w:rPr>
          <w:rFonts w:ascii="Arial" w:hAnsi="Arial" w:cs="Arial"/>
          <w:color w:val="000000" w:themeColor="text1"/>
          <w:sz w:val="22"/>
          <w:szCs w:val="22"/>
        </w:rPr>
        <w:tab/>
        <w:t>Promotion Committee, Tamarra James-Todd</w:t>
      </w:r>
      <w:r w:rsidR="00326CFF" w:rsidRPr="006A16B8">
        <w:rPr>
          <w:rFonts w:ascii="Arial" w:hAnsi="Arial" w:cs="Arial"/>
          <w:color w:val="000000"/>
          <w:sz w:val="22"/>
          <w:szCs w:val="22"/>
        </w:rPr>
        <w:t>, Harvard TH Chan School of Public Health</w:t>
      </w:r>
    </w:p>
    <w:p w14:paraId="052BA135" w14:textId="4D6411FF" w:rsidR="00E9066C" w:rsidRDefault="00E9066C" w:rsidP="00C81C31">
      <w:pPr>
        <w:tabs>
          <w:tab w:val="left" w:pos="1440"/>
        </w:tabs>
        <w:spacing w:before="2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Reappointment Committee, Stephanie Smith-Warner</w:t>
      </w:r>
      <w:r w:rsidR="00326CFF" w:rsidRPr="006A16B8">
        <w:rPr>
          <w:rFonts w:ascii="Arial" w:hAnsi="Arial" w:cs="Arial"/>
          <w:color w:val="000000"/>
          <w:sz w:val="22"/>
          <w:szCs w:val="22"/>
        </w:rPr>
        <w:t>, Harvard TH Chan School of Public Health</w:t>
      </w:r>
    </w:p>
    <w:p w14:paraId="3F054FE9" w14:textId="4CAAB23D" w:rsidR="006A16B8" w:rsidRDefault="006A16B8" w:rsidP="006A16B8">
      <w:pPr>
        <w:tabs>
          <w:tab w:val="left" w:pos="1440"/>
        </w:tabs>
        <w:spacing w:before="240"/>
        <w:rPr>
          <w:rFonts w:ascii="Arial" w:hAnsi="Arial" w:cs="Arial"/>
          <w:color w:val="000000"/>
          <w:sz w:val="22"/>
          <w:szCs w:val="22"/>
        </w:rPr>
      </w:pPr>
      <w:r>
        <w:rPr>
          <w:rFonts w:ascii="Arial" w:hAnsi="Arial" w:cs="Arial"/>
          <w:color w:val="000000" w:themeColor="text1"/>
          <w:sz w:val="22"/>
          <w:szCs w:val="22"/>
        </w:rPr>
        <w:t>2021-</w:t>
      </w:r>
      <w:r>
        <w:rPr>
          <w:rFonts w:ascii="Arial" w:hAnsi="Arial" w:cs="Arial"/>
          <w:color w:val="000000" w:themeColor="text1"/>
          <w:sz w:val="22"/>
          <w:szCs w:val="22"/>
        </w:rPr>
        <w:tab/>
      </w:r>
      <w:r w:rsidRPr="006A16B8">
        <w:rPr>
          <w:rFonts w:ascii="Arial" w:hAnsi="Arial" w:cs="Arial"/>
          <w:color w:val="000000"/>
          <w:sz w:val="22"/>
          <w:szCs w:val="22"/>
        </w:rPr>
        <w:t>Committee on the Advancement of Women Faculty, Harvard TH Chan School of Public Health</w:t>
      </w:r>
    </w:p>
    <w:p w14:paraId="7A097FEE" w14:textId="67D907A4" w:rsidR="0042318E" w:rsidRDefault="0042318E" w:rsidP="0042318E">
      <w:pPr>
        <w:tabs>
          <w:tab w:val="left" w:pos="1440"/>
        </w:tabs>
        <w:rPr>
          <w:rFonts w:ascii="Arial" w:hAnsi="Arial" w:cs="Arial"/>
          <w:color w:val="000000"/>
          <w:sz w:val="22"/>
          <w:szCs w:val="22"/>
        </w:rPr>
      </w:pPr>
      <w:r>
        <w:rPr>
          <w:rFonts w:ascii="Arial" w:hAnsi="Arial" w:cs="Arial"/>
          <w:color w:val="000000"/>
          <w:sz w:val="22"/>
          <w:szCs w:val="22"/>
        </w:rPr>
        <w:t>2022-2023</w:t>
      </w:r>
      <w:r>
        <w:rPr>
          <w:rFonts w:ascii="Arial" w:hAnsi="Arial" w:cs="Arial"/>
          <w:color w:val="000000"/>
          <w:sz w:val="22"/>
          <w:szCs w:val="22"/>
        </w:rPr>
        <w:tab/>
        <w:t>Committee Co-Chair</w:t>
      </w:r>
    </w:p>
    <w:p w14:paraId="54B41AC9" w14:textId="1E0AEBBA" w:rsidR="003715AB" w:rsidRDefault="003715AB" w:rsidP="006A16B8">
      <w:pPr>
        <w:tabs>
          <w:tab w:val="left" w:pos="1440"/>
        </w:tabs>
        <w:spacing w:before="240"/>
        <w:rPr>
          <w:rFonts w:ascii="Arial" w:hAnsi="Arial" w:cs="Arial"/>
          <w:color w:val="000000"/>
          <w:sz w:val="22"/>
          <w:szCs w:val="22"/>
        </w:rPr>
      </w:pPr>
      <w:r>
        <w:rPr>
          <w:rFonts w:ascii="Arial" w:hAnsi="Arial" w:cs="Arial"/>
          <w:color w:val="000000"/>
          <w:sz w:val="22"/>
          <w:szCs w:val="22"/>
        </w:rPr>
        <w:t>2022</w:t>
      </w:r>
      <w:r>
        <w:rPr>
          <w:rFonts w:ascii="Arial" w:hAnsi="Arial" w:cs="Arial"/>
          <w:color w:val="000000"/>
          <w:sz w:val="22"/>
          <w:szCs w:val="22"/>
        </w:rPr>
        <w:tab/>
        <w:t>Promotion Committee, Zachary Nagel</w:t>
      </w:r>
      <w:r w:rsidR="00326CFF" w:rsidRPr="006A16B8">
        <w:rPr>
          <w:rFonts w:ascii="Arial" w:hAnsi="Arial" w:cs="Arial"/>
          <w:color w:val="000000"/>
          <w:sz w:val="22"/>
          <w:szCs w:val="22"/>
        </w:rPr>
        <w:t xml:space="preserve">, </w:t>
      </w:r>
      <w:r w:rsidR="005E52FC">
        <w:rPr>
          <w:rFonts w:ascii="Arial" w:hAnsi="Arial" w:cs="Arial"/>
          <w:color w:val="000000"/>
          <w:sz w:val="22"/>
          <w:szCs w:val="22"/>
        </w:rPr>
        <w:t xml:space="preserve">Associate Professor </w:t>
      </w:r>
      <w:r w:rsidR="00326CFF" w:rsidRPr="006A16B8">
        <w:rPr>
          <w:rFonts w:ascii="Arial" w:hAnsi="Arial" w:cs="Arial"/>
          <w:color w:val="000000"/>
          <w:sz w:val="22"/>
          <w:szCs w:val="22"/>
        </w:rPr>
        <w:t>Harvard TH Chan School of Public Health</w:t>
      </w:r>
    </w:p>
    <w:p w14:paraId="09035F5F" w14:textId="0A0D367C" w:rsidR="00637F4C" w:rsidRDefault="00637F4C" w:rsidP="006A16B8">
      <w:pPr>
        <w:tabs>
          <w:tab w:val="left" w:pos="1440"/>
        </w:tabs>
        <w:spacing w:before="240"/>
        <w:rPr>
          <w:rFonts w:ascii="Arial" w:hAnsi="Arial" w:cs="Arial"/>
          <w:color w:val="000000"/>
          <w:sz w:val="22"/>
          <w:szCs w:val="22"/>
        </w:rPr>
      </w:pPr>
      <w:r>
        <w:rPr>
          <w:rFonts w:ascii="Arial" w:hAnsi="Arial" w:cs="Arial"/>
          <w:color w:val="000000"/>
          <w:sz w:val="22"/>
          <w:szCs w:val="22"/>
        </w:rPr>
        <w:t>2022-</w:t>
      </w:r>
      <w:r>
        <w:rPr>
          <w:rFonts w:ascii="Arial" w:hAnsi="Arial" w:cs="Arial"/>
          <w:color w:val="000000"/>
          <w:sz w:val="22"/>
          <w:szCs w:val="22"/>
        </w:rPr>
        <w:tab/>
        <w:t>RPAC Committee, Harvard TH Chan School of Public Health</w:t>
      </w:r>
    </w:p>
    <w:p w14:paraId="6B565761" w14:textId="326971D0" w:rsidR="007720AF" w:rsidRDefault="007720AF" w:rsidP="005E52FC">
      <w:pPr>
        <w:tabs>
          <w:tab w:val="left" w:pos="1440"/>
        </w:tabs>
        <w:spacing w:before="240"/>
        <w:ind w:left="1440" w:hanging="1440"/>
        <w:rPr>
          <w:rFonts w:ascii="Arial" w:hAnsi="Arial" w:cs="Arial"/>
          <w:color w:val="000000"/>
          <w:sz w:val="22"/>
          <w:szCs w:val="22"/>
        </w:rPr>
      </w:pPr>
      <w:r>
        <w:rPr>
          <w:rFonts w:ascii="Arial" w:hAnsi="Arial" w:cs="Arial"/>
          <w:color w:val="000000"/>
          <w:sz w:val="22"/>
          <w:szCs w:val="22"/>
        </w:rPr>
        <w:t>2022</w:t>
      </w:r>
      <w:r>
        <w:rPr>
          <w:rFonts w:ascii="Arial" w:hAnsi="Arial" w:cs="Arial"/>
          <w:color w:val="000000"/>
          <w:sz w:val="22"/>
          <w:szCs w:val="22"/>
        </w:rPr>
        <w:tab/>
        <w:t xml:space="preserve">Chair, Promotion Committee, Mingyang Song, </w:t>
      </w:r>
      <w:r w:rsidR="005E52FC">
        <w:rPr>
          <w:rFonts w:ascii="Arial" w:hAnsi="Arial" w:cs="Arial"/>
          <w:color w:val="000000"/>
          <w:sz w:val="22"/>
          <w:szCs w:val="22"/>
        </w:rPr>
        <w:t xml:space="preserve">Associate Professor of Clinical Epidemiology and Nutrition </w:t>
      </w:r>
      <w:r w:rsidRPr="006A16B8">
        <w:rPr>
          <w:rFonts w:ascii="Arial" w:hAnsi="Arial" w:cs="Arial"/>
          <w:color w:val="000000"/>
          <w:sz w:val="22"/>
          <w:szCs w:val="22"/>
        </w:rPr>
        <w:t>Harvard TH Chan School of Public Health</w:t>
      </w:r>
    </w:p>
    <w:p w14:paraId="4BE7BD2D" w14:textId="3B1BA877" w:rsidR="005E52FC" w:rsidRDefault="005E52FC" w:rsidP="005E52FC">
      <w:pPr>
        <w:tabs>
          <w:tab w:val="left" w:pos="1440"/>
        </w:tabs>
        <w:spacing w:before="240"/>
        <w:ind w:left="1440" w:hanging="1440"/>
        <w:rPr>
          <w:rFonts w:ascii="Arial" w:hAnsi="Arial" w:cs="Arial"/>
          <w:color w:val="000000"/>
          <w:sz w:val="22"/>
          <w:szCs w:val="22"/>
        </w:rPr>
      </w:pPr>
      <w:r>
        <w:rPr>
          <w:rFonts w:ascii="Arial" w:hAnsi="Arial" w:cs="Arial"/>
          <w:color w:val="000000"/>
          <w:sz w:val="22"/>
          <w:szCs w:val="22"/>
        </w:rPr>
        <w:lastRenderedPageBreak/>
        <w:t>2023</w:t>
      </w:r>
      <w:r>
        <w:rPr>
          <w:rFonts w:ascii="Arial" w:hAnsi="Arial" w:cs="Arial"/>
          <w:color w:val="000000"/>
          <w:sz w:val="22"/>
          <w:szCs w:val="22"/>
        </w:rPr>
        <w:tab/>
        <w:t xml:space="preserve">Ad hoc Committee, Kenneth Mukamal, Promotion to Professor of Medicine, Harvard Medical School </w:t>
      </w:r>
    </w:p>
    <w:p w14:paraId="45490A90" w14:textId="307453AB" w:rsidR="00255BBA" w:rsidRDefault="00255BBA" w:rsidP="005E52FC">
      <w:pPr>
        <w:tabs>
          <w:tab w:val="left" w:pos="1440"/>
        </w:tabs>
        <w:spacing w:before="240"/>
        <w:ind w:left="1440" w:hanging="1440"/>
        <w:rPr>
          <w:rFonts w:ascii="Arial" w:hAnsi="Arial" w:cs="Arial"/>
          <w:color w:val="000000"/>
          <w:sz w:val="22"/>
          <w:szCs w:val="22"/>
        </w:rPr>
      </w:pPr>
      <w:r>
        <w:rPr>
          <w:rFonts w:ascii="Arial" w:hAnsi="Arial" w:cs="Arial"/>
          <w:color w:val="000000"/>
          <w:sz w:val="22"/>
          <w:szCs w:val="22"/>
        </w:rPr>
        <w:t>2023-</w:t>
      </w:r>
      <w:r>
        <w:rPr>
          <w:rFonts w:ascii="Arial" w:hAnsi="Arial" w:cs="Arial"/>
          <w:color w:val="000000"/>
          <w:sz w:val="22"/>
          <w:szCs w:val="22"/>
        </w:rPr>
        <w:tab/>
        <w:t>Student Mental Health Committee, Department of Epidemiology, Harvard TH Chan School of Public Health</w:t>
      </w:r>
    </w:p>
    <w:p w14:paraId="6DC91C7E" w14:textId="0628C6B0" w:rsidR="00FC23B1" w:rsidRDefault="00641739" w:rsidP="00FC6152">
      <w:pPr>
        <w:tabs>
          <w:tab w:val="left" w:pos="1440"/>
        </w:tabs>
        <w:spacing w:before="240"/>
        <w:ind w:left="1440" w:hanging="1440"/>
        <w:rPr>
          <w:rFonts w:ascii="Arial" w:hAnsi="Arial" w:cs="Arial"/>
          <w:color w:val="000000"/>
          <w:sz w:val="22"/>
          <w:szCs w:val="22"/>
        </w:rPr>
      </w:pPr>
      <w:r>
        <w:rPr>
          <w:rFonts w:ascii="Arial" w:hAnsi="Arial" w:cs="Arial"/>
          <w:color w:val="000000"/>
          <w:sz w:val="22"/>
          <w:szCs w:val="22"/>
        </w:rPr>
        <w:t>2023-</w:t>
      </w:r>
      <w:r w:rsidR="003F662A">
        <w:rPr>
          <w:rFonts w:ascii="Arial" w:hAnsi="Arial" w:cs="Arial"/>
          <w:color w:val="000000"/>
          <w:sz w:val="22"/>
          <w:szCs w:val="22"/>
        </w:rPr>
        <w:t>2024</w:t>
      </w:r>
      <w:r>
        <w:rPr>
          <w:rFonts w:ascii="Arial" w:hAnsi="Arial" w:cs="Arial"/>
          <w:color w:val="000000"/>
          <w:sz w:val="22"/>
          <w:szCs w:val="22"/>
        </w:rPr>
        <w:tab/>
        <w:t xml:space="preserve">Population </w:t>
      </w:r>
      <w:r w:rsidRPr="00641739">
        <w:rPr>
          <w:rFonts w:ascii="Arial" w:hAnsi="Arial" w:cs="Arial"/>
          <w:color w:val="000000" w:themeColor="text1"/>
          <w:sz w:val="22"/>
          <w:szCs w:val="22"/>
        </w:rPr>
        <w:t>Health Science (PHS) Field Faculty Response Group (FFRRG)</w:t>
      </w:r>
      <w:r>
        <w:rPr>
          <w:rFonts w:ascii="Arial" w:hAnsi="Arial" w:cs="Arial"/>
          <w:color w:val="000000"/>
          <w:sz w:val="22"/>
          <w:szCs w:val="22"/>
        </w:rPr>
        <w:t>, Harvard TH Chan School of Public Health</w:t>
      </w:r>
    </w:p>
    <w:p w14:paraId="3672B6A3" w14:textId="0EA60B9E" w:rsidR="00A617C0" w:rsidRDefault="003F662A" w:rsidP="00A617C0">
      <w:pPr>
        <w:tabs>
          <w:tab w:val="left" w:pos="1440"/>
        </w:tabs>
        <w:spacing w:before="240"/>
        <w:ind w:left="1440" w:hanging="1440"/>
        <w:rPr>
          <w:sz w:val="22"/>
          <w:szCs w:val="22"/>
        </w:rPr>
      </w:pPr>
      <w:r>
        <w:rPr>
          <w:rFonts w:ascii="Arial" w:hAnsi="Arial" w:cs="Arial"/>
          <w:color w:val="000000"/>
          <w:sz w:val="22"/>
          <w:szCs w:val="22"/>
        </w:rPr>
        <w:t>2024-2025</w:t>
      </w:r>
      <w:r>
        <w:rPr>
          <w:rFonts w:ascii="Arial" w:hAnsi="Arial" w:cs="Arial"/>
          <w:color w:val="000000"/>
          <w:sz w:val="22"/>
          <w:szCs w:val="22"/>
        </w:rPr>
        <w:tab/>
      </w:r>
      <w:r w:rsidRPr="003F662A">
        <w:rPr>
          <w:rFonts w:ascii="Arial" w:hAnsi="Arial" w:cs="Arial"/>
          <w:color w:val="000000"/>
          <w:sz w:val="22"/>
          <w:szCs w:val="22"/>
        </w:rPr>
        <w:t xml:space="preserve">Standing Committee, </w:t>
      </w:r>
      <w:r w:rsidRPr="003F662A">
        <w:rPr>
          <w:rFonts w:ascii="Arial" w:hAnsi="Arial" w:cs="Arial"/>
          <w:sz w:val="22"/>
          <w:szCs w:val="22"/>
        </w:rPr>
        <w:t>Subcommittee on the Degree of Doctor of Philosophy in Population Health Sciences</w:t>
      </w:r>
    </w:p>
    <w:p w14:paraId="2BD15A4D" w14:textId="4C228EDB" w:rsidR="00A617C0" w:rsidRPr="00A617C0" w:rsidRDefault="00A617C0" w:rsidP="00A617C0">
      <w:pPr>
        <w:tabs>
          <w:tab w:val="left" w:pos="1440"/>
        </w:tabs>
        <w:spacing w:before="240"/>
        <w:ind w:left="1440" w:hanging="1440"/>
        <w:rPr>
          <w:rFonts w:ascii="Arial" w:hAnsi="Arial" w:cs="Arial"/>
          <w:sz w:val="22"/>
          <w:szCs w:val="22"/>
        </w:rPr>
      </w:pPr>
      <w:r w:rsidRPr="00A617C0">
        <w:rPr>
          <w:rFonts w:ascii="Arial" w:hAnsi="Arial" w:cs="Arial"/>
          <w:sz w:val="22"/>
          <w:szCs w:val="22"/>
        </w:rPr>
        <w:t>2024</w:t>
      </w:r>
      <w:r>
        <w:rPr>
          <w:rFonts w:ascii="Arial" w:hAnsi="Arial" w:cs="Arial"/>
          <w:sz w:val="22"/>
          <w:szCs w:val="22"/>
        </w:rPr>
        <w:t>-</w:t>
      </w:r>
      <w:r>
        <w:rPr>
          <w:rFonts w:ascii="Arial" w:hAnsi="Arial" w:cs="Arial"/>
          <w:sz w:val="22"/>
          <w:szCs w:val="22"/>
        </w:rPr>
        <w:tab/>
        <w:t>Donald Hopkins Scholars Steering Committee, Harvard TH Chan School of Public Health</w:t>
      </w:r>
    </w:p>
    <w:p w14:paraId="5756F7A5" w14:textId="77777777" w:rsidR="00FC23B1" w:rsidRPr="00A617C0" w:rsidRDefault="00FC23B1" w:rsidP="00FC23B1">
      <w:pPr>
        <w:rPr>
          <w:rFonts w:ascii="Arial" w:hAnsi="Arial" w:cs="Arial"/>
          <w:color w:val="000000" w:themeColor="text1"/>
          <w:sz w:val="22"/>
          <w:szCs w:val="22"/>
        </w:rPr>
      </w:pPr>
    </w:p>
    <w:p w14:paraId="6D85E38D" w14:textId="77777777" w:rsidR="00FC6152" w:rsidRPr="0052116C" w:rsidRDefault="00FC6152" w:rsidP="00FC23B1">
      <w:pPr>
        <w:rPr>
          <w:rFonts w:ascii="Arial" w:hAnsi="Arial" w:cs="Arial"/>
          <w:color w:val="000000" w:themeColor="text1"/>
          <w:sz w:val="22"/>
          <w:szCs w:val="22"/>
        </w:rPr>
      </w:pPr>
    </w:p>
    <w:p w14:paraId="3E67681B" w14:textId="77777777" w:rsidR="00FC23B1" w:rsidRPr="0052116C" w:rsidRDefault="00FC23B1" w:rsidP="00FC23B1">
      <w:pPr>
        <w:rPr>
          <w:rFonts w:ascii="Arial" w:hAnsi="Arial" w:cs="Arial"/>
          <w:b/>
          <w:color w:val="000000" w:themeColor="text1"/>
          <w:sz w:val="22"/>
          <w:szCs w:val="22"/>
        </w:rPr>
      </w:pPr>
      <w:r w:rsidRPr="0052116C">
        <w:rPr>
          <w:rFonts w:ascii="Arial" w:hAnsi="Arial" w:cs="Arial"/>
          <w:b/>
          <w:color w:val="000000" w:themeColor="text1"/>
          <w:sz w:val="22"/>
          <w:szCs w:val="22"/>
        </w:rPr>
        <w:t>PROFESSIONAL SOCIETIES:</w:t>
      </w:r>
    </w:p>
    <w:p w14:paraId="2011B49E" w14:textId="77777777" w:rsidR="00FC23B1" w:rsidRPr="0052116C" w:rsidRDefault="00FC23B1" w:rsidP="00FC23B1">
      <w:pPr>
        <w:rPr>
          <w:rFonts w:ascii="Arial" w:hAnsi="Arial" w:cs="Arial"/>
          <w:b/>
          <w:color w:val="000000" w:themeColor="text1"/>
          <w:sz w:val="22"/>
          <w:szCs w:val="22"/>
        </w:rPr>
      </w:pPr>
    </w:p>
    <w:p w14:paraId="624ADEF3" w14:textId="4E1AB15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2001-</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05      Society for Epidemiological Research, Member</w:t>
      </w:r>
    </w:p>
    <w:p w14:paraId="6D57EA0A" w14:textId="77777777" w:rsidR="00FC23B1" w:rsidRPr="0052116C" w:rsidRDefault="00FC23B1" w:rsidP="00FC23B1">
      <w:pPr>
        <w:rPr>
          <w:rFonts w:ascii="Arial" w:hAnsi="Arial" w:cs="Arial"/>
          <w:color w:val="000000" w:themeColor="text1"/>
          <w:sz w:val="22"/>
          <w:szCs w:val="22"/>
        </w:rPr>
      </w:pPr>
    </w:p>
    <w:p w14:paraId="60BA72B3"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2003-             </w:t>
      </w:r>
      <w:r w:rsidRPr="0052116C">
        <w:rPr>
          <w:rFonts w:ascii="Arial" w:hAnsi="Arial" w:cs="Arial"/>
          <w:color w:val="000000" w:themeColor="text1"/>
          <w:sz w:val="22"/>
          <w:szCs w:val="22"/>
        </w:rPr>
        <w:tab/>
        <w:t>American Association for Cancer Research, Associate Member</w:t>
      </w:r>
    </w:p>
    <w:p w14:paraId="6BCF1A9C" w14:textId="77777777" w:rsidR="00FC23B1" w:rsidRPr="0052116C" w:rsidRDefault="00FC23B1" w:rsidP="00FC23B1">
      <w:pPr>
        <w:ind w:firstLine="720"/>
        <w:rPr>
          <w:rFonts w:ascii="Arial" w:hAnsi="Arial" w:cs="Arial"/>
          <w:color w:val="000000" w:themeColor="text1"/>
          <w:sz w:val="22"/>
          <w:szCs w:val="22"/>
        </w:rPr>
      </w:pPr>
    </w:p>
    <w:p w14:paraId="033CCDDC"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American Society for Preventive Oncology</w:t>
      </w:r>
    </w:p>
    <w:p w14:paraId="4EB215B6" w14:textId="77777777" w:rsidR="00FC23B1" w:rsidRPr="0052116C" w:rsidRDefault="00FC23B1" w:rsidP="00FC23B1">
      <w:pPr>
        <w:rPr>
          <w:rFonts w:ascii="Arial" w:hAnsi="Arial" w:cs="Arial"/>
          <w:b/>
          <w:color w:val="000000" w:themeColor="text1"/>
          <w:sz w:val="22"/>
          <w:szCs w:val="22"/>
        </w:rPr>
      </w:pPr>
    </w:p>
    <w:p w14:paraId="20F7C814" w14:textId="77777777" w:rsidR="00FC23B1" w:rsidRPr="0052116C" w:rsidRDefault="00FC23B1" w:rsidP="00FC23B1">
      <w:pPr>
        <w:rPr>
          <w:rFonts w:ascii="Arial" w:hAnsi="Arial" w:cs="Arial"/>
          <w:color w:val="000000" w:themeColor="text1"/>
          <w:sz w:val="22"/>
          <w:szCs w:val="22"/>
        </w:rPr>
      </w:pPr>
    </w:p>
    <w:p w14:paraId="5CC37364" w14:textId="77777777" w:rsidR="00FC23B1" w:rsidRPr="0052116C" w:rsidRDefault="00FC23B1" w:rsidP="00FC23B1">
      <w:pPr>
        <w:rPr>
          <w:rFonts w:ascii="Arial" w:hAnsi="Arial" w:cs="Arial"/>
          <w:b/>
          <w:color w:val="000000" w:themeColor="text1"/>
          <w:sz w:val="22"/>
          <w:szCs w:val="22"/>
        </w:rPr>
      </w:pPr>
      <w:r w:rsidRPr="0052116C">
        <w:rPr>
          <w:rFonts w:ascii="Arial" w:hAnsi="Arial" w:cs="Arial"/>
          <w:b/>
          <w:color w:val="000000" w:themeColor="text1"/>
          <w:sz w:val="22"/>
          <w:szCs w:val="22"/>
        </w:rPr>
        <w:t>GRANT REVIEW ACTIVITIES:</w:t>
      </w:r>
    </w:p>
    <w:p w14:paraId="512EB225" w14:textId="77777777" w:rsidR="00FC23B1" w:rsidRPr="0052116C" w:rsidRDefault="00FC23B1" w:rsidP="00FC23B1">
      <w:pPr>
        <w:rPr>
          <w:rFonts w:ascii="Arial" w:hAnsi="Arial" w:cs="Arial"/>
          <w:b/>
          <w:color w:val="000000" w:themeColor="text1"/>
          <w:sz w:val="22"/>
          <w:szCs w:val="22"/>
        </w:rPr>
      </w:pPr>
    </w:p>
    <w:p w14:paraId="07752816"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2010 </w:t>
      </w:r>
      <w:r w:rsidRPr="0052116C">
        <w:rPr>
          <w:rFonts w:ascii="Arial" w:hAnsi="Arial" w:cs="Arial"/>
          <w:color w:val="000000" w:themeColor="text1"/>
          <w:sz w:val="22"/>
          <w:szCs w:val="22"/>
        </w:rPr>
        <w:tab/>
        <w:t>Grant Review Panel, World Cancer Research Fund</w:t>
      </w:r>
    </w:p>
    <w:p w14:paraId="6DF796F4" w14:textId="77777777" w:rsidR="00122DA9" w:rsidRPr="0052116C" w:rsidRDefault="00122DA9" w:rsidP="00122DA9">
      <w:pPr>
        <w:ind w:left="1440" w:hanging="1440"/>
        <w:outlineLvl w:val="0"/>
        <w:rPr>
          <w:rFonts w:ascii="Arial" w:hAnsi="Arial" w:cs="Arial"/>
          <w:color w:val="000000" w:themeColor="text1"/>
          <w:sz w:val="22"/>
          <w:szCs w:val="22"/>
        </w:rPr>
      </w:pPr>
    </w:p>
    <w:p w14:paraId="4E6707F3" w14:textId="727C2230" w:rsidR="00122DA9" w:rsidRPr="0052116C" w:rsidRDefault="00122DA9" w:rsidP="00122DA9">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2011-2016</w:t>
      </w:r>
      <w:r w:rsidRPr="0052116C">
        <w:rPr>
          <w:rFonts w:ascii="Arial" w:hAnsi="Arial" w:cs="Arial"/>
          <w:color w:val="000000" w:themeColor="text1"/>
          <w:sz w:val="22"/>
          <w:szCs w:val="22"/>
        </w:rPr>
        <w:tab/>
        <w:t>Grant Review Committee, Prostate Cancer Foundation of Australia</w:t>
      </w:r>
    </w:p>
    <w:p w14:paraId="348F8406" w14:textId="77777777" w:rsidR="00FC23B1" w:rsidRPr="0052116C" w:rsidRDefault="00FC23B1" w:rsidP="00FC23B1">
      <w:pPr>
        <w:ind w:left="1440" w:hanging="1440"/>
        <w:rPr>
          <w:rFonts w:ascii="Arial" w:hAnsi="Arial" w:cs="Arial"/>
          <w:color w:val="000000" w:themeColor="text1"/>
          <w:sz w:val="22"/>
          <w:szCs w:val="22"/>
        </w:rPr>
      </w:pPr>
    </w:p>
    <w:p w14:paraId="00C89E38" w14:textId="65B8BEF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2011-</w:t>
      </w:r>
      <w:r w:rsidR="006732B6" w:rsidRPr="0052116C">
        <w:rPr>
          <w:rFonts w:ascii="Arial" w:hAnsi="Arial" w:cs="Arial"/>
          <w:color w:val="000000" w:themeColor="text1"/>
          <w:sz w:val="22"/>
          <w:szCs w:val="22"/>
        </w:rPr>
        <w:t>2018</w:t>
      </w:r>
      <w:r w:rsidRPr="0052116C">
        <w:rPr>
          <w:rFonts w:ascii="Arial" w:hAnsi="Arial" w:cs="Arial"/>
          <w:color w:val="000000" w:themeColor="text1"/>
          <w:sz w:val="22"/>
          <w:szCs w:val="22"/>
        </w:rPr>
        <w:tab/>
        <w:t>Grant Review Committee, Prostate Cancer Charity UK Research Awards</w:t>
      </w:r>
    </w:p>
    <w:p w14:paraId="031C8833" w14:textId="77777777" w:rsidR="00FC23B1" w:rsidRPr="0052116C" w:rsidRDefault="00FC23B1" w:rsidP="00FC23B1">
      <w:pPr>
        <w:tabs>
          <w:tab w:val="left" w:pos="2160"/>
        </w:tabs>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Ad Hoc Member, Special Study Section: Provocative Questions, National Institutes of Health/National Cancer Institute</w:t>
      </w:r>
    </w:p>
    <w:p w14:paraId="78A1B58C" w14:textId="77777777" w:rsidR="00FC23B1" w:rsidRPr="0052116C" w:rsidRDefault="00FC23B1" w:rsidP="00FC23B1">
      <w:pPr>
        <w:ind w:left="1440" w:hanging="1440"/>
        <w:rPr>
          <w:rFonts w:ascii="Arial" w:hAnsi="Arial" w:cs="Arial"/>
          <w:color w:val="000000" w:themeColor="text1"/>
          <w:sz w:val="22"/>
          <w:szCs w:val="22"/>
        </w:rPr>
      </w:pPr>
    </w:p>
    <w:p w14:paraId="6EBEBA13" w14:textId="4224DE6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00122DA9" w:rsidRPr="0052116C">
        <w:rPr>
          <w:rFonts w:ascii="Arial" w:hAnsi="Arial" w:cs="Arial"/>
          <w:color w:val="000000" w:themeColor="text1"/>
          <w:sz w:val="22"/>
          <w:szCs w:val="22"/>
        </w:rPr>
        <w:t>201</w:t>
      </w:r>
      <w:r w:rsidRPr="0052116C">
        <w:rPr>
          <w:rFonts w:ascii="Arial" w:hAnsi="Arial" w:cs="Arial"/>
          <w:color w:val="000000" w:themeColor="text1"/>
          <w:sz w:val="22"/>
          <w:szCs w:val="22"/>
        </w:rPr>
        <w:t>5</w:t>
      </w:r>
      <w:r w:rsidRPr="0052116C">
        <w:rPr>
          <w:rFonts w:ascii="Arial" w:hAnsi="Arial" w:cs="Arial"/>
          <w:color w:val="000000" w:themeColor="text1"/>
          <w:sz w:val="22"/>
          <w:szCs w:val="22"/>
        </w:rPr>
        <w:tab/>
        <w:t>Ad Hoc Member, Epidemiology of Cancer (EPIC) Study Section, National Institutes of Health/National Cancer Institute</w:t>
      </w:r>
    </w:p>
    <w:p w14:paraId="25F56DF4" w14:textId="77777777" w:rsidR="00FC23B1" w:rsidRPr="0052116C" w:rsidRDefault="00FC23B1" w:rsidP="00FC23B1">
      <w:pPr>
        <w:ind w:left="1440" w:hanging="1440"/>
        <w:rPr>
          <w:rFonts w:ascii="Arial" w:hAnsi="Arial" w:cs="Arial"/>
          <w:color w:val="000000" w:themeColor="text1"/>
          <w:sz w:val="22"/>
          <w:szCs w:val="22"/>
        </w:rPr>
      </w:pPr>
    </w:p>
    <w:p w14:paraId="5387F7A4"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Grant Review Committee, Challenge Award Mechanism, Prostate Cancer Foundation</w:t>
      </w:r>
    </w:p>
    <w:p w14:paraId="22342BCB" w14:textId="77777777" w:rsidR="00FC23B1" w:rsidRPr="0052116C" w:rsidRDefault="00FC23B1" w:rsidP="00FC23B1">
      <w:pPr>
        <w:rPr>
          <w:rFonts w:ascii="Arial" w:hAnsi="Arial" w:cs="Arial"/>
          <w:color w:val="000000" w:themeColor="text1"/>
          <w:sz w:val="22"/>
          <w:szCs w:val="22"/>
        </w:rPr>
      </w:pPr>
    </w:p>
    <w:p w14:paraId="4680BCB9"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t>Grant Review Committee, Health Research Board of Ireland</w:t>
      </w:r>
    </w:p>
    <w:p w14:paraId="53D4E4F7" w14:textId="77777777" w:rsidR="00FC23B1" w:rsidRPr="0052116C" w:rsidRDefault="00FC23B1" w:rsidP="00FC23B1">
      <w:pPr>
        <w:ind w:left="1440" w:hanging="1440"/>
        <w:rPr>
          <w:rFonts w:ascii="Arial" w:hAnsi="Arial" w:cs="Arial"/>
          <w:color w:val="000000" w:themeColor="text1"/>
          <w:sz w:val="22"/>
          <w:szCs w:val="22"/>
        </w:rPr>
      </w:pPr>
    </w:p>
    <w:p w14:paraId="2960B6D1"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t>Grant Review Committee, Irish Cancer Society Career Development Awards</w:t>
      </w:r>
    </w:p>
    <w:p w14:paraId="7E5236A8" w14:textId="77777777" w:rsidR="00FC23B1" w:rsidRPr="0052116C" w:rsidRDefault="00FC23B1" w:rsidP="00FC23B1">
      <w:pPr>
        <w:ind w:left="1440" w:hanging="1440"/>
        <w:rPr>
          <w:rFonts w:ascii="Arial" w:hAnsi="Arial" w:cs="Arial"/>
          <w:color w:val="000000" w:themeColor="text1"/>
          <w:sz w:val="22"/>
          <w:szCs w:val="22"/>
        </w:rPr>
      </w:pPr>
    </w:p>
    <w:p w14:paraId="3307B6DB"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t>Grant Review Committee, Norwegian Cancer Society Team Science Award</w:t>
      </w:r>
    </w:p>
    <w:p w14:paraId="49FEB1B8" w14:textId="77777777" w:rsidR="00FC23B1" w:rsidRPr="0052116C" w:rsidRDefault="00FC23B1" w:rsidP="00FC23B1">
      <w:pPr>
        <w:tabs>
          <w:tab w:val="left" w:pos="4230"/>
        </w:tabs>
        <w:rPr>
          <w:rFonts w:ascii="Arial" w:hAnsi="Arial" w:cs="Arial"/>
          <w:color w:val="000000" w:themeColor="text1"/>
          <w:sz w:val="22"/>
          <w:szCs w:val="22"/>
        </w:rPr>
      </w:pPr>
    </w:p>
    <w:p w14:paraId="4AF4C898" w14:textId="77777777" w:rsidR="00FC23B1" w:rsidRPr="0052116C" w:rsidRDefault="00FC23B1" w:rsidP="00FC23B1">
      <w:pPr>
        <w:ind w:left="1440" w:hanging="1440"/>
        <w:rPr>
          <w:rFonts w:ascii="Arial" w:hAnsi="Arial" w:cs="Arial"/>
          <w:iCs/>
          <w:color w:val="000000" w:themeColor="text1"/>
          <w:sz w:val="22"/>
          <w:szCs w:val="22"/>
        </w:rPr>
      </w:pPr>
      <w:r w:rsidRPr="0052116C">
        <w:rPr>
          <w:rFonts w:ascii="Arial" w:hAnsi="Arial" w:cs="Arial"/>
          <w:iCs/>
          <w:color w:val="000000" w:themeColor="text1"/>
          <w:sz w:val="22"/>
          <w:szCs w:val="22"/>
        </w:rPr>
        <w:t>2013</w:t>
      </w:r>
      <w:r w:rsidRPr="0052116C">
        <w:rPr>
          <w:rFonts w:ascii="Arial" w:hAnsi="Arial" w:cs="Arial"/>
          <w:iCs/>
          <w:color w:val="000000" w:themeColor="text1"/>
          <w:sz w:val="22"/>
          <w:szCs w:val="22"/>
        </w:rPr>
        <w:tab/>
        <w:t>Grant Review Panel, US Army Prostate Cancer Program, Population Science Mechanism</w:t>
      </w:r>
    </w:p>
    <w:p w14:paraId="2BC04683" w14:textId="77777777" w:rsidR="00FC23B1" w:rsidRPr="0052116C" w:rsidRDefault="00FC23B1" w:rsidP="00FC23B1">
      <w:pPr>
        <w:tabs>
          <w:tab w:val="left" w:pos="4230"/>
        </w:tabs>
        <w:ind w:left="1440" w:hanging="1440"/>
        <w:rPr>
          <w:rFonts w:ascii="Arial" w:hAnsi="Arial" w:cs="Arial"/>
          <w:color w:val="000000" w:themeColor="text1"/>
          <w:sz w:val="22"/>
          <w:szCs w:val="22"/>
        </w:rPr>
      </w:pPr>
    </w:p>
    <w:p w14:paraId="0A5DDA86" w14:textId="1BDDAB3B"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006E1E61" w:rsidRPr="0052116C">
        <w:rPr>
          <w:rFonts w:ascii="Arial" w:hAnsi="Arial" w:cs="Arial"/>
          <w:color w:val="000000" w:themeColor="text1"/>
          <w:sz w:val="22"/>
          <w:szCs w:val="22"/>
        </w:rPr>
        <w:t>8</w:t>
      </w:r>
      <w:r w:rsidRPr="0052116C">
        <w:rPr>
          <w:rFonts w:ascii="Arial" w:hAnsi="Arial" w:cs="Arial"/>
          <w:color w:val="000000" w:themeColor="text1"/>
          <w:sz w:val="22"/>
          <w:szCs w:val="22"/>
        </w:rPr>
        <w:tab/>
        <w:t>Grant Review Panel, National Institutes of Health/National Cancer Institute, PAR Physical activity and weight control interventions among cancer survivors: effects on biomarkers of prognosis and survival</w:t>
      </w:r>
    </w:p>
    <w:p w14:paraId="4D94EC5E" w14:textId="77777777" w:rsidR="00FC23B1" w:rsidRPr="0052116C" w:rsidRDefault="00FC23B1" w:rsidP="00FC23B1">
      <w:pPr>
        <w:tabs>
          <w:tab w:val="left" w:pos="4230"/>
        </w:tabs>
        <w:ind w:left="1440" w:hanging="1440"/>
        <w:rPr>
          <w:rFonts w:ascii="Arial" w:hAnsi="Arial" w:cs="Arial"/>
          <w:color w:val="000000" w:themeColor="text1"/>
          <w:sz w:val="22"/>
          <w:szCs w:val="22"/>
        </w:rPr>
      </w:pPr>
    </w:p>
    <w:p w14:paraId="653CB9FF" w14:textId="77777777" w:rsidR="00FC23B1" w:rsidRPr="0052116C" w:rsidRDefault="00FC23B1" w:rsidP="00FC23B1">
      <w:pPr>
        <w:tabs>
          <w:tab w:val="left" w:pos="423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Grant Review Panel, US Army Prostate Cancer Program, Idea Development Mechanism</w:t>
      </w:r>
    </w:p>
    <w:p w14:paraId="25B3F44E" w14:textId="77777777" w:rsidR="00306DA5" w:rsidRPr="0052116C" w:rsidRDefault="00306DA5" w:rsidP="00306DA5">
      <w:pPr>
        <w:tabs>
          <w:tab w:val="left" w:pos="4230"/>
        </w:tabs>
        <w:rPr>
          <w:rFonts w:ascii="Arial" w:hAnsi="Arial" w:cs="Arial"/>
          <w:color w:val="000000" w:themeColor="text1"/>
          <w:sz w:val="22"/>
          <w:szCs w:val="22"/>
        </w:rPr>
      </w:pPr>
    </w:p>
    <w:p w14:paraId="6DA3B912" w14:textId="60267EC2"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0026258B">
        <w:rPr>
          <w:rFonts w:ascii="Arial" w:hAnsi="Arial" w:cs="Arial"/>
          <w:color w:val="000000" w:themeColor="text1"/>
          <w:sz w:val="22"/>
          <w:szCs w:val="22"/>
        </w:rPr>
        <w:t>2023</w:t>
      </w:r>
      <w:r w:rsidRPr="0052116C">
        <w:rPr>
          <w:rFonts w:ascii="Arial" w:hAnsi="Arial" w:cs="Arial"/>
          <w:color w:val="000000" w:themeColor="text1"/>
          <w:sz w:val="22"/>
          <w:szCs w:val="22"/>
        </w:rPr>
        <w:tab/>
        <w:t xml:space="preserve">Scientific Review Panel Member, Cancer Prevention Research Institute of Texas (CPRIT) </w:t>
      </w:r>
    </w:p>
    <w:p w14:paraId="3CFFD576" w14:textId="77777777" w:rsidR="00FC23B1" w:rsidRPr="0052116C" w:rsidRDefault="00FC23B1" w:rsidP="00FC23B1">
      <w:pPr>
        <w:tabs>
          <w:tab w:val="left" w:pos="4230"/>
        </w:tabs>
        <w:ind w:left="1440" w:hanging="1440"/>
        <w:rPr>
          <w:rFonts w:ascii="Arial" w:hAnsi="Arial" w:cs="Arial"/>
          <w:color w:val="000000" w:themeColor="text1"/>
          <w:sz w:val="22"/>
          <w:szCs w:val="22"/>
        </w:rPr>
      </w:pPr>
    </w:p>
    <w:p w14:paraId="3DACD554" w14:textId="70FD0C8F" w:rsidR="00FC23B1" w:rsidRPr="0052116C" w:rsidRDefault="00FC23B1" w:rsidP="00FC23B1">
      <w:pPr>
        <w:tabs>
          <w:tab w:val="left" w:pos="423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00122DA9" w:rsidRPr="0052116C">
        <w:rPr>
          <w:rFonts w:ascii="Arial" w:hAnsi="Arial" w:cs="Arial"/>
          <w:color w:val="000000" w:themeColor="text1"/>
          <w:sz w:val="22"/>
          <w:szCs w:val="22"/>
        </w:rPr>
        <w:t>201</w:t>
      </w:r>
      <w:r w:rsidRPr="0052116C">
        <w:rPr>
          <w:rFonts w:ascii="Arial" w:hAnsi="Arial" w:cs="Arial"/>
          <w:color w:val="000000" w:themeColor="text1"/>
          <w:sz w:val="22"/>
          <w:szCs w:val="22"/>
        </w:rPr>
        <w:t>7</w:t>
      </w:r>
      <w:r w:rsidRPr="0052116C">
        <w:rPr>
          <w:rFonts w:ascii="Arial" w:hAnsi="Arial" w:cs="Arial"/>
          <w:color w:val="000000" w:themeColor="text1"/>
          <w:sz w:val="22"/>
          <w:szCs w:val="22"/>
        </w:rPr>
        <w:tab/>
        <w:t>Member, Grant Review Panel, Bankhead-Coley Cancer Research Program, Florida Department of Health</w:t>
      </w:r>
    </w:p>
    <w:p w14:paraId="2A80B99B" w14:textId="77777777" w:rsidR="00FC23B1" w:rsidRPr="0052116C" w:rsidRDefault="00FC23B1" w:rsidP="00FC23B1">
      <w:pPr>
        <w:ind w:left="1440" w:hanging="1440"/>
        <w:rPr>
          <w:rFonts w:ascii="Arial" w:hAnsi="Arial" w:cs="Arial"/>
          <w:color w:val="000000" w:themeColor="text1"/>
          <w:sz w:val="22"/>
          <w:szCs w:val="22"/>
        </w:rPr>
      </w:pPr>
    </w:p>
    <w:p w14:paraId="275D2ABB" w14:textId="55E01092" w:rsidR="00FC23B1" w:rsidRPr="0052116C" w:rsidRDefault="00FC23B1" w:rsidP="00FC23B1">
      <w:pPr>
        <w:ind w:left="1440" w:hanging="144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rPr>
        <w:t>2015-</w:t>
      </w:r>
      <w:r w:rsidR="00616130">
        <w:rPr>
          <w:rFonts w:ascii="Arial" w:hAnsi="Arial" w:cs="Arial"/>
          <w:color w:val="000000" w:themeColor="text1"/>
          <w:sz w:val="22"/>
          <w:szCs w:val="22"/>
        </w:rPr>
        <w:t>pres</w:t>
      </w:r>
      <w:r w:rsidRPr="0052116C">
        <w:rPr>
          <w:rFonts w:ascii="Arial" w:hAnsi="Arial" w:cs="Arial"/>
          <w:color w:val="000000" w:themeColor="text1"/>
          <w:sz w:val="22"/>
          <w:szCs w:val="22"/>
        </w:rPr>
        <w:tab/>
        <w:t xml:space="preserve">Member, Grant Review Panel, </w:t>
      </w:r>
      <w:r w:rsidRPr="0052116C">
        <w:rPr>
          <w:rFonts w:ascii="Arial" w:hAnsi="Arial" w:cs="Arial"/>
          <w:color w:val="000000" w:themeColor="text1"/>
          <w:sz w:val="22"/>
          <w:szCs w:val="22"/>
          <w:shd w:val="clear" w:color="auto" w:fill="FFFFFF"/>
        </w:rPr>
        <w:t>Fellowships: Risk, Prevention and Health Behavior, National Institutes of Health (ZRG1 F16-L 20)</w:t>
      </w:r>
    </w:p>
    <w:p w14:paraId="3C3CFCFC" w14:textId="77777777" w:rsidR="00FC23B1" w:rsidRPr="0052116C" w:rsidRDefault="00FC23B1" w:rsidP="00FC23B1">
      <w:pPr>
        <w:ind w:left="1440" w:hanging="1440"/>
        <w:rPr>
          <w:rFonts w:ascii="Arial" w:hAnsi="Arial" w:cs="Arial"/>
          <w:color w:val="000000" w:themeColor="text1"/>
          <w:sz w:val="22"/>
          <w:szCs w:val="22"/>
        </w:rPr>
      </w:pPr>
    </w:p>
    <w:p w14:paraId="0AC21A1B" w14:textId="1111F3DC" w:rsidR="00FC23B1" w:rsidRPr="0052116C" w:rsidRDefault="00FC23B1" w:rsidP="00FC23B1">
      <w:pPr>
        <w:ind w:left="1440" w:hanging="1440"/>
        <w:rPr>
          <w:rFonts w:ascii="Arial" w:hAnsi="Arial" w:cs="Arial"/>
          <w:bCs/>
          <w:iCs/>
          <w:color w:val="000000" w:themeColor="text1"/>
          <w:sz w:val="22"/>
          <w:szCs w:val="22"/>
          <w:lang w:val="pt-BR"/>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 xml:space="preserve">Member, Grant Review Panel, </w:t>
      </w:r>
      <w:r w:rsidRPr="0052116C">
        <w:rPr>
          <w:rFonts w:ascii="Arial" w:hAnsi="Arial" w:cs="Arial"/>
          <w:bCs/>
          <w:iCs/>
          <w:color w:val="000000" w:themeColor="text1"/>
          <w:sz w:val="22"/>
          <w:szCs w:val="22"/>
        </w:rPr>
        <w:t>Basic Research in Cancer Health Disparities/ Diversity</w:t>
      </w:r>
      <w:r w:rsidRPr="0052116C">
        <w:rPr>
          <w:rFonts w:ascii="Arial" w:hAnsi="Arial" w:cs="Arial"/>
          <w:bCs/>
          <w:iCs/>
          <w:color w:val="000000" w:themeColor="text1"/>
          <w:sz w:val="22"/>
          <w:szCs w:val="22"/>
          <w:lang w:val="pt-BR"/>
        </w:rPr>
        <w:t>, National Institutes of Health (ZRG1 OBT-A (55) R)</w:t>
      </w:r>
    </w:p>
    <w:p w14:paraId="78C50C2B" w14:textId="3A70D83D" w:rsidR="00753032" w:rsidRPr="0052116C" w:rsidRDefault="00753032" w:rsidP="00FC23B1">
      <w:pPr>
        <w:ind w:left="1440" w:hanging="1440"/>
        <w:rPr>
          <w:rFonts w:ascii="Arial" w:hAnsi="Arial" w:cs="Arial"/>
          <w:bCs/>
          <w:iCs/>
          <w:color w:val="000000" w:themeColor="text1"/>
          <w:sz w:val="22"/>
          <w:szCs w:val="22"/>
          <w:lang w:val="pt-BR"/>
        </w:rPr>
      </w:pPr>
    </w:p>
    <w:p w14:paraId="16247780" w14:textId="7B7A525A" w:rsidR="00753032" w:rsidRDefault="00753032" w:rsidP="00FC23B1">
      <w:pPr>
        <w:ind w:left="1440" w:hanging="1440"/>
        <w:rPr>
          <w:rFonts w:ascii="Arial" w:hAnsi="Arial" w:cs="Arial"/>
          <w:bCs/>
          <w:iCs/>
          <w:color w:val="000000" w:themeColor="text1"/>
          <w:sz w:val="22"/>
          <w:szCs w:val="22"/>
          <w:lang w:val="pt-BR"/>
        </w:rPr>
      </w:pPr>
      <w:r w:rsidRPr="0052116C">
        <w:rPr>
          <w:rFonts w:ascii="Arial" w:hAnsi="Arial" w:cs="Arial"/>
          <w:bCs/>
          <w:iCs/>
          <w:color w:val="000000" w:themeColor="text1"/>
          <w:sz w:val="22"/>
          <w:szCs w:val="22"/>
          <w:lang w:val="pt-BR"/>
        </w:rPr>
        <w:t>20</w:t>
      </w:r>
      <w:r w:rsidR="000035CD" w:rsidRPr="0052116C">
        <w:rPr>
          <w:rFonts w:ascii="Arial" w:hAnsi="Arial" w:cs="Arial"/>
          <w:bCs/>
          <w:iCs/>
          <w:color w:val="000000" w:themeColor="text1"/>
          <w:sz w:val="22"/>
          <w:szCs w:val="22"/>
          <w:lang w:val="pt-BR"/>
        </w:rPr>
        <w:t>18</w:t>
      </w:r>
      <w:r w:rsidR="008A7EA5" w:rsidRPr="0052116C">
        <w:rPr>
          <w:rFonts w:ascii="Arial" w:hAnsi="Arial" w:cs="Arial"/>
          <w:bCs/>
          <w:iCs/>
          <w:color w:val="000000" w:themeColor="text1"/>
          <w:sz w:val="22"/>
          <w:szCs w:val="22"/>
          <w:lang w:val="pt-BR"/>
        </w:rPr>
        <w:t>-</w:t>
      </w:r>
      <w:r w:rsidRPr="0052116C">
        <w:rPr>
          <w:rFonts w:ascii="Arial" w:hAnsi="Arial" w:cs="Arial"/>
          <w:bCs/>
          <w:iCs/>
          <w:color w:val="000000" w:themeColor="text1"/>
          <w:sz w:val="22"/>
          <w:szCs w:val="22"/>
          <w:lang w:val="pt-BR"/>
        </w:rPr>
        <w:tab/>
        <w:t>Grant Review Panel, PLCO Etiology and Early Marker Studies Panel, National Cancer Institute</w:t>
      </w:r>
    </w:p>
    <w:p w14:paraId="203B57AE" w14:textId="77777777" w:rsidR="00616130" w:rsidRPr="0052116C" w:rsidRDefault="00616130" w:rsidP="00FC23B1">
      <w:pPr>
        <w:ind w:left="1440" w:hanging="1440"/>
        <w:rPr>
          <w:rFonts w:ascii="Arial" w:hAnsi="Arial" w:cs="Arial"/>
          <w:bCs/>
          <w:iCs/>
          <w:color w:val="000000" w:themeColor="text1"/>
          <w:sz w:val="22"/>
          <w:szCs w:val="22"/>
          <w:lang w:val="pt-BR"/>
        </w:rPr>
      </w:pPr>
    </w:p>
    <w:p w14:paraId="45FD2B59" w14:textId="7FBBFE53" w:rsidR="00F320FD" w:rsidRPr="0052116C" w:rsidRDefault="00F320FD" w:rsidP="00FC23B1">
      <w:pPr>
        <w:ind w:left="1440" w:hanging="1440"/>
        <w:rPr>
          <w:rFonts w:ascii="Arial" w:hAnsi="Arial" w:cs="Arial"/>
          <w:bCs/>
          <w:iCs/>
          <w:color w:val="000000" w:themeColor="text1"/>
          <w:sz w:val="22"/>
          <w:szCs w:val="22"/>
          <w:lang w:val="pt-BR"/>
        </w:rPr>
      </w:pPr>
      <w:r w:rsidRPr="0052116C">
        <w:rPr>
          <w:rFonts w:ascii="Arial" w:hAnsi="Arial" w:cs="Arial"/>
          <w:bCs/>
          <w:iCs/>
          <w:color w:val="000000" w:themeColor="text1"/>
          <w:sz w:val="22"/>
          <w:szCs w:val="22"/>
          <w:lang w:val="pt-BR"/>
        </w:rPr>
        <w:t>2020</w:t>
      </w:r>
      <w:r w:rsidRPr="0052116C">
        <w:rPr>
          <w:rFonts w:ascii="Arial" w:hAnsi="Arial" w:cs="Arial"/>
          <w:bCs/>
          <w:iCs/>
          <w:color w:val="000000" w:themeColor="text1"/>
          <w:sz w:val="22"/>
          <w:szCs w:val="22"/>
          <w:lang w:val="pt-BR"/>
        </w:rPr>
        <w:tab/>
        <w:t>Grant Review Panel, Accelerator Award, Harvard TH Chan School of Public Health</w:t>
      </w:r>
    </w:p>
    <w:p w14:paraId="6A18A4BF" w14:textId="4E75111F" w:rsidR="000035CD" w:rsidRPr="0052116C" w:rsidRDefault="000035CD" w:rsidP="00FC23B1">
      <w:pPr>
        <w:ind w:left="1440" w:hanging="1440"/>
        <w:rPr>
          <w:rFonts w:ascii="Arial" w:hAnsi="Arial" w:cs="Arial"/>
          <w:bCs/>
          <w:iCs/>
          <w:color w:val="000000" w:themeColor="text1"/>
          <w:sz w:val="22"/>
          <w:szCs w:val="22"/>
          <w:lang w:val="pt-BR"/>
        </w:rPr>
      </w:pPr>
    </w:p>
    <w:p w14:paraId="6B309928" w14:textId="40FDC779" w:rsidR="000035CD" w:rsidRDefault="000035CD" w:rsidP="000035CD">
      <w:pPr>
        <w:ind w:left="1440" w:hanging="1440"/>
        <w:rPr>
          <w:rFonts w:ascii="Arial" w:hAnsi="Arial" w:cs="Arial"/>
          <w:color w:val="000000" w:themeColor="text1"/>
          <w:sz w:val="22"/>
          <w:szCs w:val="22"/>
          <w:shd w:val="clear" w:color="auto" w:fill="FFFFFF"/>
        </w:rPr>
      </w:pPr>
      <w:r w:rsidRPr="0052116C">
        <w:rPr>
          <w:rFonts w:ascii="Arial" w:hAnsi="Arial" w:cs="Arial"/>
          <w:bCs/>
          <w:iCs/>
          <w:color w:val="000000" w:themeColor="text1"/>
          <w:sz w:val="22"/>
          <w:szCs w:val="22"/>
          <w:lang w:val="pt-BR"/>
        </w:rPr>
        <w:t>2021</w:t>
      </w:r>
      <w:r w:rsidRPr="0052116C">
        <w:rPr>
          <w:rFonts w:ascii="Arial" w:hAnsi="Arial" w:cs="Arial"/>
          <w:bCs/>
          <w:iCs/>
          <w:color w:val="000000" w:themeColor="text1"/>
          <w:sz w:val="22"/>
          <w:szCs w:val="22"/>
          <w:lang w:val="pt-BR"/>
        </w:rPr>
        <w:tab/>
        <w:t xml:space="preserve">Grant Review Panel, Special Emphasis Panel </w:t>
      </w:r>
      <w:r w:rsidRPr="0052116C">
        <w:rPr>
          <w:rFonts w:ascii="Arial" w:hAnsi="Arial" w:cs="Arial"/>
          <w:color w:val="000000" w:themeColor="text1"/>
          <w:sz w:val="22"/>
          <w:szCs w:val="22"/>
          <w:shd w:val="clear" w:color="auto" w:fill="FFFFFF"/>
        </w:rPr>
        <w:t>ZRG1 EMNR-C 55 R, PAR Panel – Fertility Status as a Marker for Overall Health, National Institutes of Health</w:t>
      </w:r>
    </w:p>
    <w:p w14:paraId="62DA3184" w14:textId="67AA7682" w:rsidR="00462269" w:rsidRDefault="00462269" w:rsidP="000035CD">
      <w:pPr>
        <w:ind w:left="1440" w:hanging="1440"/>
        <w:rPr>
          <w:rFonts w:ascii="Arial" w:hAnsi="Arial" w:cs="Arial"/>
          <w:color w:val="000000" w:themeColor="text1"/>
          <w:sz w:val="22"/>
          <w:szCs w:val="22"/>
          <w:shd w:val="clear" w:color="auto" w:fill="FFFFFF"/>
        </w:rPr>
      </w:pPr>
    </w:p>
    <w:p w14:paraId="1191461A" w14:textId="1F9F6EE0" w:rsidR="00462269" w:rsidRDefault="00462269" w:rsidP="000035CD">
      <w:pPr>
        <w:ind w:left="1440" w:hanging="144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2021</w:t>
      </w:r>
      <w:r>
        <w:rPr>
          <w:rFonts w:ascii="Arial" w:hAnsi="Arial" w:cs="Arial"/>
          <w:color w:val="000000" w:themeColor="text1"/>
          <w:sz w:val="22"/>
          <w:szCs w:val="22"/>
          <w:shd w:val="clear" w:color="auto" w:fill="FFFFFF"/>
        </w:rPr>
        <w:tab/>
        <w:t>Grant Review Panel, PCF-Pfizer Health Equity Challenge Awards</w:t>
      </w:r>
    </w:p>
    <w:p w14:paraId="426D57D9" w14:textId="77CFFCD1" w:rsidR="00616130" w:rsidRDefault="00616130" w:rsidP="000035CD">
      <w:pPr>
        <w:ind w:left="1440" w:hanging="1440"/>
        <w:rPr>
          <w:rFonts w:ascii="Arial" w:hAnsi="Arial" w:cs="Arial"/>
          <w:color w:val="000000" w:themeColor="text1"/>
          <w:sz w:val="22"/>
          <w:szCs w:val="22"/>
          <w:shd w:val="clear" w:color="auto" w:fill="FFFFFF"/>
        </w:rPr>
      </w:pPr>
    </w:p>
    <w:p w14:paraId="0122C7BB" w14:textId="3DCE8282" w:rsidR="00616130" w:rsidRPr="00E656F6" w:rsidRDefault="00616130" w:rsidP="000035CD">
      <w:pPr>
        <w:ind w:left="1440" w:hanging="1440"/>
        <w:rPr>
          <w:rFonts w:ascii="Arial" w:hAnsi="Arial" w:cs="Arial"/>
          <w:sz w:val="22"/>
          <w:szCs w:val="22"/>
        </w:rPr>
      </w:pPr>
      <w:r>
        <w:rPr>
          <w:rFonts w:ascii="Arial" w:hAnsi="Arial" w:cs="Arial"/>
          <w:color w:val="000000" w:themeColor="text1"/>
          <w:sz w:val="22"/>
          <w:szCs w:val="22"/>
          <w:shd w:val="clear" w:color="auto" w:fill="FFFFFF"/>
        </w:rPr>
        <w:t>2021</w:t>
      </w:r>
      <w:r>
        <w:rPr>
          <w:rFonts w:ascii="Arial" w:hAnsi="Arial" w:cs="Arial"/>
          <w:color w:val="000000" w:themeColor="text1"/>
          <w:sz w:val="22"/>
          <w:szCs w:val="22"/>
          <w:shd w:val="clear" w:color="auto" w:fill="FFFFFF"/>
        </w:rPr>
        <w:tab/>
        <w:t xml:space="preserve">Chair, Grant Review Panel, Special Emphasis Panel National Cancer Institute – PLCO </w:t>
      </w:r>
      <w:r w:rsidRPr="00E656F6">
        <w:rPr>
          <w:rFonts w:ascii="Arial" w:hAnsi="Arial" w:cs="Arial"/>
          <w:color w:val="000000" w:themeColor="text1"/>
          <w:sz w:val="22"/>
          <w:szCs w:val="22"/>
          <w:shd w:val="clear" w:color="auto" w:fill="FFFFFF"/>
        </w:rPr>
        <w:t xml:space="preserve">Biospecimens </w:t>
      </w:r>
      <w:r w:rsidRPr="00E656F6">
        <w:rPr>
          <w:rFonts w:ascii="Arial" w:hAnsi="Arial" w:cs="Arial"/>
          <w:sz w:val="22"/>
          <w:szCs w:val="22"/>
        </w:rPr>
        <w:t>ZCA1</w:t>
      </w:r>
      <w:r w:rsidRPr="00E656F6">
        <w:rPr>
          <w:rFonts w:ascii="Arial" w:hAnsi="Arial" w:cs="Arial"/>
          <w:spacing w:val="15"/>
          <w:sz w:val="22"/>
          <w:szCs w:val="22"/>
        </w:rPr>
        <w:t xml:space="preserve"> </w:t>
      </w:r>
      <w:r w:rsidRPr="00E656F6">
        <w:rPr>
          <w:rFonts w:ascii="Arial" w:hAnsi="Arial" w:cs="Arial"/>
          <w:sz w:val="22"/>
          <w:szCs w:val="22"/>
        </w:rPr>
        <w:t>TCRB-O</w:t>
      </w:r>
      <w:r w:rsidRPr="00E656F6">
        <w:rPr>
          <w:rFonts w:ascii="Arial" w:hAnsi="Arial" w:cs="Arial"/>
          <w:spacing w:val="15"/>
          <w:sz w:val="22"/>
          <w:szCs w:val="22"/>
        </w:rPr>
        <w:t xml:space="preserve"> </w:t>
      </w:r>
      <w:r w:rsidRPr="00E656F6">
        <w:rPr>
          <w:rFonts w:ascii="Arial" w:hAnsi="Arial" w:cs="Arial"/>
          <w:sz w:val="22"/>
          <w:szCs w:val="22"/>
        </w:rPr>
        <w:t>O1</w:t>
      </w:r>
    </w:p>
    <w:p w14:paraId="367197D5" w14:textId="3EDAA1B8" w:rsidR="00E656F6" w:rsidRPr="00E656F6" w:rsidRDefault="00E656F6" w:rsidP="000035CD">
      <w:pPr>
        <w:ind w:left="1440" w:hanging="1440"/>
        <w:rPr>
          <w:rFonts w:ascii="Arial" w:hAnsi="Arial" w:cs="Arial"/>
          <w:sz w:val="22"/>
          <w:szCs w:val="22"/>
        </w:rPr>
      </w:pPr>
    </w:p>
    <w:p w14:paraId="647AD36D" w14:textId="746BEE65" w:rsidR="00E656F6" w:rsidRDefault="00E656F6" w:rsidP="000035CD">
      <w:pPr>
        <w:ind w:left="1440" w:hanging="1440"/>
        <w:rPr>
          <w:rFonts w:ascii="Arial" w:hAnsi="Arial" w:cs="Arial"/>
          <w:sz w:val="22"/>
          <w:szCs w:val="22"/>
        </w:rPr>
      </w:pPr>
      <w:r w:rsidRPr="00E656F6">
        <w:rPr>
          <w:rFonts w:ascii="Arial" w:hAnsi="Arial" w:cs="Arial"/>
          <w:sz w:val="22"/>
          <w:szCs w:val="22"/>
        </w:rPr>
        <w:t>2022</w:t>
      </w:r>
      <w:r w:rsidR="00510864">
        <w:rPr>
          <w:rFonts w:ascii="Arial" w:hAnsi="Arial" w:cs="Arial"/>
          <w:sz w:val="22"/>
          <w:szCs w:val="22"/>
        </w:rPr>
        <w:t>-</w:t>
      </w:r>
      <w:r>
        <w:rPr>
          <w:rFonts w:ascii="Arial" w:hAnsi="Arial" w:cs="Arial"/>
          <w:sz w:val="22"/>
          <w:szCs w:val="22"/>
        </w:rPr>
        <w:tab/>
        <w:t xml:space="preserve">Grant Review Panel, </w:t>
      </w:r>
      <w:r w:rsidR="002E3E2E">
        <w:rPr>
          <w:rFonts w:ascii="Arial" w:hAnsi="Arial" w:cs="Arial"/>
          <w:sz w:val="22"/>
          <w:szCs w:val="22"/>
        </w:rPr>
        <w:t>F18 Fellowships: Epidemiology and Population Sciences</w:t>
      </w:r>
      <w:r w:rsidR="00510864">
        <w:rPr>
          <w:rFonts w:ascii="Arial" w:hAnsi="Arial" w:cs="Arial"/>
          <w:sz w:val="22"/>
          <w:szCs w:val="22"/>
        </w:rPr>
        <w:t>, National Cancer Institute</w:t>
      </w:r>
    </w:p>
    <w:p w14:paraId="620AE490" w14:textId="56EF5F00" w:rsidR="00510864" w:rsidRDefault="00510864" w:rsidP="000035CD">
      <w:pPr>
        <w:ind w:left="1440" w:hanging="1440"/>
        <w:rPr>
          <w:rFonts w:ascii="Arial" w:hAnsi="Arial" w:cs="Arial"/>
          <w:sz w:val="22"/>
          <w:szCs w:val="22"/>
        </w:rPr>
      </w:pPr>
    </w:p>
    <w:p w14:paraId="381C690E" w14:textId="72196596" w:rsidR="00510864" w:rsidRDefault="00510864" w:rsidP="00413F97">
      <w:pPr>
        <w:pStyle w:val="NoSpacing"/>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Grant Review Panel, U24 Special Emphasis Panel</w:t>
      </w:r>
      <w:r w:rsidR="00413F97" w:rsidRPr="00413F97">
        <w:rPr>
          <w:rFonts w:ascii="Arial" w:hAnsi="Arial" w:cs="Arial"/>
          <w:color w:val="000000" w:themeColor="text1"/>
          <w:sz w:val="22"/>
          <w:szCs w:val="22"/>
          <w:shd w:val="clear" w:color="auto" w:fill="FFFFFF"/>
        </w:rPr>
        <w:t xml:space="preserve"> Data, Evaluation and Coordinating Center for: A Multilevel Approach to Connecting Underrepresented Populations to Clinical Trials (CUSP2CT)</w:t>
      </w:r>
      <w:r>
        <w:rPr>
          <w:rFonts w:ascii="Arial" w:hAnsi="Arial" w:cs="Arial"/>
          <w:sz w:val="22"/>
          <w:szCs w:val="22"/>
        </w:rPr>
        <w:t>, National Cancer Institute</w:t>
      </w:r>
      <w:r w:rsidR="00413F97">
        <w:rPr>
          <w:rFonts w:ascii="Arial" w:hAnsi="Arial" w:cs="Arial"/>
          <w:sz w:val="22"/>
          <w:szCs w:val="22"/>
        </w:rPr>
        <w:t xml:space="preserve"> </w:t>
      </w:r>
    </w:p>
    <w:p w14:paraId="016808D9" w14:textId="77777777" w:rsidR="0026258B" w:rsidRDefault="0026258B" w:rsidP="00413F97">
      <w:pPr>
        <w:pStyle w:val="NoSpacing"/>
        <w:ind w:left="1440" w:hanging="1440"/>
        <w:rPr>
          <w:rFonts w:ascii="Arial" w:hAnsi="Arial" w:cs="Arial"/>
          <w:sz w:val="22"/>
          <w:szCs w:val="22"/>
        </w:rPr>
      </w:pPr>
    </w:p>
    <w:p w14:paraId="3C26DAB6" w14:textId="2F938378" w:rsidR="0026258B" w:rsidRDefault="0026258B" w:rsidP="00413F97">
      <w:pPr>
        <w:pStyle w:val="NoSpacing"/>
        <w:ind w:left="1440" w:hanging="1440"/>
        <w:rPr>
          <w:rFonts w:ascii="Arial" w:hAnsi="Arial" w:cs="Arial"/>
          <w:sz w:val="22"/>
          <w:szCs w:val="22"/>
        </w:rPr>
      </w:pPr>
      <w:r>
        <w:rPr>
          <w:rFonts w:ascii="Arial" w:hAnsi="Arial" w:cs="Arial"/>
          <w:sz w:val="22"/>
          <w:szCs w:val="22"/>
        </w:rPr>
        <w:t>2023-</w:t>
      </w:r>
      <w:r>
        <w:rPr>
          <w:rFonts w:ascii="Arial" w:hAnsi="Arial" w:cs="Arial"/>
          <w:sz w:val="22"/>
          <w:szCs w:val="22"/>
        </w:rPr>
        <w:tab/>
        <w:t>Grant Review Panel, U01 Cancer Epidemiology Cohorts Review, National Cancer Institute</w:t>
      </w:r>
    </w:p>
    <w:p w14:paraId="212CB5F9" w14:textId="77777777" w:rsidR="0026258B" w:rsidRDefault="0026258B" w:rsidP="00413F97">
      <w:pPr>
        <w:pStyle w:val="NoSpacing"/>
        <w:ind w:left="1440" w:hanging="1440"/>
        <w:rPr>
          <w:rFonts w:ascii="Arial" w:hAnsi="Arial" w:cs="Arial"/>
          <w:sz w:val="22"/>
          <w:szCs w:val="22"/>
        </w:rPr>
      </w:pPr>
    </w:p>
    <w:p w14:paraId="064B9FAA" w14:textId="4A71256D" w:rsidR="0026258B" w:rsidRDefault="0026258B" w:rsidP="00413F97">
      <w:pPr>
        <w:pStyle w:val="NoSpacing"/>
        <w:ind w:left="1440" w:hanging="1440"/>
        <w:rPr>
          <w:rFonts w:ascii="Arial" w:hAnsi="Arial" w:cs="Arial"/>
          <w:sz w:val="22"/>
          <w:szCs w:val="22"/>
        </w:rPr>
      </w:pPr>
      <w:r>
        <w:rPr>
          <w:rFonts w:ascii="Arial" w:hAnsi="Arial" w:cs="Arial"/>
          <w:sz w:val="22"/>
          <w:szCs w:val="22"/>
        </w:rPr>
        <w:t>2023-</w:t>
      </w:r>
      <w:r>
        <w:rPr>
          <w:rFonts w:ascii="Arial" w:hAnsi="Arial" w:cs="Arial"/>
          <w:sz w:val="22"/>
          <w:szCs w:val="22"/>
        </w:rPr>
        <w:tab/>
        <w:t>Grant Review Panel, DF/HCC SPORE in Prostate Cancer, Career Enhancement Program and Development Project Program</w:t>
      </w:r>
    </w:p>
    <w:p w14:paraId="7CED24A4" w14:textId="77777777" w:rsidR="00BC7BA2" w:rsidRDefault="00BC7BA2" w:rsidP="00413F97">
      <w:pPr>
        <w:pStyle w:val="NoSpacing"/>
        <w:ind w:left="1440" w:hanging="1440"/>
        <w:rPr>
          <w:rFonts w:ascii="Arial" w:hAnsi="Arial" w:cs="Arial"/>
          <w:sz w:val="22"/>
          <w:szCs w:val="22"/>
        </w:rPr>
      </w:pPr>
    </w:p>
    <w:p w14:paraId="17047A21" w14:textId="160A316E" w:rsidR="00BC7BA2" w:rsidRPr="00413F97" w:rsidRDefault="00BC7BA2" w:rsidP="00413F97">
      <w:pPr>
        <w:pStyle w:val="NoSpacing"/>
        <w:ind w:left="1440" w:hanging="1440"/>
        <w:rPr>
          <w:rFonts w:ascii="Arial" w:hAnsi="Arial" w:cs="Arial"/>
          <w:color w:val="000000" w:themeColor="text1"/>
          <w:sz w:val="22"/>
          <w:szCs w:val="22"/>
          <w:shd w:val="clear" w:color="auto" w:fill="FFFFFF"/>
        </w:rPr>
      </w:pPr>
      <w:r>
        <w:rPr>
          <w:rFonts w:ascii="Arial" w:hAnsi="Arial" w:cs="Arial"/>
          <w:sz w:val="22"/>
          <w:szCs w:val="22"/>
        </w:rPr>
        <w:t>2024</w:t>
      </w:r>
      <w:r>
        <w:rPr>
          <w:rFonts w:ascii="Arial" w:hAnsi="Arial" w:cs="Arial"/>
          <w:sz w:val="22"/>
          <w:szCs w:val="22"/>
        </w:rPr>
        <w:tab/>
        <w:t>Chair, Yosemite-American Cancer Society Award Mechanism</w:t>
      </w:r>
      <w:r>
        <w:rPr>
          <w:rFonts w:ascii="Arial" w:hAnsi="Arial" w:cs="Arial"/>
          <w:sz w:val="22"/>
          <w:szCs w:val="22"/>
        </w:rPr>
        <w:tab/>
      </w:r>
      <w:r>
        <w:rPr>
          <w:rFonts w:ascii="Arial" w:hAnsi="Arial" w:cs="Arial"/>
          <w:sz w:val="22"/>
          <w:szCs w:val="22"/>
        </w:rPr>
        <w:tab/>
      </w:r>
    </w:p>
    <w:p w14:paraId="53702705" w14:textId="77777777" w:rsidR="00FC23B1" w:rsidRPr="0052116C" w:rsidRDefault="00FC23B1" w:rsidP="007720AF">
      <w:pPr>
        <w:rPr>
          <w:rFonts w:ascii="Arial" w:hAnsi="Arial" w:cs="Arial"/>
          <w:bCs/>
          <w:iCs/>
          <w:color w:val="000000" w:themeColor="text1"/>
          <w:sz w:val="22"/>
          <w:szCs w:val="22"/>
          <w:lang w:val="pt-BR"/>
        </w:rPr>
      </w:pPr>
    </w:p>
    <w:p w14:paraId="1095C0EA" w14:textId="77777777" w:rsidR="00FC23B1" w:rsidRPr="0052116C" w:rsidRDefault="00FC23B1" w:rsidP="00FC23B1">
      <w:pPr>
        <w:rPr>
          <w:rFonts w:ascii="Arial" w:hAnsi="Arial" w:cs="Arial"/>
          <w:color w:val="000000" w:themeColor="text1"/>
          <w:sz w:val="22"/>
          <w:szCs w:val="22"/>
        </w:rPr>
      </w:pPr>
    </w:p>
    <w:p w14:paraId="5C16792B" w14:textId="77777777" w:rsidR="00FC23B1" w:rsidRPr="0052116C" w:rsidRDefault="00FC23B1" w:rsidP="00FC23B1">
      <w:pPr>
        <w:rPr>
          <w:rFonts w:ascii="Arial" w:hAnsi="Arial" w:cs="Arial"/>
          <w:b/>
          <w:color w:val="000000" w:themeColor="text1"/>
          <w:sz w:val="22"/>
          <w:szCs w:val="22"/>
        </w:rPr>
      </w:pPr>
      <w:r w:rsidRPr="0052116C">
        <w:rPr>
          <w:rFonts w:ascii="Arial" w:hAnsi="Arial" w:cs="Arial"/>
          <w:b/>
          <w:color w:val="000000" w:themeColor="text1"/>
          <w:sz w:val="22"/>
          <w:szCs w:val="22"/>
        </w:rPr>
        <w:t>EDITORIAL ROLES:</w:t>
      </w:r>
    </w:p>
    <w:p w14:paraId="65334E3F" w14:textId="77777777" w:rsidR="00FC23B1" w:rsidRPr="0052116C" w:rsidRDefault="00FC23B1" w:rsidP="00FC23B1">
      <w:pPr>
        <w:rPr>
          <w:rFonts w:ascii="Arial" w:hAnsi="Arial" w:cs="Arial"/>
          <w:b/>
          <w:color w:val="000000" w:themeColor="text1"/>
          <w:sz w:val="22"/>
          <w:szCs w:val="22"/>
        </w:rPr>
      </w:pPr>
    </w:p>
    <w:p w14:paraId="7C4DA8BD" w14:textId="77777777" w:rsidR="00FC23B1" w:rsidRPr="0052116C" w:rsidRDefault="00FC23B1" w:rsidP="00FC23B1">
      <w:pPr>
        <w:ind w:firstLine="720"/>
        <w:rPr>
          <w:rFonts w:ascii="Arial" w:hAnsi="Arial" w:cs="Arial"/>
          <w:b/>
          <w:color w:val="000000" w:themeColor="text1"/>
          <w:sz w:val="22"/>
          <w:szCs w:val="22"/>
        </w:rPr>
      </w:pPr>
      <w:r w:rsidRPr="0052116C">
        <w:rPr>
          <w:rFonts w:ascii="Arial" w:hAnsi="Arial" w:cs="Arial"/>
          <w:b/>
          <w:color w:val="000000" w:themeColor="text1"/>
          <w:sz w:val="22"/>
          <w:szCs w:val="22"/>
        </w:rPr>
        <w:t>Ad Hoc Reviewer</w:t>
      </w:r>
    </w:p>
    <w:p w14:paraId="4A4F6367" w14:textId="77777777" w:rsidR="00FC23B1" w:rsidRPr="0052116C" w:rsidRDefault="00FC23B1" w:rsidP="00FC23B1">
      <w:pPr>
        <w:ind w:firstLine="720"/>
        <w:rPr>
          <w:rFonts w:ascii="Arial" w:hAnsi="Arial" w:cs="Arial"/>
          <w:b/>
          <w:color w:val="000000" w:themeColor="text1"/>
          <w:sz w:val="22"/>
          <w:szCs w:val="22"/>
        </w:rPr>
      </w:pPr>
    </w:p>
    <w:p w14:paraId="62A55349" w14:textId="71B4CA38"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American Journal of Epidemiology; British Journal of Cancer; British Journal of Urology International; British Medical Journal; Cancer Causes and Control; Cancer Epidemiology, Biomarkers and Prevention; Cancer Prevention Research; Cancer Research, Clinical Cancer Research; Epidemiology; European Urology; International Journal of Cancer; Journal of Clinical Oncology; Journal of Food Composition and Analysis; Journal of the American Medical Association; </w:t>
      </w:r>
      <w:r w:rsidR="00A963CF" w:rsidRPr="0052116C">
        <w:rPr>
          <w:rFonts w:ascii="Arial" w:hAnsi="Arial" w:cs="Arial"/>
          <w:color w:val="000000" w:themeColor="text1"/>
          <w:sz w:val="22"/>
          <w:szCs w:val="22"/>
        </w:rPr>
        <w:t xml:space="preserve">JAMA Oncology; </w:t>
      </w:r>
      <w:r w:rsidRPr="0052116C">
        <w:rPr>
          <w:rFonts w:ascii="Arial" w:hAnsi="Arial" w:cs="Arial"/>
          <w:color w:val="000000" w:themeColor="text1"/>
          <w:sz w:val="22"/>
          <w:szCs w:val="22"/>
        </w:rPr>
        <w:t>Journal of the National Cancer Institute; Lancet Oncology; N</w:t>
      </w:r>
      <w:r w:rsidR="007C2926" w:rsidRPr="0052116C">
        <w:rPr>
          <w:rFonts w:ascii="Arial" w:hAnsi="Arial" w:cs="Arial"/>
          <w:color w:val="000000" w:themeColor="text1"/>
          <w:sz w:val="22"/>
          <w:szCs w:val="22"/>
        </w:rPr>
        <w:t xml:space="preserve">ew England Journal of Medicine; PLOS One; PLOS Medicine; </w:t>
      </w:r>
      <w:r w:rsidRPr="0052116C">
        <w:rPr>
          <w:rFonts w:ascii="Arial" w:hAnsi="Arial" w:cs="Arial"/>
          <w:color w:val="000000" w:themeColor="text1"/>
          <w:sz w:val="22"/>
          <w:szCs w:val="22"/>
        </w:rPr>
        <w:t xml:space="preserve">Proceedings of the National Academy of Science; </w:t>
      </w:r>
      <w:r w:rsidR="00F91B99">
        <w:rPr>
          <w:rFonts w:ascii="Arial" w:hAnsi="Arial" w:cs="Arial"/>
          <w:color w:val="000000" w:themeColor="text1"/>
          <w:sz w:val="22"/>
          <w:szCs w:val="22"/>
        </w:rPr>
        <w:t xml:space="preserve">Scientific Reports; </w:t>
      </w:r>
      <w:r w:rsidR="00B66260" w:rsidRPr="0052116C">
        <w:rPr>
          <w:rFonts w:ascii="Arial" w:hAnsi="Arial" w:cs="Arial"/>
          <w:color w:val="000000" w:themeColor="text1"/>
          <w:sz w:val="22"/>
          <w:szCs w:val="22"/>
        </w:rPr>
        <w:t xml:space="preserve">The </w:t>
      </w:r>
      <w:r w:rsidRPr="0052116C">
        <w:rPr>
          <w:rFonts w:ascii="Arial" w:hAnsi="Arial" w:cs="Arial"/>
          <w:color w:val="000000" w:themeColor="text1"/>
          <w:sz w:val="22"/>
          <w:szCs w:val="22"/>
        </w:rPr>
        <w:t>Prostate</w:t>
      </w:r>
    </w:p>
    <w:p w14:paraId="7B7914CC" w14:textId="77777777" w:rsidR="00FC23B1" w:rsidRPr="0052116C" w:rsidRDefault="00FC23B1" w:rsidP="00FC23B1">
      <w:pPr>
        <w:ind w:left="720"/>
        <w:rPr>
          <w:rFonts w:ascii="Arial" w:hAnsi="Arial" w:cs="Arial"/>
          <w:color w:val="000000" w:themeColor="text1"/>
          <w:sz w:val="22"/>
          <w:szCs w:val="22"/>
        </w:rPr>
      </w:pPr>
    </w:p>
    <w:p w14:paraId="6F1FCAEC" w14:textId="77777777" w:rsidR="00FC23B1" w:rsidRPr="0052116C" w:rsidRDefault="00FC23B1" w:rsidP="00FC23B1">
      <w:pPr>
        <w:ind w:firstLine="720"/>
        <w:rPr>
          <w:rFonts w:ascii="Arial" w:hAnsi="Arial" w:cs="Arial"/>
          <w:b/>
          <w:color w:val="000000" w:themeColor="text1"/>
          <w:sz w:val="22"/>
          <w:szCs w:val="22"/>
        </w:rPr>
      </w:pPr>
      <w:r w:rsidRPr="0052116C">
        <w:rPr>
          <w:rFonts w:ascii="Arial" w:hAnsi="Arial" w:cs="Arial"/>
          <w:b/>
          <w:color w:val="000000" w:themeColor="text1"/>
          <w:sz w:val="22"/>
          <w:szCs w:val="22"/>
        </w:rPr>
        <w:t>Other Editorial Roles</w:t>
      </w:r>
    </w:p>
    <w:p w14:paraId="31B8A078" w14:textId="77777777" w:rsidR="00FC23B1" w:rsidRPr="0052116C" w:rsidRDefault="00FC23B1" w:rsidP="00FC23B1">
      <w:pPr>
        <w:ind w:left="720"/>
        <w:rPr>
          <w:rFonts w:ascii="Arial" w:hAnsi="Arial" w:cs="Arial"/>
          <w:color w:val="000000" w:themeColor="text1"/>
          <w:sz w:val="22"/>
          <w:szCs w:val="22"/>
        </w:rPr>
      </w:pPr>
    </w:p>
    <w:p w14:paraId="12F0E241" w14:textId="6B9A24FA"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2006-</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08</w:t>
      </w:r>
      <w:r w:rsidRPr="0052116C">
        <w:rPr>
          <w:rFonts w:ascii="Arial" w:hAnsi="Arial" w:cs="Arial"/>
          <w:color w:val="000000" w:themeColor="text1"/>
          <w:sz w:val="22"/>
          <w:szCs w:val="22"/>
        </w:rPr>
        <w:tab/>
        <w:t xml:space="preserve">Editorial Board, </w:t>
      </w:r>
      <w:r w:rsidRPr="00E9066C">
        <w:rPr>
          <w:rFonts w:ascii="Arial" w:hAnsi="Arial" w:cs="Arial"/>
          <w:i/>
          <w:iCs/>
          <w:color w:val="000000" w:themeColor="text1"/>
          <w:sz w:val="22"/>
          <w:szCs w:val="22"/>
        </w:rPr>
        <w:t>Menopause</w:t>
      </w:r>
    </w:p>
    <w:p w14:paraId="3E24961B" w14:textId="3177D0CB" w:rsidR="00FC23B1" w:rsidRPr="0052116C" w:rsidRDefault="00FC23B1" w:rsidP="00FC23B1">
      <w:pPr>
        <w:spacing w:before="240"/>
        <w:rPr>
          <w:rFonts w:ascii="Arial" w:hAnsi="Arial" w:cs="Arial"/>
          <w:color w:val="000000" w:themeColor="text1"/>
          <w:sz w:val="22"/>
          <w:szCs w:val="22"/>
        </w:rPr>
      </w:pPr>
      <w:r w:rsidRPr="0052116C">
        <w:rPr>
          <w:rFonts w:ascii="Arial" w:hAnsi="Arial" w:cs="Arial"/>
          <w:color w:val="000000" w:themeColor="text1"/>
          <w:sz w:val="22"/>
          <w:szCs w:val="22"/>
        </w:rPr>
        <w:t>2006-</w:t>
      </w:r>
      <w:r w:rsidR="00122DA9" w:rsidRPr="0052116C">
        <w:rPr>
          <w:rFonts w:ascii="Arial" w:hAnsi="Arial" w:cs="Arial"/>
          <w:color w:val="000000" w:themeColor="text1"/>
          <w:sz w:val="22"/>
          <w:szCs w:val="22"/>
        </w:rPr>
        <w:t>20</w:t>
      </w:r>
      <w:r w:rsidRPr="0052116C">
        <w:rPr>
          <w:rFonts w:ascii="Arial" w:hAnsi="Arial" w:cs="Arial"/>
          <w:color w:val="000000" w:themeColor="text1"/>
          <w:sz w:val="22"/>
          <w:szCs w:val="22"/>
        </w:rPr>
        <w:t>08</w:t>
      </w:r>
      <w:r w:rsidRPr="0052116C">
        <w:rPr>
          <w:rFonts w:ascii="Arial" w:hAnsi="Arial" w:cs="Arial"/>
          <w:color w:val="000000" w:themeColor="text1"/>
          <w:sz w:val="22"/>
          <w:szCs w:val="22"/>
        </w:rPr>
        <w:tab/>
        <w:t xml:space="preserve">Editorial Board, </w:t>
      </w:r>
      <w:r w:rsidRPr="00E9066C">
        <w:rPr>
          <w:rFonts w:ascii="Arial" w:hAnsi="Arial" w:cs="Arial"/>
          <w:i/>
          <w:iCs/>
          <w:color w:val="000000" w:themeColor="text1"/>
          <w:sz w:val="22"/>
          <w:szCs w:val="22"/>
        </w:rPr>
        <w:t>The Open Epidemiology Journal</w:t>
      </w:r>
    </w:p>
    <w:p w14:paraId="1C9F5005" w14:textId="2344695B" w:rsidR="00FC23B1" w:rsidRPr="0052116C" w:rsidRDefault="00FC23B1" w:rsidP="00FC23B1">
      <w:pPr>
        <w:spacing w:before="240"/>
        <w:rPr>
          <w:rFonts w:ascii="Arial" w:hAnsi="Arial" w:cs="Arial"/>
          <w:color w:val="000000" w:themeColor="text1"/>
          <w:sz w:val="22"/>
          <w:szCs w:val="22"/>
        </w:rPr>
      </w:pPr>
      <w:r w:rsidRPr="0052116C">
        <w:rPr>
          <w:rFonts w:ascii="Arial" w:hAnsi="Arial" w:cs="Arial"/>
          <w:color w:val="000000" w:themeColor="text1"/>
          <w:sz w:val="22"/>
          <w:szCs w:val="22"/>
        </w:rPr>
        <w:lastRenderedPageBreak/>
        <w:t>2009-</w:t>
      </w:r>
      <w:r w:rsidR="008A7EA5" w:rsidRPr="0052116C">
        <w:rPr>
          <w:rFonts w:ascii="Arial" w:hAnsi="Arial" w:cs="Arial"/>
          <w:color w:val="000000" w:themeColor="text1"/>
          <w:sz w:val="22"/>
          <w:szCs w:val="22"/>
        </w:rPr>
        <w:t>2018</w:t>
      </w:r>
      <w:r w:rsidRPr="0052116C">
        <w:rPr>
          <w:rFonts w:ascii="Arial" w:hAnsi="Arial" w:cs="Arial"/>
          <w:color w:val="000000" w:themeColor="text1"/>
          <w:sz w:val="22"/>
          <w:szCs w:val="22"/>
        </w:rPr>
        <w:tab/>
        <w:t xml:space="preserve">Associate Editor, </w:t>
      </w:r>
      <w:r w:rsidRPr="00E9066C">
        <w:rPr>
          <w:rFonts w:ascii="Arial" w:hAnsi="Arial" w:cs="Arial"/>
          <w:i/>
          <w:iCs/>
          <w:color w:val="000000" w:themeColor="text1"/>
          <w:sz w:val="22"/>
          <w:szCs w:val="22"/>
        </w:rPr>
        <w:t>Cancer Causes Control</w:t>
      </w:r>
    </w:p>
    <w:p w14:paraId="26CD8ADD" w14:textId="77777777" w:rsidR="00FC23B1" w:rsidRPr="0052116C" w:rsidRDefault="00FC23B1" w:rsidP="00FC23B1">
      <w:pPr>
        <w:rPr>
          <w:rFonts w:ascii="Arial" w:hAnsi="Arial" w:cs="Arial"/>
          <w:color w:val="000000" w:themeColor="text1"/>
          <w:sz w:val="22"/>
          <w:szCs w:val="22"/>
        </w:rPr>
      </w:pPr>
    </w:p>
    <w:p w14:paraId="3654F8DB" w14:textId="1517B1A9" w:rsidR="00FC23B1" w:rsidRPr="00E9066C" w:rsidRDefault="00FC23B1" w:rsidP="00FC23B1">
      <w:pPr>
        <w:rPr>
          <w:rFonts w:ascii="Arial" w:hAnsi="Arial" w:cs="Arial"/>
          <w:i/>
          <w:iCs/>
          <w:color w:val="000000" w:themeColor="text1"/>
          <w:sz w:val="22"/>
          <w:szCs w:val="22"/>
        </w:rPr>
      </w:pPr>
      <w:r w:rsidRPr="0052116C">
        <w:rPr>
          <w:rFonts w:ascii="Arial" w:hAnsi="Arial" w:cs="Arial"/>
          <w:color w:val="000000" w:themeColor="text1"/>
          <w:sz w:val="22"/>
          <w:szCs w:val="22"/>
        </w:rPr>
        <w:t>2011-</w:t>
      </w:r>
      <w:r w:rsidR="00E9066C">
        <w:rPr>
          <w:rFonts w:ascii="Arial" w:hAnsi="Arial" w:cs="Arial"/>
          <w:color w:val="000000" w:themeColor="text1"/>
          <w:sz w:val="22"/>
          <w:szCs w:val="22"/>
        </w:rPr>
        <w:t>2019</w:t>
      </w:r>
      <w:r w:rsidRPr="0052116C">
        <w:rPr>
          <w:rFonts w:ascii="Arial" w:hAnsi="Arial" w:cs="Arial"/>
          <w:color w:val="000000" w:themeColor="text1"/>
          <w:sz w:val="22"/>
          <w:szCs w:val="22"/>
        </w:rPr>
        <w:tab/>
        <w:t xml:space="preserve">Editorial Board, </w:t>
      </w:r>
      <w:r w:rsidRPr="00E9066C">
        <w:rPr>
          <w:rFonts w:ascii="Arial" w:hAnsi="Arial" w:cs="Arial"/>
          <w:i/>
          <w:iCs/>
          <w:color w:val="000000" w:themeColor="text1"/>
          <w:sz w:val="22"/>
          <w:szCs w:val="22"/>
        </w:rPr>
        <w:t>Clinical Genitourinary Cancer</w:t>
      </w:r>
    </w:p>
    <w:p w14:paraId="61638D21" w14:textId="77777777" w:rsidR="004223FD" w:rsidRPr="0052116C" w:rsidRDefault="004223FD" w:rsidP="00FC23B1">
      <w:pPr>
        <w:rPr>
          <w:rFonts w:ascii="Arial" w:hAnsi="Arial" w:cs="Arial"/>
          <w:color w:val="000000" w:themeColor="text1"/>
          <w:sz w:val="22"/>
          <w:szCs w:val="22"/>
        </w:rPr>
      </w:pPr>
    </w:p>
    <w:p w14:paraId="432A1982" w14:textId="677BBD9E" w:rsidR="004223FD" w:rsidRPr="0052116C" w:rsidRDefault="004223FD" w:rsidP="00FC23B1">
      <w:pPr>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Editorial Board, </w:t>
      </w:r>
      <w:r w:rsidRPr="00E9066C">
        <w:rPr>
          <w:rFonts w:ascii="Arial" w:hAnsi="Arial" w:cs="Arial"/>
          <w:i/>
          <w:iCs/>
          <w:color w:val="000000" w:themeColor="text1"/>
          <w:sz w:val="22"/>
          <w:szCs w:val="22"/>
        </w:rPr>
        <w:t>The Prostate</w:t>
      </w:r>
    </w:p>
    <w:p w14:paraId="297BCD44" w14:textId="77777777" w:rsidR="000339E1" w:rsidRPr="0052116C" w:rsidRDefault="000339E1" w:rsidP="00FC23B1">
      <w:pPr>
        <w:rPr>
          <w:rFonts w:ascii="Arial" w:hAnsi="Arial" w:cs="Arial"/>
          <w:color w:val="000000" w:themeColor="text1"/>
          <w:sz w:val="22"/>
          <w:szCs w:val="22"/>
        </w:rPr>
      </w:pPr>
    </w:p>
    <w:p w14:paraId="0D7E7250" w14:textId="3337DB26" w:rsidR="000339E1" w:rsidRPr="00E9066C" w:rsidRDefault="000339E1" w:rsidP="00FC23B1">
      <w:pPr>
        <w:rPr>
          <w:rFonts w:ascii="Arial" w:hAnsi="Arial" w:cs="Arial"/>
          <w:i/>
          <w:iCs/>
          <w:color w:val="000000" w:themeColor="text1"/>
          <w:sz w:val="22"/>
          <w:szCs w:val="22"/>
        </w:rPr>
      </w:pPr>
      <w:r w:rsidRPr="0052116C">
        <w:rPr>
          <w:rFonts w:ascii="Arial" w:hAnsi="Arial" w:cs="Arial"/>
          <w:color w:val="000000" w:themeColor="text1"/>
          <w:sz w:val="22"/>
          <w:szCs w:val="22"/>
        </w:rPr>
        <w:t>2019-</w:t>
      </w:r>
      <w:r w:rsidR="0070346B">
        <w:rPr>
          <w:rFonts w:ascii="Arial" w:hAnsi="Arial" w:cs="Arial"/>
          <w:color w:val="000000" w:themeColor="text1"/>
          <w:sz w:val="22"/>
          <w:szCs w:val="22"/>
        </w:rPr>
        <w:t>2023</w:t>
      </w:r>
      <w:r w:rsidRPr="0052116C">
        <w:rPr>
          <w:rFonts w:ascii="Arial" w:hAnsi="Arial" w:cs="Arial"/>
          <w:color w:val="000000" w:themeColor="text1"/>
          <w:sz w:val="22"/>
          <w:szCs w:val="22"/>
        </w:rPr>
        <w:tab/>
        <w:t xml:space="preserve">Senior Editor, </w:t>
      </w:r>
      <w:r w:rsidRPr="00E9066C">
        <w:rPr>
          <w:rFonts w:ascii="Arial" w:hAnsi="Arial" w:cs="Arial"/>
          <w:i/>
          <w:iCs/>
          <w:color w:val="000000" w:themeColor="text1"/>
          <w:sz w:val="22"/>
          <w:szCs w:val="22"/>
        </w:rPr>
        <w:t>Cancer Epidemiology Biomarkers and Prevention</w:t>
      </w:r>
    </w:p>
    <w:p w14:paraId="1F58A1CA" w14:textId="26438A8A" w:rsidR="005B34E8" w:rsidRPr="0052116C" w:rsidRDefault="005B34E8" w:rsidP="00FC23B1">
      <w:pPr>
        <w:rPr>
          <w:rFonts w:ascii="Arial" w:hAnsi="Arial" w:cs="Arial"/>
          <w:color w:val="000000" w:themeColor="text1"/>
          <w:sz w:val="22"/>
          <w:szCs w:val="22"/>
        </w:rPr>
      </w:pPr>
    </w:p>
    <w:p w14:paraId="0826A6E7" w14:textId="73C8E347" w:rsidR="005B34E8" w:rsidRDefault="005B34E8" w:rsidP="00FC23B1">
      <w:pPr>
        <w:rPr>
          <w:rFonts w:ascii="Arial" w:hAnsi="Arial" w:cs="Arial"/>
          <w:color w:val="000000" w:themeColor="text1"/>
          <w:sz w:val="22"/>
          <w:szCs w:val="22"/>
        </w:rPr>
      </w:pPr>
      <w:r w:rsidRPr="0052116C">
        <w:rPr>
          <w:rFonts w:ascii="Arial" w:hAnsi="Arial" w:cs="Arial"/>
          <w:color w:val="000000" w:themeColor="text1"/>
          <w:sz w:val="22"/>
          <w:szCs w:val="22"/>
        </w:rPr>
        <w:t>2021-</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Editorial Board, </w:t>
      </w:r>
      <w:r w:rsidRPr="00E9066C">
        <w:rPr>
          <w:rFonts w:ascii="Arial" w:hAnsi="Arial" w:cs="Arial"/>
          <w:i/>
          <w:iCs/>
          <w:color w:val="000000" w:themeColor="text1"/>
          <w:sz w:val="22"/>
          <w:szCs w:val="22"/>
        </w:rPr>
        <w:t>British Journal of Cancer</w:t>
      </w:r>
    </w:p>
    <w:p w14:paraId="7CC41380" w14:textId="092D0752" w:rsidR="00E9066C" w:rsidRDefault="00E9066C" w:rsidP="00FC23B1">
      <w:pPr>
        <w:rPr>
          <w:rFonts w:ascii="Arial" w:hAnsi="Arial" w:cs="Arial"/>
          <w:color w:val="000000" w:themeColor="text1"/>
          <w:sz w:val="22"/>
          <w:szCs w:val="22"/>
        </w:rPr>
      </w:pPr>
    </w:p>
    <w:p w14:paraId="1F7E84F8" w14:textId="36267D1A" w:rsidR="00E9066C" w:rsidRDefault="00E9066C" w:rsidP="00FC23B1">
      <w:pPr>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r>
      <w:r>
        <w:rPr>
          <w:rFonts w:ascii="Arial" w:hAnsi="Arial" w:cs="Arial"/>
          <w:color w:val="000000" w:themeColor="text1"/>
          <w:sz w:val="22"/>
          <w:szCs w:val="22"/>
        </w:rPr>
        <w:tab/>
        <w:t>Editorial Board,</w:t>
      </w:r>
      <w:r w:rsidRPr="00E9066C">
        <w:rPr>
          <w:rFonts w:ascii="Arial" w:hAnsi="Arial" w:cs="Arial"/>
          <w:i/>
          <w:iCs/>
          <w:color w:val="000000" w:themeColor="text1"/>
          <w:sz w:val="22"/>
          <w:szCs w:val="22"/>
        </w:rPr>
        <w:t xml:space="preserve"> Cancer Prevention Research</w:t>
      </w:r>
    </w:p>
    <w:p w14:paraId="5E5D4B6E" w14:textId="77777777" w:rsidR="0026258B" w:rsidRDefault="0026258B" w:rsidP="00FC23B1">
      <w:pPr>
        <w:rPr>
          <w:rFonts w:ascii="Arial" w:hAnsi="Arial" w:cs="Arial"/>
          <w:color w:val="000000" w:themeColor="text1"/>
          <w:sz w:val="22"/>
          <w:szCs w:val="22"/>
        </w:rPr>
      </w:pPr>
    </w:p>
    <w:p w14:paraId="3CBDB5AE" w14:textId="71B5968B" w:rsidR="00CE5DBA" w:rsidRPr="00CE5DBA" w:rsidRDefault="00CE5DBA" w:rsidP="00FC23B1">
      <w:pPr>
        <w:rPr>
          <w:rFonts w:ascii="Arial" w:hAnsi="Arial" w:cs="Arial"/>
          <w:i/>
          <w:iCs/>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r>
      <w:r>
        <w:rPr>
          <w:rFonts w:ascii="Arial" w:hAnsi="Arial" w:cs="Arial"/>
          <w:color w:val="000000" w:themeColor="text1"/>
          <w:sz w:val="22"/>
          <w:szCs w:val="22"/>
        </w:rPr>
        <w:tab/>
        <w:t xml:space="preserve">Senior Editor, </w:t>
      </w:r>
      <w:r>
        <w:rPr>
          <w:rFonts w:ascii="Arial" w:hAnsi="Arial" w:cs="Arial"/>
          <w:i/>
          <w:iCs/>
          <w:color w:val="000000" w:themeColor="text1"/>
          <w:sz w:val="22"/>
          <w:szCs w:val="22"/>
        </w:rPr>
        <w:t>Molecular Cancer Research</w:t>
      </w:r>
    </w:p>
    <w:p w14:paraId="74DBC8B7" w14:textId="77777777" w:rsidR="00FC23B1" w:rsidRPr="0052116C" w:rsidRDefault="00FC23B1" w:rsidP="00FC23B1">
      <w:pPr>
        <w:rPr>
          <w:rFonts w:ascii="Arial" w:hAnsi="Arial" w:cs="Arial"/>
          <w:b/>
          <w:color w:val="000000" w:themeColor="text1"/>
          <w:sz w:val="22"/>
          <w:szCs w:val="22"/>
        </w:rPr>
      </w:pPr>
    </w:p>
    <w:p w14:paraId="2EB0088C" w14:textId="77777777" w:rsidR="00FC23B1" w:rsidRPr="0052116C" w:rsidRDefault="00FC23B1" w:rsidP="00FC23B1">
      <w:pPr>
        <w:rPr>
          <w:rFonts w:ascii="Arial" w:hAnsi="Arial" w:cs="Arial"/>
          <w:b/>
          <w:color w:val="000000" w:themeColor="text1"/>
          <w:sz w:val="22"/>
          <w:szCs w:val="22"/>
        </w:rPr>
      </w:pPr>
    </w:p>
    <w:p w14:paraId="3244A446" w14:textId="77777777" w:rsidR="00FC23B1" w:rsidRPr="0052116C" w:rsidRDefault="00FC23B1" w:rsidP="00FC23B1">
      <w:pPr>
        <w:outlineLvl w:val="0"/>
        <w:rPr>
          <w:rFonts w:ascii="Arial" w:hAnsi="Arial" w:cs="Arial"/>
          <w:b/>
          <w:color w:val="000000" w:themeColor="text1"/>
          <w:sz w:val="22"/>
          <w:szCs w:val="22"/>
        </w:rPr>
      </w:pPr>
      <w:r w:rsidRPr="0052116C">
        <w:rPr>
          <w:rFonts w:ascii="Arial" w:hAnsi="Arial" w:cs="Arial"/>
          <w:b/>
          <w:color w:val="000000" w:themeColor="text1"/>
          <w:sz w:val="22"/>
          <w:szCs w:val="22"/>
        </w:rPr>
        <w:t>HONORS AND DISTINCTIONS:</w:t>
      </w:r>
    </w:p>
    <w:p w14:paraId="3D4BA0FF"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p>
    <w:p w14:paraId="196C1F8B" w14:textId="0B30925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2003</w:t>
      </w:r>
      <w:r w:rsidR="00AC7800" w:rsidRPr="0052116C">
        <w:rPr>
          <w:rFonts w:ascii="Arial" w:hAnsi="Arial" w:cs="Arial"/>
          <w:color w:val="000000" w:themeColor="text1"/>
          <w:sz w:val="22"/>
          <w:szCs w:val="22"/>
        </w:rPr>
        <w:tab/>
      </w:r>
      <w:r w:rsidR="00AC7800" w:rsidRPr="0052116C">
        <w:rPr>
          <w:rFonts w:ascii="Arial" w:hAnsi="Arial" w:cs="Arial"/>
          <w:color w:val="000000" w:themeColor="text1"/>
          <w:sz w:val="22"/>
          <w:szCs w:val="22"/>
        </w:rPr>
        <w:tab/>
      </w:r>
      <w:r w:rsidRPr="0052116C">
        <w:rPr>
          <w:rFonts w:ascii="Arial" w:hAnsi="Arial" w:cs="Arial"/>
          <w:color w:val="000000" w:themeColor="text1"/>
          <w:sz w:val="22"/>
          <w:szCs w:val="22"/>
        </w:rPr>
        <w:t>James M. Dunning Award for Research Excellence, Harvard School of Dental Medicine</w:t>
      </w:r>
    </w:p>
    <w:p w14:paraId="340A5D8F" w14:textId="77777777" w:rsidR="00F67808" w:rsidRPr="0052116C" w:rsidRDefault="00FC23B1" w:rsidP="00F67808">
      <w:pPr>
        <w:rPr>
          <w:rFonts w:ascii="Arial" w:hAnsi="Arial" w:cs="Arial"/>
          <w:b/>
          <w:color w:val="000000" w:themeColor="text1"/>
          <w:sz w:val="22"/>
          <w:szCs w:val="22"/>
        </w:rPr>
      </w:pPr>
      <w:r w:rsidRPr="0052116C">
        <w:rPr>
          <w:rFonts w:ascii="Arial" w:hAnsi="Arial" w:cs="Arial"/>
          <w:color w:val="000000" w:themeColor="text1"/>
          <w:sz w:val="22"/>
          <w:szCs w:val="22"/>
        </w:rPr>
        <w:t xml:space="preserve"> </w:t>
      </w:r>
    </w:p>
    <w:p w14:paraId="0CB40328" w14:textId="616AC6EE" w:rsidR="00F67808" w:rsidRPr="0052116C" w:rsidRDefault="00F67808" w:rsidP="00F67808">
      <w:pPr>
        <w:rPr>
          <w:rFonts w:ascii="Arial" w:hAnsi="Arial" w:cs="Arial"/>
          <w:color w:val="000000" w:themeColor="text1"/>
          <w:sz w:val="22"/>
          <w:szCs w:val="22"/>
        </w:rPr>
      </w:pPr>
      <w:r w:rsidRPr="0052116C">
        <w:rPr>
          <w:rFonts w:ascii="Arial" w:hAnsi="Arial" w:cs="Arial"/>
          <w:color w:val="000000" w:themeColor="text1"/>
          <w:sz w:val="22"/>
          <w:szCs w:val="22"/>
        </w:rPr>
        <w:t>2003-2010</w:t>
      </w:r>
      <w:r w:rsidR="00AC7800" w:rsidRPr="0052116C">
        <w:rPr>
          <w:rFonts w:ascii="Arial" w:hAnsi="Arial" w:cs="Arial"/>
          <w:color w:val="000000" w:themeColor="text1"/>
          <w:sz w:val="22"/>
          <w:szCs w:val="22"/>
        </w:rPr>
        <w:tab/>
      </w:r>
      <w:r w:rsidRPr="0052116C">
        <w:rPr>
          <w:rFonts w:ascii="Arial" w:hAnsi="Arial" w:cs="Arial"/>
          <w:color w:val="000000" w:themeColor="text1"/>
          <w:sz w:val="22"/>
          <w:szCs w:val="22"/>
        </w:rPr>
        <w:t>NIH Loan Repayment Program Award, National Institutes of Health</w:t>
      </w:r>
    </w:p>
    <w:p w14:paraId="6402E738"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p>
    <w:p w14:paraId="5E6D335F" w14:textId="3CC38995"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2005</w:t>
      </w:r>
      <w:r w:rsidR="00AC7800" w:rsidRPr="0052116C">
        <w:rPr>
          <w:rFonts w:ascii="Arial" w:hAnsi="Arial" w:cs="Arial"/>
          <w:color w:val="000000" w:themeColor="text1"/>
          <w:sz w:val="22"/>
          <w:szCs w:val="22"/>
        </w:rPr>
        <w:tab/>
      </w:r>
      <w:r w:rsidR="00AC7800" w:rsidRPr="0052116C">
        <w:rPr>
          <w:rFonts w:ascii="Arial" w:hAnsi="Arial" w:cs="Arial"/>
          <w:color w:val="000000" w:themeColor="text1"/>
          <w:sz w:val="22"/>
          <w:szCs w:val="22"/>
        </w:rPr>
        <w:tab/>
      </w:r>
      <w:r w:rsidRPr="0052116C">
        <w:rPr>
          <w:rFonts w:ascii="Arial" w:hAnsi="Arial" w:cs="Arial"/>
          <w:color w:val="000000" w:themeColor="text1"/>
          <w:sz w:val="22"/>
          <w:szCs w:val="22"/>
        </w:rPr>
        <w:t>American Society for Clinical Oncology Merit Award</w:t>
      </w:r>
    </w:p>
    <w:p w14:paraId="1E58B029" w14:textId="77777777" w:rsidR="00FC23B1" w:rsidRPr="0052116C" w:rsidRDefault="00FC23B1" w:rsidP="00FC23B1">
      <w:pPr>
        <w:rPr>
          <w:rFonts w:ascii="Arial" w:hAnsi="Arial" w:cs="Arial"/>
          <w:color w:val="000000" w:themeColor="text1"/>
          <w:sz w:val="22"/>
          <w:szCs w:val="22"/>
        </w:rPr>
      </w:pPr>
    </w:p>
    <w:p w14:paraId="4B6AD6E8" w14:textId="77777777" w:rsidR="00FC23B1" w:rsidRPr="0052116C" w:rsidRDefault="00FC23B1" w:rsidP="00292765">
      <w:pPr>
        <w:numPr>
          <w:ilvl w:val="0"/>
          <w:numId w:val="2"/>
        </w:numPr>
        <w:tabs>
          <w:tab w:val="num" w:pos="2160"/>
        </w:tabs>
        <w:rPr>
          <w:rFonts w:ascii="Arial" w:hAnsi="Arial" w:cs="Arial"/>
          <w:color w:val="000000" w:themeColor="text1"/>
          <w:sz w:val="22"/>
          <w:szCs w:val="22"/>
        </w:rPr>
      </w:pPr>
      <w:r w:rsidRPr="0052116C">
        <w:rPr>
          <w:rFonts w:ascii="Arial" w:hAnsi="Arial" w:cs="Arial"/>
          <w:color w:val="000000" w:themeColor="text1"/>
          <w:sz w:val="22"/>
          <w:szCs w:val="22"/>
        </w:rPr>
        <w:t>American Cancer Society Travel Scholarship</w:t>
      </w:r>
    </w:p>
    <w:p w14:paraId="5CC35D18" w14:textId="77777777" w:rsidR="00FC23B1" w:rsidRPr="0052116C" w:rsidRDefault="00FC23B1" w:rsidP="00FC23B1">
      <w:pPr>
        <w:ind w:left="720"/>
        <w:rPr>
          <w:rFonts w:ascii="Arial" w:hAnsi="Arial" w:cs="Arial"/>
          <w:color w:val="000000" w:themeColor="text1"/>
          <w:sz w:val="22"/>
          <w:szCs w:val="22"/>
        </w:rPr>
      </w:pPr>
    </w:p>
    <w:p w14:paraId="476DECCE" w14:textId="7C7872D3" w:rsidR="00FC23B1" w:rsidRPr="0052116C" w:rsidRDefault="00FC23B1" w:rsidP="00292765">
      <w:pPr>
        <w:numPr>
          <w:ilvl w:val="0"/>
          <w:numId w:val="4"/>
        </w:numPr>
        <w:tabs>
          <w:tab w:val="num" w:pos="2160"/>
        </w:tabs>
        <w:rPr>
          <w:rFonts w:ascii="Arial" w:hAnsi="Arial" w:cs="Arial"/>
          <w:color w:val="000000" w:themeColor="text1"/>
          <w:sz w:val="22"/>
          <w:szCs w:val="22"/>
        </w:rPr>
      </w:pPr>
      <w:r w:rsidRPr="0052116C">
        <w:rPr>
          <w:rFonts w:ascii="Arial" w:hAnsi="Arial" w:cs="Arial"/>
          <w:color w:val="000000" w:themeColor="text1"/>
          <w:sz w:val="22"/>
          <w:szCs w:val="22"/>
        </w:rPr>
        <w:t>Harvard Dependent Care Travel Fund Award</w:t>
      </w:r>
    </w:p>
    <w:p w14:paraId="45E8F948" w14:textId="73638C90" w:rsidR="00FC23B1" w:rsidRPr="0052116C" w:rsidRDefault="00FC23B1" w:rsidP="00901BA6">
      <w:pPr>
        <w:rPr>
          <w:rFonts w:ascii="Arial" w:hAnsi="Arial" w:cs="Arial"/>
          <w:color w:val="000000" w:themeColor="text1"/>
          <w:sz w:val="22"/>
          <w:szCs w:val="22"/>
        </w:rPr>
      </w:pPr>
    </w:p>
    <w:p w14:paraId="4D145D12" w14:textId="39BC79FD" w:rsidR="00F67808" w:rsidRPr="0052116C" w:rsidRDefault="00F67808" w:rsidP="00901BA6">
      <w:pPr>
        <w:rPr>
          <w:rFonts w:ascii="Arial" w:hAnsi="Arial" w:cs="Arial"/>
          <w:color w:val="000000" w:themeColor="text1"/>
          <w:sz w:val="22"/>
          <w:szCs w:val="22"/>
        </w:rPr>
      </w:pPr>
      <w:r w:rsidRPr="0052116C">
        <w:rPr>
          <w:rFonts w:ascii="Arial" w:hAnsi="Arial" w:cs="Arial"/>
          <w:color w:val="000000" w:themeColor="text1"/>
          <w:sz w:val="22"/>
          <w:szCs w:val="22"/>
        </w:rPr>
        <w:t>2008-2011</w:t>
      </w:r>
      <w:r w:rsidRPr="0052116C">
        <w:rPr>
          <w:rFonts w:ascii="Arial" w:hAnsi="Arial" w:cs="Arial"/>
          <w:color w:val="000000" w:themeColor="text1"/>
          <w:sz w:val="22"/>
          <w:szCs w:val="22"/>
        </w:rPr>
        <w:tab/>
        <w:t>Michael Milken Scholar, Prostate Cancer Foundation</w:t>
      </w:r>
    </w:p>
    <w:p w14:paraId="006B71A0" w14:textId="4278DA67" w:rsidR="00F67808" w:rsidRPr="0052116C" w:rsidRDefault="00F67808" w:rsidP="00901BA6">
      <w:pPr>
        <w:rPr>
          <w:rFonts w:ascii="Arial" w:hAnsi="Arial" w:cs="Arial"/>
          <w:color w:val="000000" w:themeColor="text1"/>
          <w:sz w:val="22"/>
          <w:szCs w:val="22"/>
        </w:rPr>
      </w:pPr>
    </w:p>
    <w:p w14:paraId="315F6C0C" w14:textId="73C3D45A" w:rsidR="00152E66" w:rsidRPr="0052116C" w:rsidRDefault="00152E66" w:rsidP="00901BA6">
      <w:pPr>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Top Performing Young Investigator, Prostate Cancer Foundation</w:t>
      </w:r>
    </w:p>
    <w:p w14:paraId="00382E02" w14:textId="77777777" w:rsidR="00152E66" w:rsidRPr="0052116C" w:rsidRDefault="00152E66" w:rsidP="00FC23B1">
      <w:pPr>
        <w:rPr>
          <w:rFonts w:ascii="Arial" w:hAnsi="Arial" w:cs="Arial"/>
          <w:color w:val="000000" w:themeColor="text1"/>
          <w:sz w:val="22"/>
          <w:szCs w:val="22"/>
        </w:rPr>
      </w:pPr>
    </w:p>
    <w:p w14:paraId="15B014F4" w14:textId="61C290C1"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Harvard Dependent Care Travel Fund Award</w:t>
      </w:r>
    </w:p>
    <w:p w14:paraId="1F20874B" w14:textId="77777777" w:rsidR="00FC23B1" w:rsidRPr="0052116C" w:rsidRDefault="00FC23B1" w:rsidP="00FC23B1">
      <w:pPr>
        <w:ind w:left="720"/>
        <w:rPr>
          <w:rFonts w:ascii="Arial" w:hAnsi="Arial" w:cs="Arial"/>
          <w:color w:val="000000" w:themeColor="text1"/>
          <w:sz w:val="22"/>
          <w:szCs w:val="22"/>
        </w:rPr>
      </w:pPr>
    </w:p>
    <w:p w14:paraId="3DF319FE"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Harvard Dependent Care Travel Fund Award</w:t>
      </w:r>
    </w:p>
    <w:p w14:paraId="323905A2" w14:textId="77777777" w:rsidR="00FC23B1" w:rsidRPr="0052116C" w:rsidRDefault="00FC23B1" w:rsidP="00FC23B1">
      <w:pPr>
        <w:ind w:left="720"/>
        <w:rPr>
          <w:rFonts w:ascii="Arial" w:hAnsi="Arial" w:cs="Arial"/>
          <w:color w:val="000000" w:themeColor="text1"/>
          <w:sz w:val="22"/>
          <w:szCs w:val="22"/>
        </w:rPr>
      </w:pPr>
    </w:p>
    <w:p w14:paraId="5099E1F4"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Best of Journal of Clinical Oncology: 2015 Genitourinary Cancer </w:t>
      </w:r>
    </w:p>
    <w:p w14:paraId="3A7E4022" w14:textId="77777777" w:rsidR="00FC23B1" w:rsidRPr="0052116C" w:rsidRDefault="00FC23B1" w:rsidP="00FC23B1">
      <w:pPr>
        <w:ind w:left="720"/>
        <w:rPr>
          <w:rFonts w:ascii="Arial" w:hAnsi="Arial" w:cs="Arial"/>
          <w:color w:val="000000" w:themeColor="text1"/>
          <w:sz w:val="22"/>
          <w:szCs w:val="22"/>
        </w:rPr>
      </w:pPr>
    </w:p>
    <w:p w14:paraId="186F20CF"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Teaching Citation, Harvard T.H. Chan School of Public Health</w:t>
      </w:r>
    </w:p>
    <w:p w14:paraId="7A4A7179" w14:textId="77777777" w:rsidR="00FC23B1" w:rsidRPr="0052116C" w:rsidRDefault="00FC23B1" w:rsidP="00FC23B1">
      <w:pPr>
        <w:ind w:left="720"/>
        <w:rPr>
          <w:rFonts w:ascii="Arial" w:hAnsi="Arial" w:cs="Arial"/>
          <w:color w:val="000000" w:themeColor="text1"/>
          <w:sz w:val="22"/>
          <w:szCs w:val="22"/>
        </w:rPr>
      </w:pPr>
    </w:p>
    <w:p w14:paraId="14F02BB7" w14:textId="77777777"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Nominated, Outstanding Post-Doctoral Mentor Award, Harvard T.H. Chan School of Public Health</w:t>
      </w:r>
    </w:p>
    <w:p w14:paraId="5CC9CF97" w14:textId="77777777" w:rsidR="00FC23B1" w:rsidRPr="0052116C" w:rsidRDefault="00FC23B1" w:rsidP="00FC23B1">
      <w:pPr>
        <w:tabs>
          <w:tab w:val="left" w:pos="2160"/>
        </w:tabs>
        <w:ind w:left="2160" w:hanging="1440"/>
        <w:rPr>
          <w:rFonts w:ascii="Arial" w:hAnsi="Arial" w:cs="Arial"/>
          <w:color w:val="000000" w:themeColor="text1"/>
          <w:sz w:val="22"/>
          <w:szCs w:val="22"/>
        </w:rPr>
      </w:pPr>
    </w:p>
    <w:p w14:paraId="452DB1F7" w14:textId="77777777" w:rsidR="00FC23B1" w:rsidRPr="0052116C" w:rsidRDefault="00FC23B1" w:rsidP="00FC23B1">
      <w:pPr>
        <w:tabs>
          <w:tab w:val="left" w:pos="2160"/>
        </w:tabs>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Mo Sista Whiska Award, Prostate Cancer Foundation</w:t>
      </w:r>
    </w:p>
    <w:p w14:paraId="05112FF8" w14:textId="77777777" w:rsidR="00FC23B1" w:rsidRPr="0052116C" w:rsidRDefault="00FC23B1" w:rsidP="00FC23B1">
      <w:pPr>
        <w:ind w:left="720"/>
        <w:rPr>
          <w:rFonts w:ascii="Arial" w:hAnsi="Arial" w:cs="Arial"/>
          <w:color w:val="000000" w:themeColor="text1"/>
          <w:sz w:val="22"/>
          <w:szCs w:val="22"/>
        </w:rPr>
      </w:pPr>
    </w:p>
    <w:p w14:paraId="7F69EB65"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Fifth Annual Alice Hamilton Award Lecture, Harvard T.H. Chan School of Public Health</w:t>
      </w:r>
    </w:p>
    <w:p w14:paraId="1D788BA3" w14:textId="77777777" w:rsidR="00FC23B1" w:rsidRPr="0052116C" w:rsidRDefault="00FC23B1" w:rsidP="00FC23B1">
      <w:pPr>
        <w:ind w:left="2160" w:hanging="1440"/>
        <w:rPr>
          <w:rFonts w:ascii="Arial" w:hAnsi="Arial" w:cs="Arial"/>
          <w:color w:val="000000" w:themeColor="text1"/>
          <w:sz w:val="22"/>
          <w:szCs w:val="22"/>
        </w:rPr>
      </w:pPr>
    </w:p>
    <w:p w14:paraId="3491AF20" w14:textId="7A5CEFF6"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005E3206" w:rsidRPr="0052116C">
        <w:rPr>
          <w:rFonts w:ascii="Arial" w:hAnsi="Arial" w:cs="Arial"/>
          <w:color w:val="000000" w:themeColor="text1"/>
          <w:sz w:val="22"/>
          <w:szCs w:val="22"/>
        </w:rPr>
        <w:t>, 2019</w:t>
      </w:r>
      <w:r w:rsidRPr="0052116C">
        <w:rPr>
          <w:rFonts w:ascii="Arial" w:hAnsi="Arial" w:cs="Arial"/>
          <w:color w:val="000000" w:themeColor="text1"/>
          <w:sz w:val="22"/>
          <w:szCs w:val="22"/>
        </w:rPr>
        <w:tab/>
        <w:t>Teaching Citation, Harvard T.H. Chan School of Public Health</w:t>
      </w:r>
    </w:p>
    <w:p w14:paraId="53F84055" w14:textId="77777777" w:rsidR="00FC23B1" w:rsidRPr="0052116C" w:rsidRDefault="00FC23B1" w:rsidP="00FC23B1">
      <w:pPr>
        <w:ind w:left="2160" w:hanging="1440"/>
        <w:rPr>
          <w:rFonts w:ascii="Arial" w:hAnsi="Arial" w:cs="Arial"/>
          <w:color w:val="000000" w:themeColor="text1"/>
          <w:sz w:val="22"/>
          <w:szCs w:val="22"/>
        </w:rPr>
      </w:pPr>
    </w:p>
    <w:p w14:paraId="75C8D152" w14:textId="6DF774F4"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Frank McGovern Lectureship Series, Massachusetts General Hospital</w:t>
      </w:r>
    </w:p>
    <w:p w14:paraId="494EB4C5" w14:textId="6B79B46B" w:rsidR="007821E6" w:rsidRPr="0052116C" w:rsidRDefault="007821E6" w:rsidP="00FC23B1">
      <w:pPr>
        <w:ind w:left="1440" w:hanging="1440"/>
        <w:rPr>
          <w:rFonts w:ascii="Arial" w:hAnsi="Arial" w:cs="Arial"/>
          <w:color w:val="000000" w:themeColor="text1"/>
          <w:sz w:val="22"/>
          <w:szCs w:val="22"/>
        </w:rPr>
      </w:pPr>
    </w:p>
    <w:p w14:paraId="34132BD4" w14:textId="1C90E660" w:rsidR="00FC23B1" w:rsidRDefault="007821E6" w:rsidP="007821E6">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Seidman Prize for MD Research Mentorship, Harvard Medical School</w:t>
      </w:r>
    </w:p>
    <w:p w14:paraId="7DE2BD0E" w14:textId="7E7BBFBD" w:rsidR="00452E9B" w:rsidRDefault="00452E9B" w:rsidP="007821E6">
      <w:pPr>
        <w:ind w:left="1440" w:hanging="1440"/>
        <w:rPr>
          <w:rFonts w:ascii="Arial" w:hAnsi="Arial" w:cs="Arial"/>
          <w:color w:val="000000" w:themeColor="text1"/>
          <w:sz w:val="22"/>
          <w:szCs w:val="22"/>
        </w:rPr>
      </w:pPr>
    </w:p>
    <w:p w14:paraId="6C77A706" w14:textId="5FB41160" w:rsidR="00452E9B" w:rsidRDefault="00452E9B" w:rsidP="007821E6">
      <w:pPr>
        <w:ind w:left="1440" w:hanging="14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Chair Elect, American Association for Cancer Research Molecular Epidemiology Group</w:t>
      </w:r>
    </w:p>
    <w:p w14:paraId="1A0B7674" w14:textId="44CC0D2B" w:rsidR="002766EB" w:rsidRDefault="002766EB" w:rsidP="007821E6">
      <w:pPr>
        <w:ind w:left="1440" w:hanging="1440"/>
        <w:rPr>
          <w:rFonts w:ascii="Arial" w:hAnsi="Arial" w:cs="Arial"/>
          <w:color w:val="000000" w:themeColor="text1"/>
          <w:sz w:val="22"/>
          <w:szCs w:val="22"/>
        </w:rPr>
      </w:pPr>
    </w:p>
    <w:p w14:paraId="6321F9F8" w14:textId="41B11946" w:rsidR="002766EB" w:rsidRDefault="002766EB" w:rsidP="007821E6">
      <w:pPr>
        <w:ind w:left="1440" w:hanging="1440"/>
        <w:rPr>
          <w:rFonts w:ascii="Arial" w:hAnsi="Arial" w:cs="Arial"/>
          <w:color w:val="000000" w:themeColor="text1"/>
          <w:sz w:val="22"/>
          <w:szCs w:val="22"/>
        </w:rPr>
      </w:pPr>
      <w:r>
        <w:rPr>
          <w:rFonts w:ascii="Arial" w:hAnsi="Arial" w:cs="Arial"/>
          <w:color w:val="000000" w:themeColor="text1"/>
          <w:sz w:val="22"/>
          <w:szCs w:val="22"/>
        </w:rPr>
        <w:lastRenderedPageBreak/>
        <w:t>2022-2023</w:t>
      </w:r>
      <w:r>
        <w:rPr>
          <w:rFonts w:ascii="Arial" w:hAnsi="Arial" w:cs="Arial"/>
          <w:color w:val="000000" w:themeColor="text1"/>
          <w:sz w:val="22"/>
          <w:szCs w:val="22"/>
        </w:rPr>
        <w:tab/>
        <w:t>Chair, American Association for Cancer Research Population Science Working Group</w:t>
      </w:r>
    </w:p>
    <w:p w14:paraId="422377A8" w14:textId="65B25114" w:rsidR="002766EB" w:rsidRDefault="002766EB" w:rsidP="007821E6">
      <w:pPr>
        <w:ind w:left="1440" w:hanging="1440"/>
        <w:rPr>
          <w:rFonts w:ascii="Arial" w:hAnsi="Arial" w:cs="Arial"/>
          <w:color w:val="000000" w:themeColor="text1"/>
          <w:sz w:val="22"/>
          <w:szCs w:val="22"/>
        </w:rPr>
      </w:pPr>
    </w:p>
    <w:p w14:paraId="61F8B850" w14:textId="77777777" w:rsidR="00C71E49" w:rsidRDefault="002766EB" w:rsidP="007821E6">
      <w:pPr>
        <w:ind w:left="1440" w:hanging="144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Harvard Chan</w:t>
      </w:r>
      <w:r w:rsidR="00791897">
        <w:rPr>
          <w:rFonts w:ascii="Arial" w:hAnsi="Arial" w:cs="Arial"/>
          <w:color w:val="000000" w:themeColor="text1"/>
          <w:sz w:val="22"/>
          <w:szCs w:val="22"/>
        </w:rPr>
        <w:t xml:space="preserve"> School</w:t>
      </w:r>
      <w:r>
        <w:rPr>
          <w:rFonts w:ascii="Arial" w:hAnsi="Arial" w:cs="Arial"/>
          <w:color w:val="000000" w:themeColor="text1"/>
          <w:sz w:val="22"/>
          <w:szCs w:val="22"/>
        </w:rPr>
        <w:t xml:space="preserve"> Student Mentoring Award </w:t>
      </w:r>
    </w:p>
    <w:p w14:paraId="7A6F5F2D" w14:textId="77777777" w:rsidR="00C71E49" w:rsidRDefault="00C71E49" w:rsidP="007821E6">
      <w:pPr>
        <w:ind w:left="1440" w:hanging="1440"/>
        <w:rPr>
          <w:rFonts w:ascii="Arial" w:hAnsi="Arial" w:cs="Arial"/>
          <w:color w:val="000000" w:themeColor="text1"/>
          <w:sz w:val="22"/>
          <w:szCs w:val="22"/>
        </w:rPr>
      </w:pPr>
    </w:p>
    <w:p w14:paraId="5E85335D" w14:textId="77777777" w:rsidR="00FC23B1" w:rsidRPr="0052116C" w:rsidRDefault="00FC23B1" w:rsidP="00FC23B1">
      <w:pPr>
        <w:rPr>
          <w:rFonts w:ascii="Arial" w:hAnsi="Arial" w:cs="Arial"/>
          <w:b/>
          <w:color w:val="000000" w:themeColor="text1"/>
          <w:sz w:val="22"/>
          <w:szCs w:val="22"/>
        </w:rPr>
      </w:pPr>
    </w:p>
    <w:p w14:paraId="37105E56" w14:textId="77777777" w:rsidR="00FC23B1" w:rsidRPr="0052116C" w:rsidRDefault="00FC23B1" w:rsidP="00FC23B1">
      <w:pPr>
        <w:pStyle w:val="Heading2"/>
        <w:rPr>
          <w:rFonts w:ascii="Arial" w:hAnsi="Arial" w:cs="Arial"/>
          <w:b/>
          <w:color w:val="000000" w:themeColor="text1"/>
          <w:sz w:val="22"/>
          <w:szCs w:val="22"/>
        </w:rPr>
      </w:pPr>
      <w:r w:rsidRPr="0052116C">
        <w:rPr>
          <w:rFonts w:ascii="Arial" w:hAnsi="Arial" w:cs="Arial"/>
          <w:b/>
          <w:color w:val="000000" w:themeColor="text1"/>
          <w:sz w:val="22"/>
          <w:szCs w:val="22"/>
        </w:rPr>
        <w:t>PAST FUNDED GRANTS:</w:t>
      </w:r>
    </w:p>
    <w:p w14:paraId="09FFE422" w14:textId="77777777" w:rsidR="00FC23B1" w:rsidRPr="0052116C" w:rsidRDefault="00FC23B1" w:rsidP="00FC23B1">
      <w:pPr>
        <w:spacing w:before="120"/>
        <w:rPr>
          <w:rFonts w:ascii="Arial" w:hAnsi="Arial" w:cs="Arial"/>
          <w:color w:val="000000" w:themeColor="text1"/>
          <w:sz w:val="22"/>
          <w:szCs w:val="22"/>
        </w:rPr>
      </w:pPr>
    </w:p>
    <w:p w14:paraId="38DFAC7E"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2002-2008   </w:t>
      </w:r>
      <w:r w:rsidRPr="0052116C">
        <w:rPr>
          <w:rFonts w:ascii="Arial" w:hAnsi="Arial" w:cs="Arial"/>
          <w:color w:val="000000" w:themeColor="text1"/>
          <w:sz w:val="22"/>
          <w:szCs w:val="22"/>
        </w:rPr>
        <w:tab/>
        <w:t>National Institutes of Health/National Cancer Institute, R01CA090598 (PI Stampfer)</w:t>
      </w:r>
    </w:p>
    <w:p w14:paraId="77E923D4" w14:textId="77777777" w:rsidR="00FC23B1" w:rsidRPr="0052116C" w:rsidRDefault="00FC23B1" w:rsidP="00FC23B1">
      <w:pPr>
        <w:ind w:left="1440" w:firstLine="720"/>
        <w:rPr>
          <w:rFonts w:ascii="Arial" w:hAnsi="Arial" w:cs="Arial"/>
          <w:i/>
          <w:color w:val="000000" w:themeColor="text1"/>
          <w:sz w:val="22"/>
          <w:szCs w:val="22"/>
        </w:rPr>
      </w:pPr>
    </w:p>
    <w:p w14:paraId="461075D9"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i/>
          <w:color w:val="000000" w:themeColor="text1"/>
          <w:sz w:val="22"/>
          <w:szCs w:val="22"/>
        </w:rPr>
        <w:t xml:space="preserve">Growth Factors and Prostate Cancer Risk </w:t>
      </w:r>
    </w:p>
    <w:p w14:paraId="0085ED2A"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The goal of the study was to examine biomarkers in insulin/insulin-like growth factor in prostate cancer risk and progression. Role: Co-Investigator</w:t>
      </w:r>
    </w:p>
    <w:p w14:paraId="77834952" w14:textId="6CA1DE8D" w:rsidR="00757446" w:rsidRPr="0052116C" w:rsidRDefault="00FC23B1" w:rsidP="00757446">
      <w:pPr>
        <w:rPr>
          <w:rFonts w:ascii="Arial" w:hAnsi="Arial" w:cs="Arial"/>
          <w:color w:val="000000" w:themeColor="text1"/>
          <w:sz w:val="22"/>
          <w:szCs w:val="22"/>
        </w:rPr>
      </w:pPr>
      <w:r w:rsidRPr="0052116C">
        <w:rPr>
          <w:rFonts w:ascii="Arial" w:hAnsi="Arial" w:cs="Arial"/>
          <w:color w:val="000000" w:themeColor="text1"/>
          <w:sz w:val="22"/>
          <w:szCs w:val="22"/>
        </w:rPr>
        <w:t xml:space="preserve">          </w:t>
      </w:r>
    </w:p>
    <w:p w14:paraId="02A0D597" w14:textId="2349297C" w:rsidR="00757446" w:rsidRPr="0052116C" w:rsidRDefault="00757446" w:rsidP="00757446">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$340,000</w:t>
      </w:r>
    </w:p>
    <w:p w14:paraId="7AD92592" w14:textId="77777777" w:rsidR="00757446" w:rsidRPr="0052116C" w:rsidRDefault="00757446" w:rsidP="00FC23B1">
      <w:pPr>
        <w:rPr>
          <w:rFonts w:ascii="Arial" w:hAnsi="Arial" w:cs="Arial"/>
          <w:color w:val="000000" w:themeColor="text1"/>
          <w:sz w:val="22"/>
          <w:szCs w:val="22"/>
        </w:rPr>
      </w:pPr>
    </w:p>
    <w:p w14:paraId="5BE99B3D"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2003-2006   </w:t>
      </w:r>
      <w:r w:rsidRPr="0052116C">
        <w:rPr>
          <w:rFonts w:ascii="Arial" w:hAnsi="Arial" w:cs="Arial"/>
          <w:color w:val="000000" w:themeColor="text1"/>
          <w:sz w:val="22"/>
          <w:szCs w:val="22"/>
        </w:rPr>
        <w:tab/>
        <w:t>US Army Prostate Cancer Program, PC031057, Idea Development Award (PI Adami)</w:t>
      </w:r>
    </w:p>
    <w:p w14:paraId="2BF569F6" w14:textId="77777777" w:rsidR="00FC23B1" w:rsidRPr="0052116C" w:rsidRDefault="00FC23B1" w:rsidP="00FC23B1">
      <w:pPr>
        <w:ind w:firstLine="720"/>
        <w:rPr>
          <w:rFonts w:ascii="Arial" w:hAnsi="Arial" w:cs="Arial"/>
          <w:color w:val="000000" w:themeColor="text1"/>
          <w:sz w:val="22"/>
          <w:szCs w:val="22"/>
        </w:rPr>
      </w:pPr>
    </w:p>
    <w:p w14:paraId="00EEC8A7" w14:textId="77777777" w:rsidR="00FC23B1" w:rsidRPr="0052116C" w:rsidRDefault="00FC23B1" w:rsidP="00FC23B1">
      <w:pPr>
        <w:ind w:left="1440"/>
        <w:rPr>
          <w:rFonts w:ascii="Arial" w:hAnsi="Arial" w:cs="Arial"/>
          <w:i/>
          <w:color w:val="000000" w:themeColor="text1"/>
          <w:sz w:val="22"/>
          <w:szCs w:val="22"/>
        </w:rPr>
      </w:pPr>
      <w:r w:rsidRPr="0052116C">
        <w:rPr>
          <w:rFonts w:ascii="Arial" w:hAnsi="Arial" w:cs="Arial"/>
          <w:i/>
          <w:color w:val="000000" w:themeColor="text1"/>
          <w:sz w:val="22"/>
          <w:szCs w:val="22"/>
        </w:rPr>
        <w:t xml:space="preserve">A Population-Based Study of Dietary Acrylamide and Prostate Cancer Risk </w:t>
      </w:r>
    </w:p>
    <w:p w14:paraId="639470AE" w14:textId="5A50B355"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 xml:space="preserve">This study aimed to examine the association between dietary intake of acrylamide and risk of prostate cancer. Role: Investigator </w:t>
      </w:r>
    </w:p>
    <w:p w14:paraId="4EB659EA"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50B39E06" w14:textId="6C3CD8CF" w:rsidR="00FC23B1"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$2</w:t>
      </w:r>
      <w:r w:rsidR="00757446" w:rsidRPr="0052116C">
        <w:rPr>
          <w:rFonts w:ascii="Arial" w:hAnsi="Arial" w:cs="Arial"/>
          <w:color w:val="000000" w:themeColor="text1"/>
          <w:sz w:val="22"/>
          <w:szCs w:val="22"/>
        </w:rPr>
        <w:t>2</w:t>
      </w:r>
      <w:r w:rsidRPr="0052116C">
        <w:rPr>
          <w:rFonts w:ascii="Arial" w:hAnsi="Arial" w:cs="Arial"/>
          <w:color w:val="000000" w:themeColor="text1"/>
          <w:sz w:val="22"/>
          <w:szCs w:val="22"/>
        </w:rPr>
        <w:t>5,000</w:t>
      </w:r>
    </w:p>
    <w:p w14:paraId="530BAA4D" w14:textId="77777777" w:rsidR="00386980" w:rsidRPr="0052116C" w:rsidRDefault="00386980" w:rsidP="00FC23B1">
      <w:pPr>
        <w:rPr>
          <w:rFonts w:ascii="Arial" w:hAnsi="Arial" w:cs="Arial"/>
          <w:color w:val="000000" w:themeColor="text1"/>
          <w:sz w:val="22"/>
          <w:szCs w:val="22"/>
        </w:rPr>
      </w:pPr>
    </w:p>
    <w:p w14:paraId="15C2372E"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2004-2007   </w:t>
      </w:r>
      <w:r w:rsidRPr="0052116C">
        <w:rPr>
          <w:rFonts w:ascii="Arial" w:hAnsi="Arial" w:cs="Arial"/>
          <w:color w:val="000000" w:themeColor="text1"/>
          <w:sz w:val="22"/>
          <w:szCs w:val="22"/>
        </w:rPr>
        <w:tab/>
        <w:t>Dana-Farber/Harvard Cancer Center Prostate SPORE, P50CA90381, Career Development Award (PI Mucci)</w:t>
      </w:r>
    </w:p>
    <w:p w14:paraId="56CBA1DF" w14:textId="77777777" w:rsidR="00FC23B1" w:rsidRPr="0052116C" w:rsidRDefault="00FC23B1" w:rsidP="00FC23B1">
      <w:pPr>
        <w:ind w:left="2160" w:hanging="1440"/>
        <w:rPr>
          <w:rFonts w:ascii="Arial" w:hAnsi="Arial" w:cs="Arial"/>
          <w:color w:val="000000" w:themeColor="text1"/>
          <w:sz w:val="22"/>
          <w:szCs w:val="22"/>
        </w:rPr>
      </w:pPr>
    </w:p>
    <w:p w14:paraId="5D0DD0C3" w14:textId="77777777" w:rsidR="00FC23B1" w:rsidRPr="0052116C" w:rsidRDefault="00FC23B1" w:rsidP="00FC23B1">
      <w:pPr>
        <w:ind w:left="1440"/>
        <w:rPr>
          <w:rFonts w:ascii="Arial" w:hAnsi="Arial" w:cs="Arial"/>
          <w:i/>
          <w:color w:val="000000" w:themeColor="text1"/>
          <w:sz w:val="22"/>
          <w:szCs w:val="22"/>
        </w:rPr>
      </w:pPr>
      <w:r w:rsidRPr="0052116C">
        <w:rPr>
          <w:rFonts w:ascii="Arial" w:hAnsi="Arial" w:cs="Arial"/>
          <w:i/>
          <w:color w:val="000000" w:themeColor="text1"/>
          <w:sz w:val="22"/>
          <w:szCs w:val="22"/>
        </w:rPr>
        <w:t>A Composite Biomarker for Prostate Cancer Death</w:t>
      </w:r>
    </w:p>
    <w:p w14:paraId="2A220348" w14:textId="50DC4708" w:rsidR="00FC23B1" w:rsidRPr="0052116C" w:rsidRDefault="00FC23B1" w:rsidP="008642DC">
      <w:pPr>
        <w:ind w:left="1440"/>
        <w:rPr>
          <w:rFonts w:ascii="Arial" w:hAnsi="Arial" w:cs="Arial"/>
          <w:color w:val="000000" w:themeColor="text1"/>
          <w:sz w:val="22"/>
          <w:szCs w:val="22"/>
        </w:rPr>
      </w:pPr>
      <w:r w:rsidRPr="0052116C">
        <w:rPr>
          <w:rFonts w:ascii="Arial" w:hAnsi="Arial" w:cs="Arial"/>
          <w:color w:val="000000" w:themeColor="text1"/>
          <w:sz w:val="22"/>
          <w:szCs w:val="22"/>
        </w:rPr>
        <w:t>The aim of this project was to develop a molecular signature in tumors that accurately predicted prostate cancer mortality. Role: Principal Investigator</w:t>
      </w:r>
    </w:p>
    <w:p w14:paraId="54621DB6"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531AC115" w14:textId="1A81B689"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7EA328D3" w14:textId="77777777" w:rsidR="008642DC" w:rsidRPr="0052116C" w:rsidRDefault="008642DC" w:rsidP="00FC23B1">
      <w:pPr>
        <w:rPr>
          <w:rFonts w:ascii="Arial" w:hAnsi="Arial" w:cs="Arial"/>
          <w:color w:val="000000" w:themeColor="text1"/>
          <w:sz w:val="22"/>
          <w:szCs w:val="22"/>
        </w:rPr>
      </w:pPr>
    </w:p>
    <w:p w14:paraId="75E4AD35"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2005-2008   </w:t>
      </w:r>
      <w:r w:rsidRPr="0052116C">
        <w:rPr>
          <w:rFonts w:ascii="Arial" w:hAnsi="Arial" w:cs="Arial"/>
          <w:color w:val="000000" w:themeColor="text1"/>
          <w:sz w:val="22"/>
          <w:szCs w:val="22"/>
        </w:rPr>
        <w:tab/>
        <w:t>US Army Prostate Cancer Program, PC040715, Idea Development Award (PI Rubin)</w:t>
      </w:r>
    </w:p>
    <w:p w14:paraId="60D5B21A" w14:textId="77777777" w:rsidR="00FC23B1" w:rsidRPr="0052116C" w:rsidRDefault="00FC23B1" w:rsidP="00FC23B1">
      <w:pPr>
        <w:ind w:left="1440" w:hanging="1440"/>
        <w:rPr>
          <w:rFonts w:ascii="Arial" w:hAnsi="Arial" w:cs="Arial"/>
          <w:color w:val="000000" w:themeColor="text1"/>
          <w:sz w:val="22"/>
          <w:szCs w:val="22"/>
        </w:rPr>
      </w:pPr>
    </w:p>
    <w:p w14:paraId="011E865C" w14:textId="77777777"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Identification of Aggressive Prostate Cancer using SNP Analysis</w:t>
      </w:r>
    </w:p>
    <w:p w14:paraId="479F99C5" w14:textId="074D6A82" w:rsidR="00FC23B1" w:rsidRPr="0052116C" w:rsidRDefault="00FC23B1" w:rsidP="008642DC">
      <w:pPr>
        <w:ind w:left="1440"/>
        <w:rPr>
          <w:rFonts w:ascii="Arial" w:hAnsi="Arial" w:cs="Arial"/>
          <w:color w:val="000000" w:themeColor="text1"/>
          <w:sz w:val="22"/>
          <w:szCs w:val="22"/>
        </w:rPr>
      </w:pPr>
      <w:r w:rsidRPr="0052116C">
        <w:rPr>
          <w:rFonts w:ascii="Arial" w:hAnsi="Arial" w:cs="Arial"/>
          <w:color w:val="000000" w:themeColor="text1"/>
          <w:sz w:val="22"/>
          <w:szCs w:val="22"/>
        </w:rPr>
        <w:t>The goal of this study was to identify inherited genetic risk loci associated with more aggressive prostate cancer. Role: Investigator</w:t>
      </w:r>
    </w:p>
    <w:p w14:paraId="067B25D2"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3D66A947" w14:textId="1E8C63AD"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$125,000</w:t>
      </w:r>
    </w:p>
    <w:p w14:paraId="461749E8" w14:textId="77777777" w:rsidR="008642DC" w:rsidRPr="0052116C" w:rsidRDefault="008642DC" w:rsidP="00FC23B1">
      <w:pPr>
        <w:rPr>
          <w:rFonts w:ascii="Arial" w:hAnsi="Arial" w:cs="Arial"/>
          <w:color w:val="000000" w:themeColor="text1"/>
          <w:sz w:val="22"/>
          <w:szCs w:val="22"/>
        </w:rPr>
      </w:pPr>
    </w:p>
    <w:p w14:paraId="50DAEC33"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2005-2008   </w:t>
      </w:r>
      <w:r w:rsidRPr="0052116C">
        <w:rPr>
          <w:rFonts w:ascii="Arial" w:hAnsi="Arial" w:cs="Arial"/>
          <w:color w:val="000000" w:themeColor="text1"/>
          <w:sz w:val="22"/>
          <w:szCs w:val="22"/>
        </w:rPr>
        <w:tab/>
        <w:t>US Army Prostate Cancer Program, PC050696, New Investigator Award (PI Mucci)</w:t>
      </w:r>
    </w:p>
    <w:p w14:paraId="79A44993" w14:textId="77777777" w:rsidR="00FC23B1" w:rsidRPr="0052116C" w:rsidRDefault="00FC23B1" w:rsidP="00FC23B1">
      <w:pPr>
        <w:rPr>
          <w:rFonts w:ascii="Arial" w:hAnsi="Arial" w:cs="Arial"/>
          <w:color w:val="000000" w:themeColor="text1"/>
          <w:sz w:val="22"/>
          <w:szCs w:val="22"/>
        </w:rPr>
      </w:pPr>
    </w:p>
    <w:p w14:paraId="2EA77F92" w14:textId="77777777" w:rsidR="00FC23B1" w:rsidRPr="0052116C" w:rsidRDefault="00FC23B1" w:rsidP="00FC23B1">
      <w:pPr>
        <w:ind w:left="720" w:firstLine="720"/>
        <w:rPr>
          <w:rFonts w:ascii="Arial" w:hAnsi="Arial" w:cs="Arial"/>
          <w:i/>
          <w:color w:val="000000" w:themeColor="text1"/>
          <w:sz w:val="22"/>
          <w:szCs w:val="22"/>
        </w:rPr>
      </w:pPr>
      <w:r w:rsidRPr="0052116C">
        <w:rPr>
          <w:rFonts w:ascii="Arial" w:hAnsi="Arial" w:cs="Arial"/>
          <w:i/>
          <w:color w:val="000000" w:themeColor="text1"/>
          <w:sz w:val="22"/>
          <w:szCs w:val="22"/>
        </w:rPr>
        <w:t>Molecular and Clinical Predictors of Aggressive Prostate Cancer</w:t>
      </w:r>
    </w:p>
    <w:p w14:paraId="6AD5BE8E"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The objective of this study was to integrate tumor biomarkers with detailed clinical and histological data in prostate cancer patients to predict risk of prostate cancer death during follow-up.  Role: Principal Investigator</w:t>
      </w:r>
    </w:p>
    <w:p w14:paraId="0AD8B67F"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36DDE707" w14:textId="0260343B"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$225,000</w:t>
      </w:r>
    </w:p>
    <w:p w14:paraId="24FC4878" w14:textId="77777777" w:rsidR="00FC23B1" w:rsidRPr="0052116C" w:rsidRDefault="00FC23B1" w:rsidP="00FC23B1">
      <w:pPr>
        <w:rPr>
          <w:rFonts w:ascii="Arial" w:hAnsi="Arial" w:cs="Arial"/>
          <w:color w:val="000000" w:themeColor="text1"/>
          <w:sz w:val="22"/>
          <w:szCs w:val="22"/>
        </w:rPr>
      </w:pPr>
    </w:p>
    <w:p w14:paraId="7D74F93C"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2006-2007</w:t>
      </w:r>
      <w:r w:rsidRPr="0052116C">
        <w:rPr>
          <w:rFonts w:ascii="Arial" w:hAnsi="Arial" w:cs="Arial"/>
          <w:color w:val="000000" w:themeColor="text1"/>
          <w:sz w:val="22"/>
          <w:szCs w:val="22"/>
        </w:rPr>
        <w:tab/>
        <w:t>Dana-Farber/Harvard Cancer Center Prostate SPORE, P50CA90381, Development Award (PI Mucci)</w:t>
      </w:r>
    </w:p>
    <w:p w14:paraId="0B8A643E" w14:textId="77777777" w:rsidR="00FC23B1" w:rsidRPr="0052116C" w:rsidRDefault="00FC23B1" w:rsidP="00FC23B1">
      <w:pPr>
        <w:ind w:left="2160" w:hanging="1440"/>
        <w:rPr>
          <w:rFonts w:ascii="Arial" w:hAnsi="Arial" w:cs="Arial"/>
          <w:color w:val="000000" w:themeColor="text1"/>
          <w:sz w:val="22"/>
          <w:szCs w:val="22"/>
        </w:rPr>
      </w:pPr>
    </w:p>
    <w:p w14:paraId="5734524C" w14:textId="77777777" w:rsidR="00FC23B1" w:rsidRPr="0052116C" w:rsidRDefault="00FC23B1" w:rsidP="00FC23B1">
      <w:pPr>
        <w:ind w:left="1440" w:hanging="1440"/>
        <w:rPr>
          <w:rFonts w:ascii="Arial" w:hAnsi="Arial" w:cs="Arial"/>
          <w:i/>
          <w:color w:val="000000" w:themeColor="text1"/>
          <w:sz w:val="22"/>
          <w:szCs w:val="22"/>
        </w:rPr>
      </w:pPr>
      <w:r w:rsidRPr="0052116C">
        <w:rPr>
          <w:rFonts w:ascii="Arial" w:hAnsi="Arial" w:cs="Arial"/>
          <w:color w:val="000000" w:themeColor="text1"/>
          <w:sz w:val="22"/>
          <w:szCs w:val="22"/>
        </w:rPr>
        <w:tab/>
      </w:r>
      <w:r w:rsidRPr="0052116C">
        <w:rPr>
          <w:rFonts w:ascii="Arial" w:hAnsi="Arial" w:cs="Arial"/>
          <w:i/>
          <w:color w:val="000000" w:themeColor="text1"/>
          <w:sz w:val="22"/>
          <w:szCs w:val="22"/>
        </w:rPr>
        <w:t>Biomarkers of Angiogenesis and Development of Lethal Prostate Cancer</w:t>
      </w:r>
    </w:p>
    <w:p w14:paraId="0D461B28"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i/>
          <w:color w:val="000000" w:themeColor="text1"/>
          <w:sz w:val="22"/>
          <w:szCs w:val="22"/>
        </w:rPr>
        <w:lastRenderedPageBreak/>
        <w:tab/>
      </w:r>
      <w:r w:rsidRPr="0052116C">
        <w:rPr>
          <w:rFonts w:ascii="Arial" w:hAnsi="Arial" w:cs="Arial"/>
          <w:color w:val="000000" w:themeColor="text1"/>
          <w:sz w:val="22"/>
          <w:szCs w:val="22"/>
        </w:rPr>
        <w:t>This project sought to characterize morphologic features of angiogenesis associated with tumors, including microvessel density and shape, and examine their relationship with prostate cancer mortality. Role: Principal Investigator</w:t>
      </w:r>
    </w:p>
    <w:p w14:paraId="3FC06385"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52B6C5FA" w14:textId="119FB645"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558C966F" w14:textId="77777777" w:rsidR="00FC23B1" w:rsidRPr="0052116C" w:rsidRDefault="00FC23B1" w:rsidP="00FC23B1">
      <w:pPr>
        <w:ind w:left="2160" w:hanging="1440"/>
        <w:rPr>
          <w:rFonts w:ascii="Arial" w:hAnsi="Arial" w:cs="Arial"/>
          <w:color w:val="000000" w:themeColor="text1"/>
          <w:sz w:val="22"/>
          <w:szCs w:val="22"/>
        </w:rPr>
      </w:pPr>
    </w:p>
    <w:p w14:paraId="0D74166A"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2007-2009</w:t>
      </w:r>
      <w:r w:rsidRPr="0052116C">
        <w:rPr>
          <w:rFonts w:ascii="Arial" w:hAnsi="Arial" w:cs="Arial"/>
          <w:color w:val="000000" w:themeColor="text1"/>
          <w:sz w:val="22"/>
          <w:szCs w:val="22"/>
        </w:rPr>
        <w:tab/>
        <w:t>Harvard William F. Milton Fund (PI Mucci)</w:t>
      </w:r>
    </w:p>
    <w:p w14:paraId="398C9E2D" w14:textId="77777777" w:rsidR="00FC23B1" w:rsidRPr="0052116C" w:rsidRDefault="00FC23B1" w:rsidP="00FC23B1">
      <w:pPr>
        <w:ind w:left="2160" w:hanging="1440"/>
        <w:rPr>
          <w:rFonts w:ascii="Arial" w:hAnsi="Arial" w:cs="Arial"/>
          <w:color w:val="000000" w:themeColor="text1"/>
          <w:sz w:val="22"/>
          <w:szCs w:val="22"/>
        </w:rPr>
      </w:pPr>
    </w:p>
    <w:p w14:paraId="629CEAA1"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Infectious origins of prostate cancer</w:t>
      </w:r>
    </w:p>
    <w:p w14:paraId="52C79B19" w14:textId="06206E26" w:rsidR="00FC23B1" w:rsidRPr="0052116C" w:rsidRDefault="00FC23B1" w:rsidP="008642DC">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 xml:space="preserve">This study aimed to investigate the association between serologic evidence of </w:t>
      </w:r>
      <w:r w:rsidRPr="0052116C">
        <w:rPr>
          <w:rFonts w:ascii="Arial" w:hAnsi="Arial" w:cs="Arial"/>
          <w:i/>
          <w:color w:val="000000" w:themeColor="text1"/>
          <w:sz w:val="22"/>
          <w:szCs w:val="22"/>
        </w:rPr>
        <w:t>Trichomonas vaginalis</w:t>
      </w:r>
      <w:r w:rsidRPr="0052116C">
        <w:rPr>
          <w:rFonts w:ascii="Arial" w:hAnsi="Arial" w:cs="Arial"/>
          <w:color w:val="000000" w:themeColor="text1"/>
          <w:sz w:val="22"/>
          <w:szCs w:val="22"/>
        </w:rPr>
        <w:t>, measured in pre-diagnostic bloods, and future risk of prostate cancer, particularly advanced disease. Role: Principal Investigator</w:t>
      </w:r>
    </w:p>
    <w:p w14:paraId="7DC6BD7B"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4C601B1B" w14:textId="7DE0F14A"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69585BCD" w14:textId="77777777" w:rsidR="008642DC" w:rsidRPr="0052116C" w:rsidRDefault="008642DC" w:rsidP="00FC23B1">
      <w:pPr>
        <w:ind w:left="2160" w:hanging="1440"/>
        <w:rPr>
          <w:rFonts w:ascii="Arial" w:hAnsi="Arial" w:cs="Arial"/>
          <w:color w:val="000000" w:themeColor="text1"/>
          <w:sz w:val="22"/>
          <w:szCs w:val="22"/>
        </w:rPr>
      </w:pPr>
    </w:p>
    <w:p w14:paraId="4E95ED9D"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2007-2009</w:t>
      </w:r>
      <w:r w:rsidRPr="0052116C">
        <w:rPr>
          <w:rFonts w:ascii="Arial" w:hAnsi="Arial" w:cs="Arial"/>
          <w:color w:val="000000" w:themeColor="text1"/>
          <w:sz w:val="22"/>
          <w:szCs w:val="22"/>
        </w:rPr>
        <w:tab/>
        <w:t>Dana-Farber/Harvard Cancer Center Prostate SPORE, P50CA90381, Developmental Project Award (PI Mucci)</w:t>
      </w:r>
    </w:p>
    <w:p w14:paraId="68C99093" w14:textId="77777777" w:rsidR="00FC23B1" w:rsidRPr="0052116C" w:rsidRDefault="00FC23B1" w:rsidP="00FC23B1">
      <w:pPr>
        <w:ind w:left="1440"/>
        <w:rPr>
          <w:rFonts w:ascii="Arial" w:hAnsi="Arial" w:cs="Arial"/>
          <w:color w:val="000000" w:themeColor="text1"/>
          <w:sz w:val="22"/>
          <w:szCs w:val="22"/>
        </w:rPr>
      </w:pPr>
    </w:p>
    <w:p w14:paraId="17BC50DD" w14:textId="77777777" w:rsidR="00FC23B1" w:rsidRPr="0052116C" w:rsidRDefault="00FC23B1" w:rsidP="00FC23B1">
      <w:pPr>
        <w:ind w:left="1440"/>
        <w:rPr>
          <w:rFonts w:ascii="Arial" w:hAnsi="Arial" w:cs="Arial"/>
          <w:i/>
          <w:color w:val="000000" w:themeColor="text1"/>
          <w:sz w:val="22"/>
          <w:szCs w:val="22"/>
        </w:rPr>
      </w:pPr>
      <w:r w:rsidRPr="0052116C">
        <w:rPr>
          <w:rFonts w:ascii="Arial" w:hAnsi="Arial" w:cs="Arial"/>
          <w:i/>
          <w:color w:val="000000" w:themeColor="text1"/>
          <w:sz w:val="22"/>
          <w:szCs w:val="22"/>
        </w:rPr>
        <w:t>Genetic variation and the TMPRSS2:ETS fusion in prostate pathogenesis</w:t>
      </w:r>
    </w:p>
    <w:p w14:paraId="24468A6A" w14:textId="3E79F387" w:rsidR="00FC23B1" w:rsidRPr="0052116C" w:rsidRDefault="00FC23B1" w:rsidP="008642DC">
      <w:pPr>
        <w:ind w:left="1440"/>
        <w:rPr>
          <w:rFonts w:ascii="Arial" w:hAnsi="Arial" w:cs="Arial"/>
          <w:color w:val="000000" w:themeColor="text1"/>
          <w:sz w:val="22"/>
          <w:szCs w:val="22"/>
        </w:rPr>
      </w:pPr>
      <w:r w:rsidRPr="0052116C">
        <w:rPr>
          <w:rFonts w:ascii="Arial" w:hAnsi="Arial" w:cs="Arial"/>
          <w:color w:val="000000" w:themeColor="text1"/>
          <w:sz w:val="22"/>
          <w:szCs w:val="22"/>
        </w:rPr>
        <w:t xml:space="preserve">This study examined the association between genetic variants in the androgen receptor and risk of prostate cancer defined by the common molecular subtype, </w:t>
      </w:r>
      <w:r w:rsidRPr="0052116C">
        <w:rPr>
          <w:rFonts w:ascii="Arial" w:hAnsi="Arial" w:cs="Arial"/>
          <w:i/>
          <w:color w:val="000000" w:themeColor="text1"/>
          <w:sz w:val="22"/>
          <w:szCs w:val="22"/>
        </w:rPr>
        <w:t>TMPRSS2:ERG</w:t>
      </w:r>
      <w:r w:rsidRPr="0052116C">
        <w:rPr>
          <w:rFonts w:ascii="Arial" w:hAnsi="Arial" w:cs="Arial"/>
          <w:color w:val="000000" w:themeColor="text1"/>
          <w:sz w:val="22"/>
          <w:szCs w:val="22"/>
        </w:rPr>
        <w:t xml:space="preserve"> nested within two cohorts of men. Role: Principal Investigator</w:t>
      </w:r>
    </w:p>
    <w:p w14:paraId="237F9BE7"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718CAF3A" w14:textId="4032773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3ED599F2" w14:textId="77777777" w:rsidR="008642DC" w:rsidRPr="0052116C" w:rsidRDefault="008642DC" w:rsidP="00FC23B1">
      <w:pPr>
        <w:ind w:left="2160" w:hanging="1440"/>
        <w:rPr>
          <w:rFonts w:ascii="Arial" w:hAnsi="Arial" w:cs="Arial"/>
          <w:color w:val="000000" w:themeColor="text1"/>
          <w:sz w:val="22"/>
          <w:szCs w:val="22"/>
        </w:rPr>
      </w:pPr>
    </w:p>
    <w:p w14:paraId="4138D761"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2007-2010</w:t>
      </w:r>
      <w:r w:rsidRPr="0052116C">
        <w:rPr>
          <w:rFonts w:ascii="Arial" w:hAnsi="Arial" w:cs="Arial"/>
          <w:color w:val="000000" w:themeColor="text1"/>
          <w:sz w:val="22"/>
          <w:szCs w:val="22"/>
        </w:rPr>
        <w:tab/>
        <w:t xml:space="preserve">US Army Prostate Cancer Program, Idea Development Award (PI Adami) </w:t>
      </w:r>
    </w:p>
    <w:p w14:paraId="3CAB7A08" w14:textId="77777777" w:rsidR="00FC23B1" w:rsidRPr="0052116C" w:rsidRDefault="00FC23B1" w:rsidP="00FC23B1">
      <w:pPr>
        <w:ind w:left="2160" w:hanging="1440"/>
        <w:rPr>
          <w:rFonts w:ascii="Arial" w:hAnsi="Arial" w:cs="Arial"/>
          <w:color w:val="000000" w:themeColor="text1"/>
          <w:sz w:val="22"/>
          <w:szCs w:val="22"/>
        </w:rPr>
      </w:pPr>
    </w:p>
    <w:p w14:paraId="19755DEC"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The Infectious Pathogenesis of Prostate Cancer</w:t>
      </w:r>
    </w:p>
    <w:p w14:paraId="46A0F87B"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This study aimed to investigate the association between histologic markers of inflammation and atrophy, as well as presence of a novel retrovirus (XMRV) in prostate tissue as predictors of prostate cancer mortality in a Swedish cohort. Role: Investigator</w:t>
      </w:r>
    </w:p>
    <w:p w14:paraId="6B145DFB"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076660B2" w14:textId="09754112"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$225,000</w:t>
      </w:r>
    </w:p>
    <w:p w14:paraId="2869670B" w14:textId="77777777" w:rsidR="00FC23B1" w:rsidRPr="0052116C" w:rsidRDefault="00FC23B1" w:rsidP="00FC23B1">
      <w:pPr>
        <w:ind w:left="2160" w:hanging="1440"/>
        <w:rPr>
          <w:rFonts w:ascii="Arial" w:hAnsi="Arial" w:cs="Arial"/>
          <w:color w:val="000000" w:themeColor="text1"/>
          <w:sz w:val="22"/>
          <w:szCs w:val="22"/>
        </w:rPr>
      </w:pPr>
    </w:p>
    <w:p w14:paraId="6EA2DB19"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2008-2009</w:t>
      </w:r>
      <w:r w:rsidRPr="0052116C">
        <w:rPr>
          <w:rFonts w:ascii="Arial" w:hAnsi="Arial" w:cs="Arial"/>
          <w:color w:val="000000" w:themeColor="text1"/>
          <w:sz w:val="22"/>
          <w:szCs w:val="22"/>
        </w:rPr>
        <w:tab/>
        <w:t>Dana-Farber/Harvard Cancer Center Prostate SPORE, P50CA90381, Developmental Project Award (PI Stampfer)</w:t>
      </w:r>
    </w:p>
    <w:p w14:paraId="78BC4092" w14:textId="77777777" w:rsidR="00FC23B1" w:rsidRPr="0052116C" w:rsidRDefault="00FC23B1" w:rsidP="00FC23B1">
      <w:pPr>
        <w:ind w:left="1440"/>
        <w:rPr>
          <w:rFonts w:ascii="Arial" w:hAnsi="Arial" w:cs="Arial"/>
          <w:i/>
          <w:color w:val="000000" w:themeColor="text1"/>
          <w:sz w:val="22"/>
          <w:szCs w:val="22"/>
        </w:rPr>
      </w:pPr>
    </w:p>
    <w:p w14:paraId="69060FDB"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Dietary phytoestrogens in relation to prostate cancer risk and progression</w:t>
      </w:r>
    </w:p>
    <w:p w14:paraId="289B3747"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This study sought to examine the association between dietary intake of phytoestrogens and prostate cancer risk and mortality in a cohort of Swedish men. Role: Co-Investigator</w:t>
      </w:r>
    </w:p>
    <w:p w14:paraId="75567C80" w14:textId="77777777" w:rsidR="00757446" w:rsidRPr="0052116C" w:rsidRDefault="00757446" w:rsidP="00757446">
      <w:pPr>
        <w:widowControl w:val="0"/>
        <w:autoSpaceDE w:val="0"/>
        <w:autoSpaceDN w:val="0"/>
        <w:adjustRightInd w:val="0"/>
        <w:ind w:left="2160" w:hanging="720"/>
        <w:rPr>
          <w:rFonts w:ascii="Arial" w:hAnsi="Arial" w:cs="Arial"/>
          <w:color w:val="000000" w:themeColor="text1"/>
          <w:sz w:val="22"/>
          <w:szCs w:val="22"/>
        </w:rPr>
      </w:pPr>
    </w:p>
    <w:p w14:paraId="11F32BB8" w14:textId="62CDC274" w:rsidR="00757446" w:rsidRPr="0052116C" w:rsidRDefault="00757446" w:rsidP="00757446">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65A455CA" w14:textId="77777777" w:rsidR="00FC23B1" w:rsidRPr="0052116C" w:rsidRDefault="00FC23B1" w:rsidP="00FC23B1">
      <w:pPr>
        <w:ind w:left="2160"/>
        <w:rPr>
          <w:rFonts w:ascii="Arial" w:hAnsi="Arial" w:cs="Arial"/>
          <w:color w:val="000000" w:themeColor="text1"/>
          <w:sz w:val="22"/>
          <w:szCs w:val="22"/>
        </w:rPr>
      </w:pPr>
    </w:p>
    <w:p w14:paraId="6C7C0CA8" w14:textId="10340B8F"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2008-2009</w:t>
      </w:r>
      <w:r w:rsidRPr="0052116C">
        <w:rPr>
          <w:rFonts w:ascii="Arial" w:hAnsi="Arial" w:cs="Arial"/>
          <w:color w:val="000000" w:themeColor="text1"/>
          <w:sz w:val="22"/>
          <w:szCs w:val="22"/>
        </w:rPr>
        <w:tab/>
        <w:t xml:space="preserve">Dana-Farber/Harvard Cancer Center Prostate SPORE, P50 CA90381, Career Development Award (PI Stark) </w:t>
      </w:r>
    </w:p>
    <w:p w14:paraId="6DFE86E9" w14:textId="77777777" w:rsidR="00FC23B1" w:rsidRPr="0052116C" w:rsidRDefault="00FC23B1" w:rsidP="00FC23B1">
      <w:pPr>
        <w:ind w:left="1440" w:hanging="1440"/>
        <w:rPr>
          <w:rFonts w:ascii="Arial" w:hAnsi="Arial" w:cs="Arial"/>
          <w:color w:val="000000" w:themeColor="text1"/>
          <w:sz w:val="22"/>
          <w:szCs w:val="22"/>
        </w:rPr>
      </w:pPr>
    </w:p>
    <w:p w14:paraId="588A787A"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Proliferative inflammatory atrophy in prostate cancer: a patho-epidemiology study</w:t>
      </w:r>
    </w:p>
    <w:p w14:paraId="533CC672"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This study investigated a common histologic lesion in prostate cancer, proliferative inflammatory atrophy, in prostate cancer progression as well as associations with lifestyle factors. Role: Co-Mentor</w:t>
      </w:r>
    </w:p>
    <w:p w14:paraId="724E0F3A"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37AB0D0C" w14:textId="3E6AEC00"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5D95F35B" w14:textId="77777777" w:rsidR="00FC23B1" w:rsidRPr="0052116C" w:rsidRDefault="00FC23B1" w:rsidP="00FC23B1">
      <w:pPr>
        <w:ind w:left="2160" w:hanging="1440"/>
        <w:rPr>
          <w:rFonts w:ascii="Arial" w:hAnsi="Arial" w:cs="Arial"/>
          <w:color w:val="000000" w:themeColor="text1"/>
          <w:sz w:val="22"/>
          <w:szCs w:val="22"/>
        </w:rPr>
      </w:pPr>
    </w:p>
    <w:p w14:paraId="5CA5D222"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2008-2011</w:t>
      </w:r>
      <w:r w:rsidRPr="0052116C">
        <w:rPr>
          <w:rFonts w:ascii="Arial" w:hAnsi="Arial" w:cs="Arial"/>
          <w:color w:val="000000" w:themeColor="text1"/>
          <w:sz w:val="22"/>
          <w:szCs w:val="22"/>
        </w:rPr>
        <w:tab/>
        <w:t xml:space="preserve">Prostate Cancer Foundation, Young Investigators Award (PI Mucci) </w:t>
      </w:r>
    </w:p>
    <w:p w14:paraId="607B47A7" w14:textId="77777777" w:rsidR="00FC23B1" w:rsidRPr="0052116C" w:rsidRDefault="00FC23B1" w:rsidP="00FC23B1">
      <w:pPr>
        <w:ind w:left="2160" w:hanging="1440"/>
        <w:rPr>
          <w:rFonts w:ascii="Arial" w:hAnsi="Arial" w:cs="Arial"/>
          <w:color w:val="000000" w:themeColor="text1"/>
          <w:sz w:val="22"/>
          <w:szCs w:val="22"/>
        </w:rPr>
      </w:pPr>
    </w:p>
    <w:p w14:paraId="7478C1AF"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Do dietary and lifestyle factors interact with the TMPRSS2:ERG fusion to predict progression</w:t>
      </w:r>
    </w:p>
    <w:p w14:paraId="57AB459E" w14:textId="77777777" w:rsidR="00FC23B1" w:rsidRPr="0052116C" w:rsidRDefault="00FC23B1" w:rsidP="00FC23B1">
      <w:pPr>
        <w:ind w:left="1440" w:hanging="1440"/>
        <w:rPr>
          <w:rFonts w:ascii="Arial" w:hAnsi="Arial" w:cs="Arial"/>
          <w:b/>
          <w:color w:val="000000" w:themeColor="text1"/>
          <w:sz w:val="22"/>
          <w:szCs w:val="22"/>
        </w:rPr>
      </w:pPr>
      <w:r w:rsidRPr="0052116C">
        <w:rPr>
          <w:rFonts w:ascii="Arial" w:hAnsi="Arial" w:cs="Arial"/>
          <w:color w:val="000000" w:themeColor="text1"/>
          <w:sz w:val="22"/>
          <w:szCs w:val="22"/>
        </w:rPr>
        <w:tab/>
        <w:t xml:space="preserve">This patho-epidemiology study sought to examine the association between the </w:t>
      </w:r>
      <w:r w:rsidRPr="0052116C">
        <w:rPr>
          <w:rFonts w:ascii="Arial" w:hAnsi="Arial" w:cs="Arial"/>
          <w:i/>
          <w:color w:val="000000" w:themeColor="text1"/>
          <w:sz w:val="22"/>
          <w:szCs w:val="22"/>
        </w:rPr>
        <w:t>TMPRSS2:ERG</w:t>
      </w:r>
      <w:r w:rsidRPr="0052116C">
        <w:rPr>
          <w:rFonts w:ascii="Arial" w:hAnsi="Arial" w:cs="Arial"/>
          <w:color w:val="000000" w:themeColor="text1"/>
          <w:sz w:val="22"/>
          <w:szCs w:val="22"/>
        </w:rPr>
        <w:t xml:space="preserve"> gene fusion and prostate cancer progression, as well as how lifestyle factors and genetic risk loci interact with the gene fusion to affect outcomes in men with prostate cancer. Role: Principal Investigator</w:t>
      </w:r>
    </w:p>
    <w:p w14:paraId="06A6061C" w14:textId="77777777" w:rsidR="008642DC" w:rsidRPr="0052116C" w:rsidRDefault="008642DC" w:rsidP="008642DC">
      <w:pPr>
        <w:widowControl w:val="0"/>
        <w:autoSpaceDE w:val="0"/>
        <w:autoSpaceDN w:val="0"/>
        <w:adjustRightInd w:val="0"/>
        <w:rPr>
          <w:rFonts w:ascii="Arial" w:hAnsi="Arial" w:cs="Arial"/>
          <w:color w:val="000000" w:themeColor="text1"/>
          <w:sz w:val="22"/>
          <w:szCs w:val="22"/>
        </w:rPr>
      </w:pPr>
    </w:p>
    <w:p w14:paraId="2A451B24" w14:textId="02833055"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$225,000</w:t>
      </w:r>
    </w:p>
    <w:p w14:paraId="5DCFC42E" w14:textId="77777777" w:rsidR="008642DC" w:rsidRPr="0052116C" w:rsidRDefault="008642DC" w:rsidP="00FC23B1">
      <w:pPr>
        <w:ind w:left="2160" w:hanging="1440"/>
        <w:rPr>
          <w:rFonts w:ascii="Arial" w:hAnsi="Arial" w:cs="Arial"/>
          <w:color w:val="000000" w:themeColor="text1"/>
          <w:sz w:val="22"/>
          <w:szCs w:val="22"/>
        </w:rPr>
      </w:pPr>
    </w:p>
    <w:p w14:paraId="26EEA0E7"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2008-2013</w:t>
      </w:r>
      <w:r w:rsidRPr="0052116C">
        <w:rPr>
          <w:rFonts w:ascii="Arial" w:hAnsi="Arial" w:cs="Arial"/>
          <w:color w:val="000000" w:themeColor="text1"/>
          <w:sz w:val="22"/>
          <w:szCs w:val="22"/>
        </w:rPr>
        <w:tab/>
        <w:t>National Institutes of Health/National Cancer Institute, R01CA131945 (PI Loda)</w:t>
      </w:r>
    </w:p>
    <w:p w14:paraId="2B9F7AD6" w14:textId="77777777" w:rsidR="00FC23B1" w:rsidRPr="0052116C" w:rsidRDefault="00FC23B1" w:rsidP="00FC23B1">
      <w:pPr>
        <w:ind w:left="2160" w:hanging="1440"/>
        <w:rPr>
          <w:rFonts w:ascii="Arial" w:hAnsi="Arial" w:cs="Arial"/>
          <w:color w:val="000000" w:themeColor="text1"/>
          <w:sz w:val="22"/>
          <w:szCs w:val="22"/>
        </w:rPr>
      </w:pPr>
    </w:p>
    <w:p w14:paraId="20383112"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Metabolic syndrome, fatty acid synthase, and prostate cancer</w:t>
      </w:r>
    </w:p>
    <w:p w14:paraId="12AFD420" w14:textId="767ADE85" w:rsidR="00FC23B1" w:rsidRPr="0052116C" w:rsidRDefault="00FC23B1" w:rsidP="008642DC">
      <w:pPr>
        <w:ind w:left="1440"/>
        <w:rPr>
          <w:rFonts w:ascii="Arial" w:hAnsi="Arial" w:cs="Arial"/>
          <w:color w:val="000000" w:themeColor="text1"/>
          <w:sz w:val="22"/>
          <w:szCs w:val="22"/>
        </w:rPr>
      </w:pPr>
      <w:r w:rsidRPr="0052116C">
        <w:rPr>
          <w:rFonts w:ascii="Arial" w:hAnsi="Arial" w:cs="Arial"/>
          <w:color w:val="000000" w:themeColor="text1"/>
          <w:sz w:val="22"/>
          <w:szCs w:val="22"/>
        </w:rPr>
        <w:t xml:space="preserve">This project integrated human and experimental studies to examine the role of metabolic syndrome in prostate cancer risk and progression, and to investigate the role of the de novo lipogenesis enzyme, fatty acid synthesis, in the interplay.  Role: Co-Investigator </w:t>
      </w:r>
    </w:p>
    <w:p w14:paraId="3F100AAF"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6576B470"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$90,000</w:t>
      </w:r>
    </w:p>
    <w:p w14:paraId="5DCA9056" w14:textId="77777777" w:rsidR="008642DC" w:rsidRPr="0052116C" w:rsidRDefault="008642DC" w:rsidP="00FC23B1">
      <w:pPr>
        <w:rPr>
          <w:rFonts w:ascii="Arial" w:hAnsi="Arial" w:cs="Arial"/>
          <w:color w:val="000000" w:themeColor="text1"/>
          <w:sz w:val="22"/>
          <w:szCs w:val="22"/>
        </w:rPr>
      </w:pPr>
    </w:p>
    <w:p w14:paraId="7E6985A5"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2008-2013</w:t>
      </w:r>
      <w:r w:rsidRPr="0052116C">
        <w:rPr>
          <w:rFonts w:ascii="Arial" w:hAnsi="Arial" w:cs="Arial"/>
          <w:color w:val="000000" w:themeColor="text1"/>
          <w:sz w:val="22"/>
          <w:szCs w:val="22"/>
        </w:rPr>
        <w:tab/>
        <w:t>Harvard School of Public Health, Ellison Foundation (PI Mucci and Adami)</w:t>
      </w:r>
    </w:p>
    <w:p w14:paraId="313909B9" w14:textId="77777777" w:rsidR="00FC23B1" w:rsidRPr="0052116C" w:rsidRDefault="00FC23B1" w:rsidP="00FC23B1">
      <w:pPr>
        <w:ind w:left="2160"/>
        <w:rPr>
          <w:rFonts w:ascii="Arial" w:hAnsi="Arial" w:cs="Arial"/>
          <w:color w:val="000000" w:themeColor="text1"/>
          <w:sz w:val="22"/>
          <w:szCs w:val="22"/>
        </w:rPr>
      </w:pPr>
    </w:p>
    <w:p w14:paraId="7436BE91"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Genetic and environmental contributions to cancer etiology and progression among 150,000 Nordic Twins</w:t>
      </w:r>
    </w:p>
    <w:p w14:paraId="7339C200"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This project allowed the creation of the Nordic Twin Study of Cancer (NorTwinCan), which included almost 300,000 twins from Denmark, Finland, Norway, and Sweden. The goal of the study was to investigate the familial risk and heritability of cancers. Role: Co-Principal Investigator</w:t>
      </w:r>
    </w:p>
    <w:p w14:paraId="62B78408" w14:textId="7777777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p>
    <w:p w14:paraId="35512084" w14:textId="18877817" w:rsidR="008642DC" w:rsidRPr="0052116C" w:rsidRDefault="008642DC" w:rsidP="008642DC">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$400,000</w:t>
      </w:r>
    </w:p>
    <w:p w14:paraId="09D467A0" w14:textId="77777777" w:rsidR="00FC23B1" w:rsidRPr="0052116C" w:rsidRDefault="00FC23B1" w:rsidP="00FC23B1">
      <w:pPr>
        <w:ind w:left="2160" w:hanging="1440"/>
        <w:rPr>
          <w:rFonts w:ascii="Arial" w:hAnsi="Arial" w:cs="Arial"/>
          <w:color w:val="000000" w:themeColor="text1"/>
          <w:sz w:val="22"/>
          <w:szCs w:val="22"/>
        </w:rPr>
      </w:pPr>
    </w:p>
    <w:p w14:paraId="34980EB6"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2009-2012</w:t>
      </w:r>
      <w:r w:rsidRPr="0052116C">
        <w:rPr>
          <w:rFonts w:ascii="Arial" w:hAnsi="Arial" w:cs="Arial"/>
          <w:color w:val="000000" w:themeColor="text1"/>
          <w:sz w:val="22"/>
          <w:szCs w:val="22"/>
        </w:rPr>
        <w:tab/>
        <w:t>Dana-Farber/Harvard Cancer Center Prostate SPORE, P50 CA90381, Full Project Award</w:t>
      </w:r>
    </w:p>
    <w:p w14:paraId="48792EB0" w14:textId="77777777" w:rsidR="00FC23B1" w:rsidRPr="0052116C" w:rsidRDefault="00FC23B1" w:rsidP="00FC23B1">
      <w:pPr>
        <w:ind w:left="2160" w:hanging="1440"/>
        <w:rPr>
          <w:rFonts w:ascii="Arial" w:hAnsi="Arial" w:cs="Arial"/>
          <w:color w:val="000000" w:themeColor="text1"/>
          <w:sz w:val="22"/>
          <w:szCs w:val="22"/>
        </w:rPr>
      </w:pPr>
    </w:p>
    <w:p w14:paraId="6C00F638"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TMPRSS2:ERG and SPINK1 in Lethal Prostate Cancer</w:t>
      </w:r>
    </w:p>
    <w:p w14:paraId="7BF2ABD7"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 xml:space="preserve">This population-science project in the Dana-Farber SPORE in Prostate Cancer sought to determine clinical and etiological significance of two molecular events in prostate cancer, </w:t>
      </w:r>
      <w:r w:rsidRPr="0052116C">
        <w:rPr>
          <w:rFonts w:ascii="Arial" w:hAnsi="Arial" w:cs="Arial"/>
          <w:i/>
          <w:color w:val="000000" w:themeColor="text1"/>
          <w:sz w:val="22"/>
          <w:szCs w:val="22"/>
        </w:rPr>
        <w:t>TMPRSS2:ERG</w:t>
      </w:r>
      <w:r w:rsidRPr="0052116C">
        <w:rPr>
          <w:rFonts w:ascii="Arial" w:hAnsi="Arial" w:cs="Arial"/>
          <w:color w:val="000000" w:themeColor="text1"/>
          <w:sz w:val="22"/>
          <w:szCs w:val="22"/>
        </w:rPr>
        <w:t xml:space="preserve"> and </w:t>
      </w:r>
      <w:r w:rsidRPr="0052116C">
        <w:rPr>
          <w:rFonts w:ascii="Arial" w:hAnsi="Arial" w:cs="Arial"/>
          <w:i/>
          <w:color w:val="000000" w:themeColor="text1"/>
          <w:sz w:val="22"/>
          <w:szCs w:val="22"/>
        </w:rPr>
        <w:t>SPINK1</w:t>
      </w:r>
      <w:r w:rsidRPr="0052116C">
        <w:rPr>
          <w:rFonts w:ascii="Arial" w:hAnsi="Arial" w:cs="Arial"/>
          <w:color w:val="000000" w:themeColor="text1"/>
          <w:sz w:val="22"/>
          <w:szCs w:val="22"/>
        </w:rPr>
        <w:t>. Role: Principal Investigator</w:t>
      </w:r>
    </w:p>
    <w:p w14:paraId="102556D0" w14:textId="77777777" w:rsidR="00757446" w:rsidRPr="0052116C" w:rsidRDefault="00757446" w:rsidP="00757446">
      <w:pPr>
        <w:widowControl w:val="0"/>
        <w:autoSpaceDE w:val="0"/>
        <w:autoSpaceDN w:val="0"/>
        <w:adjustRightInd w:val="0"/>
        <w:ind w:left="2160" w:hanging="720"/>
        <w:rPr>
          <w:rFonts w:ascii="Arial" w:hAnsi="Arial" w:cs="Arial"/>
          <w:color w:val="000000" w:themeColor="text1"/>
          <w:sz w:val="22"/>
          <w:szCs w:val="22"/>
        </w:rPr>
      </w:pPr>
    </w:p>
    <w:p w14:paraId="03802822" w14:textId="511F153B" w:rsidR="00757446" w:rsidRPr="0052116C" w:rsidRDefault="00757446" w:rsidP="00757446">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$125,000</w:t>
      </w:r>
    </w:p>
    <w:p w14:paraId="27B74DB8" w14:textId="77777777" w:rsidR="00FC23B1" w:rsidRPr="0052116C" w:rsidRDefault="00FC23B1" w:rsidP="00FC23B1">
      <w:pPr>
        <w:ind w:left="2160" w:hanging="1440"/>
        <w:rPr>
          <w:rFonts w:ascii="Arial" w:hAnsi="Arial" w:cs="Arial"/>
          <w:color w:val="000000" w:themeColor="text1"/>
          <w:sz w:val="22"/>
          <w:szCs w:val="22"/>
        </w:rPr>
      </w:pPr>
    </w:p>
    <w:p w14:paraId="3E2D5400"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2009-2014</w:t>
      </w:r>
      <w:r w:rsidRPr="0052116C">
        <w:rPr>
          <w:rFonts w:ascii="Arial" w:hAnsi="Arial" w:cs="Arial"/>
          <w:color w:val="000000" w:themeColor="text1"/>
          <w:sz w:val="22"/>
          <w:szCs w:val="22"/>
        </w:rPr>
        <w:tab/>
        <w:t xml:space="preserve">National Institutes of Health/National Cancer Institute, RO1 CA136578 (PI Mucci) </w:t>
      </w:r>
    </w:p>
    <w:p w14:paraId="6BFC5AC4" w14:textId="77777777" w:rsidR="00FC23B1" w:rsidRPr="0052116C" w:rsidRDefault="00FC23B1" w:rsidP="00FC23B1">
      <w:pPr>
        <w:ind w:left="1440"/>
        <w:rPr>
          <w:rFonts w:ascii="Arial" w:hAnsi="Arial" w:cs="Arial"/>
          <w:i/>
          <w:color w:val="000000" w:themeColor="text1"/>
          <w:sz w:val="22"/>
          <w:szCs w:val="22"/>
        </w:rPr>
      </w:pPr>
    </w:p>
    <w:p w14:paraId="4B32F814"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Sex hormones and the TMPRSS2:ERG fusion in prostate cancer progression</w:t>
      </w:r>
      <w:r w:rsidRPr="0052116C">
        <w:rPr>
          <w:rFonts w:ascii="Arial" w:hAnsi="Arial" w:cs="Arial"/>
          <w:color w:val="000000" w:themeColor="text1"/>
          <w:sz w:val="22"/>
          <w:szCs w:val="22"/>
        </w:rPr>
        <w:t xml:space="preserve"> </w:t>
      </w:r>
    </w:p>
    <w:p w14:paraId="006A105C" w14:textId="707FC06D" w:rsidR="00FC23B1" w:rsidRPr="0052116C" w:rsidRDefault="00FC23B1" w:rsidP="00757446">
      <w:pPr>
        <w:ind w:left="1440"/>
        <w:rPr>
          <w:rFonts w:ascii="Arial" w:hAnsi="Arial" w:cs="Arial"/>
          <w:color w:val="000000" w:themeColor="text1"/>
          <w:sz w:val="22"/>
          <w:szCs w:val="22"/>
        </w:rPr>
      </w:pPr>
      <w:r w:rsidRPr="0052116C">
        <w:rPr>
          <w:rFonts w:ascii="Arial" w:hAnsi="Arial" w:cs="Arial"/>
          <w:color w:val="000000" w:themeColor="text1"/>
          <w:sz w:val="22"/>
          <w:szCs w:val="22"/>
        </w:rPr>
        <w:t xml:space="preserve">This study investigated the role of sex steroid hormones, including circulating biomarkers, genetic variants, and tissue markers on prostate cancer mortality as a function of the common gene fusion event in prostate cancer, </w:t>
      </w:r>
      <w:r w:rsidRPr="0052116C">
        <w:rPr>
          <w:rFonts w:ascii="Arial" w:hAnsi="Arial" w:cs="Arial"/>
          <w:i/>
          <w:color w:val="000000" w:themeColor="text1"/>
          <w:sz w:val="22"/>
          <w:szCs w:val="22"/>
        </w:rPr>
        <w:t>TMPRSS2:ERG</w:t>
      </w:r>
      <w:r w:rsidRPr="0052116C">
        <w:rPr>
          <w:rFonts w:ascii="Arial" w:hAnsi="Arial" w:cs="Arial"/>
          <w:color w:val="000000" w:themeColor="text1"/>
          <w:sz w:val="22"/>
          <w:szCs w:val="22"/>
        </w:rPr>
        <w:t>.  Role: Principal Investigator</w:t>
      </w:r>
    </w:p>
    <w:p w14:paraId="4ECA7EBB" w14:textId="77777777" w:rsidR="00757446" w:rsidRPr="0052116C" w:rsidRDefault="00757446" w:rsidP="00757446">
      <w:pPr>
        <w:widowControl w:val="0"/>
        <w:autoSpaceDE w:val="0"/>
        <w:autoSpaceDN w:val="0"/>
        <w:adjustRightInd w:val="0"/>
        <w:ind w:left="2160" w:hanging="720"/>
        <w:rPr>
          <w:rFonts w:ascii="Arial" w:hAnsi="Arial" w:cs="Arial"/>
          <w:color w:val="000000" w:themeColor="text1"/>
          <w:sz w:val="22"/>
          <w:szCs w:val="22"/>
        </w:rPr>
      </w:pPr>
    </w:p>
    <w:p w14:paraId="496CA506" w14:textId="3F649142" w:rsidR="00757446" w:rsidRPr="0052116C" w:rsidRDefault="00757446" w:rsidP="00757446">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$250,000</w:t>
      </w:r>
    </w:p>
    <w:p w14:paraId="2D73CE9F" w14:textId="77777777" w:rsidR="00757446" w:rsidRPr="0052116C" w:rsidRDefault="00757446" w:rsidP="00FC23B1">
      <w:pPr>
        <w:ind w:left="2160" w:hanging="1440"/>
        <w:rPr>
          <w:rFonts w:ascii="Arial" w:hAnsi="Arial" w:cs="Arial"/>
          <w:color w:val="000000" w:themeColor="text1"/>
          <w:sz w:val="22"/>
          <w:szCs w:val="22"/>
        </w:rPr>
      </w:pPr>
    </w:p>
    <w:p w14:paraId="000257FE"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2010-2011</w:t>
      </w:r>
      <w:r w:rsidRPr="0052116C">
        <w:rPr>
          <w:rFonts w:ascii="Arial" w:hAnsi="Arial" w:cs="Arial"/>
          <w:color w:val="000000" w:themeColor="text1"/>
          <w:sz w:val="22"/>
          <w:szCs w:val="22"/>
        </w:rPr>
        <w:tab/>
        <w:t>Harvard Catalyst Pilot Award (PI Mucci)</w:t>
      </w:r>
    </w:p>
    <w:p w14:paraId="74F65216" w14:textId="77777777" w:rsidR="00FC23B1" w:rsidRPr="0052116C" w:rsidRDefault="00FC23B1" w:rsidP="00FC23B1">
      <w:pPr>
        <w:ind w:left="2160" w:hanging="1440"/>
        <w:rPr>
          <w:rFonts w:ascii="Arial" w:hAnsi="Arial" w:cs="Arial"/>
          <w:color w:val="000000" w:themeColor="text1"/>
          <w:sz w:val="22"/>
          <w:szCs w:val="22"/>
        </w:rPr>
      </w:pPr>
    </w:p>
    <w:p w14:paraId="28B7FEC7"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i/>
          <w:color w:val="000000" w:themeColor="text1"/>
          <w:sz w:val="22"/>
          <w:szCs w:val="22"/>
        </w:rPr>
        <w:t>Melatonin and Prostate Cancer: A biomarker study among men in the Reykjavik Cohort</w:t>
      </w:r>
    </w:p>
    <w:p w14:paraId="35B5F1AF" w14:textId="10C949F2"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The goal of this study was to examine biomarkers of circadian rhythm, including urinary melatonin levels and genetic variants in circadian clock genes, and the risk of prostate cancer in an Icelandic Cohort. Role: Principal Investigator</w:t>
      </w:r>
    </w:p>
    <w:p w14:paraId="15269019" w14:textId="0372D7FE" w:rsidR="00386980" w:rsidRPr="0052116C" w:rsidRDefault="00386980" w:rsidP="00FC23B1">
      <w:pPr>
        <w:ind w:left="1440"/>
        <w:rPr>
          <w:rFonts w:ascii="Arial" w:hAnsi="Arial" w:cs="Arial"/>
          <w:color w:val="000000" w:themeColor="text1"/>
          <w:sz w:val="22"/>
          <w:szCs w:val="22"/>
        </w:rPr>
      </w:pPr>
    </w:p>
    <w:p w14:paraId="67D4D4A2" w14:textId="1B1FD76C" w:rsidR="00386980" w:rsidRPr="0052116C" w:rsidRDefault="00386980"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lastRenderedPageBreak/>
        <w:t>Direct Costs: $50,000</w:t>
      </w:r>
    </w:p>
    <w:p w14:paraId="200594CD" w14:textId="77777777" w:rsidR="00FC23B1" w:rsidRPr="0052116C" w:rsidRDefault="00FC23B1" w:rsidP="00FC23B1">
      <w:pPr>
        <w:ind w:left="2160" w:hanging="1440"/>
        <w:rPr>
          <w:rFonts w:ascii="Arial" w:hAnsi="Arial" w:cs="Arial"/>
          <w:color w:val="000000" w:themeColor="text1"/>
          <w:sz w:val="22"/>
          <w:szCs w:val="22"/>
        </w:rPr>
      </w:pPr>
    </w:p>
    <w:p w14:paraId="112A483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2010-2012</w:t>
      </w:r>
      <w:r w:rsidRPr="0052116C">
        <w:rPr>
          <w:rFonts w:ascii="Arial" w:hAnsi="Arial" w:cs="Arial"/>
          <w:color w:val="000000" w:themeColor="text1"/>
          <w:sz w:val="22"/>
          <w:szCs w:val="22"/>
        </w:rPr>
        <w:tab/>
        <w:t>Dana-Farber/Harvard Cancer Center Prostate SPORE, Full Project Award, NIH/NCI P50 CA90381 (PI Bubley)</w:t>
      </w:r>
    </w:p>
    <w:p w14:paraId="1E21A50D" w14:textId="77777777" w:rsidR="00FC23B1" w:rsidRPr="0052116C" w:rsidRDefault="00FC23B1" w:rsidP="00FC23B1">
      <w:pPr>
        <w:ind w:left="2160" w:hanging="1440"/>
        <w:rPr>
          <w:rFonts w:ascii="Arial" w:hAnsi="Arial" w:cs="Arial"/>
          <w:color w:val="000000" w:themeColor="text1"/>
          <w:sz w:val="22"/>
          <w:szCs w:val="22"/>
        </w:rPr>
      </w:pPr>
    </w:p>
    <w:p w14:paraId="0BC59E3F"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Biguanides for the treatment of prostate cancer</w:t>
      </w:r>
    </w:p>
    <w:p w14:paraId="3754850B" w14:textId="2F9814A4"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This SPORE project used experimental models and epidemiological data to examine the potential of metformin for treatment of advanced prostate cancer, and assess the role of AMPK signaling as a targetable pathway. Role: Co-investigator and PI Subcontract</w:t>
      </w:r>
    </w:p>
    <w:p w14:paraId="785C9936" w14:textId="136EB151" w:rsidR="00386980" w:rsidRPr="0052116C" w:rsidRDefault="00386980" w:rsidP="00FC23B1">
      <w:pPr>
        <w:ind w:left="1440"/>
        <w:rPr>
          <w:rFonts w:ascii="Arial" w:hAnsi="Arial" w:cs="Arial"/>
          <w:color w:val="000000" w:themeColor="text1"/>
          <w:sz w:val="22"/>
          <w:szCs w:val="22"/>
        </w:rPr>
      </w:pPr>
    </w:p>
    <w:p w14:paraId="18953E47" w14:textId="0EAC49A2" w:rsidR="00386980" w:rsidRPr="0052116C" w:rsidRDefault="00386980"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Direct Costs: $25,000</w:t>
      </w:r>
    </w:p>
    <w:p w14:paraId="4080CCA4" w14:textId="77777777" w:rsidR="00FC23B1" w:rsidRPr="0052116C" w:rsidRDefault="00FC23B1" w:rsidP="00FC23B1">
      <w:pPr>
        <w:ind w:left="2160" w:hanging="1440"/>
        <w:rPr>
          <w:rFonts w:ascii="Arial" w:hAnsi="Arial" w:cs="Arial"/>
          <w:color w:val="000000" w:themeColor="text1"/>
          <w:sz w:val="22"/>
          <w:szCs w:val="22"/>
        </w:rPr>
      </w:pPr>
    </w:p>
    <w:p w14:paraId="28377AA8"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2010-2013</w:t>
      </w:r>
      <w:r w:rsidRPr="0052116C">
        <w:rPr>
          <w:rFonts w:ascii="Arial" w:hAnsi="Arial" w:cs="Arial"/>
          <w:color w:val="000000" w:themeColor="text1"/>
          <w:sz w:val="22"/>
          <w:szCs w:val="22"/>
        </w:rPr>
        <w:tab/>
        <w:t>US Army Prostate Cancer Program, W81XWH-10-1-0552, Idea Development Award (PI Mucci)</w:t>
      </w:r>
    </w:p>
    <w:p w14:paraId="73695904" w14:textId="77777777" w:rsidR="00FC23B1" w:rsidRPr="0052116C" w:rsidRDefault="00FC23B1" w:rsidP="00FC23B1">
      <w:pPr>
        <w:ind w:left="2160"/>
        <w:rPr>
          <w:rFonts w:ascii="Arial" w:hAnsi="Arial" w:cs="Arial"/>
          <w:i/>
          <w:color w:val="000000" w:themeColor="text1"/>
          <w:sz w:val="22"/>
          <w:szCs w:val="22"/>
        </w:rPr>
      </w:pPr>
    </w:p>
    <w:p w14:paraId="2B88F46D"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BRCA1 and Lethal Prostate Cancer</w:t>
      </w:r>
    </w:p>
    <w:p w14:paraId="4015CABF"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shd w:val="clear" w:color="auto" w:fill="FFFFFF"/>
        </w:rPr>
        <w:t>The goal of this study was to examine the role of tumor protein expression of BRCA1</w:t>
      </w:r>
      <w:r w:rsidRPr="0052116C">
        <w:rPr>
          <w:rFonts w:ascii="Arial" w:hAnsi="Arial" w:cs="Arial"/>
          <w:i/>
          <w:color w:val="000000" w:themeColor="text1"/>
          <w:sz w:val="22"/>
          <w:szCs w:val="22"/>
          <w:shd w:val="clear" w:color="auto" w:fill="FFFFFF"/>
        </w:rPr>
        <w:t xml:space="preserve"> </w:t>
      </w:r>
      <w:r w:rsidRPr="0052116C">
        <w:rPr>
          <w:rFonts w:ascii="Arial" w:hAnsi="Arial" w:cs="Arial"/>
          <w:color w:val="000000" w:themeColor="text1"/>
          <w:sz w:val="22"/>
          <w:szCs w:val="22"/>
          <w:shd w:val="clear" w:color="auto" w:fill="FFFFFF"/>
        </w:rPr>
        <w:t>(breast cancer 1)</w:t>
      </w:r>
      <w:r w:rsidRPr="0052116C">
        <w:rPr>
          <w:rFonts w:ascii="Arial" w:hAnsi="Arial" w:cs="Arial"/>
          <w:i/>
          <w:color w:val="000000" w:themeColor="text1"/>
          <w:sz w:val="22"/>
          <w:szCs w:val="22"/>
          <w:shd w:val="clear" w:color="auto" w:fill="FFFFFF"/>
        </w:rPr>
        <w:t xml:space="preserve"> </w:t>
      </w:r>
      <w:r w:rsidRPr="0052116C">
        <w:rPr>
          <w:rFonts w:ascii="Arial" w:hAnsi="Arial" w:cs="Arial"/>
          <w:color w:val="000000" w:themeColor="text1"/>
          <w:sz w:val="22"/>
          <w:szCs w:val="22"/>
          <w:shd w:val="clear" w:color="auto" w:fill="FFFFFF"/>
        </w:rPr>
        <w:t>and risk of lethal prostate cancer, and assess its role in DNA repair and cell cycle regulation.</w:t>
      </w:r>
      <w:r w:rsidRPr="0052116C">
        <w:rPr>
          <w:rFonts w:ascii="Arial" w:hAnsi="Arial" w:cs="Arial"/>
          <w:i/>
          <w:color w:val="000000" w:themeColor="text1"/>
          <w:sz w:val="22"/>
          <w:szCs w:val="22"/>
          <w:shd w:val="clear" w:color="auto" w:fill="FFFFFF"/>
        </w:rPr>
        <w:t xml:space="preserve"> </w:t>
      </w:r>
      <w:r w:rsidRPr="0052116C">
        <w:rPr>
          <w:rFonts w:ascii="Arial" w:hAnsi="Arial" w:cs="Arial"/>
          <w:color w:val="000000" w:themeColor="text1"/>
          <w:sz w:val="22"/>
          <w:szCs w:val="22"/>
          <w:shd w:val="clear" w:color="auto" w:fill="FFFFFF"/>
        </w:rPr>
        <w:t xml:space="preserve">Role: </w:t>
      </w:r>
      <w:r w:rsidRPr="0052116C">
        <w:rPr>
          <w:rFonts w:ascii="Arial" w:hAnsi="Arial" w:cs="Arial"/>
          <w:color w:val="000000" w:themeColor="text1"/>
          <w:sz w:val="22"/>
          <w:szCs w:val="22"/>
        </w:rPr>
        <w:t>Principal Investigator</w:t>
      </w:r>
    </w:p>
    <w:p w14:paraId="1F0FD05D" w14:textId="029175D1" w:rsidR="00FC23B1" w:rsidRPr="0052116C" w:rsidRDefault="00FC23B1" w:rsidP="00FC23B1">
      <w:pPr>
        <w:ind w:left="2160" w:hanging="1440"/>
        <w:rPr>
          <w:rFonts w:ascii="Arial" w:hAnsi="Arial" w:cs="Arial"/>
          <w:color w:val="000000" w:themeColor="text1"/>
          <w:sz w:val="22"/>
          <w:szCs w:val="22"/>
        </w:rPr>
      </w:pPr>
    </w:p>
    <w:p w14:paraId="21617B9D" w14:textId="0154E68B" w:rsidR="00386980" w:rsidRPr="0052116C" w:rsidRDefault="00386980" w:rsidP="00386980">
      <w:pPr>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$225,000</w:t>
      </w:r>
    </w:p>
    <w:p w14:paraId="311D0650" w14:textId="77777777" w:rsidR="00386980" w:rsidRPr="0052116C" w:rsidRDefault="00386980" w:rsidP="00386980">
      <w:pPr>
        <w:ind w:left="2160" w:hanging="720"/>
        <w:rPr>
          <w:rFonts w:ascii="Arial" w:hAnsi="Arial" w:cs="Arial"/>
          <w:color w:val="000000" w:themeColor="text1"/>
          <w:sz w:val="22"/>
          <w:szCs w:val="22"/>
        </w:rPr>
      </w:pPr>
    </w:p>
    <w:p w14:paraId="3CB9447F"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2010-2013 </w:t>
      </w:r>
      <w:r w:rsidRPr="0052116C">
        <w:rPr>
          <w:rFonts w:ascii="Arial" w:hAnsi="Arial" w:cs="Arial"/>
          <w:color w:val="000000" w:themeColor="text1"/>
          <w:sz w:val="22"/>
          <w:szCs w:val="22"/>
        </w:rPr>
        <w:tab/>
        <w:t>Icelandic RANNIS Foundation (PI Sigurdardottir)</w:t>
      </w:r>
    </w:p>
    <w:p w14:paraId="2A858545" w14:textId="77777777" w:rsidR="00FC23B1" w:rsidRPr="0052116C" w:rsidRDefault="00FC23B1" w:rsidP="00FC23B1">
      <w:pPr>
        <w:ind w:left="2160" w:hanging="1440"/>
        <w:rPr>
          <w:rFonts w:ascii="Arial" w:hAnsi="Arial" w:cs="Arial"/>
          <w:color w:val="000000" w:themeColor="text1"/>
          <w:sz w:val="22"/>
          <w:szCs w:val="22"/>
        </w:rPr>
      </w:pPr>
    </w:p>
    <w:p w14:paraId="5F566655"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Melatonin and Prostate Cancer</w:t>
      </w:r>
    </w:p>
    <w:p w14:paraId="10A0A28C"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This career development award supported a doctoral student at the University of Iceland to examine melatonin levels measured in prediagnostic urine and risk of prostate cancer. Role: Mentor</w:t>
      </w:r>
    </w:p>
    <w:p w14:paraId="7D889C43" w14:textId="1D8FF333" w:rsidR="00FC23B1" w:rsidRPr="0052116C" w:rsidRDefault="00FC23B1" w:rsidP="00FC23B1">
      <w:pPr>
        <w:ind w:left="2160" w:hanging="1440"/>
        <w:rPr>
          <w:rFonts w:ascii="Arial" w:hAnsi="Arial" w:cs="Arial"/>
          <w:color w:val="000000" w:themeColor="text1"/>
          <w:sz w:val="22"/>
          <w:szCs w:val="22"/>
        </w:rPr>
      </w:pPr>
    </w:p>
    <w:p w14:paraId="3671A825" w14:textId="66D731B4" w:rsidR="00386980" w:rsidRPr="0052116C" w:rsidRDefault="00386980" w:rsidP="00386980">
      <w:pPr>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w:t>
      </w:r>
      <w:r w:rsidR="00757446" w:rsidRPr="0052116C">
        <w:rPr>
          <w:rFonts w:ascii="Arial" w:hAnsi="Arial" w:cs="Arial"/>
          <w:color w:val="000000" w:themeColor="text1"/>
          <w:sz w:val="22"/>
          <w:szCs w:val="22"/>
        </w:rPr>
        <w:t>10</w:t>
      </w:r>
      <w:r w:rsidRPr="0052116C">
        <w:rPr>
          <w:rFonts w:ascii="Arial" w:hAnsi="Arial" w:cs="Arial"/>
          <w:color w:val="000000" w:themeColor="text1"/>
          <w:sz w:val="22"/>
          <w:szCs w:val="22"/>
        </w:rPr>
        <w:t>,000</w:t>
      </w:r>
    </w:p>
    <w:p w14:paraId="6F2F1800" w14:textId="77777777" w:rsidR="00386980" w:rsidRPr="0052116C" w:rsidRDefault="00386980" w:rsidP="00386980">
      <w:pPr>
        <w:ind w:left="2160" w:hanging="720"/>
        <w:rPr>
          <w:rFonts w:ascii="Arial" w:hAnsi="Arial" w:cs="Arial"/>
          <w:color w:val="000000" w:themeColor="text1"/>
          <w:sz w:val="22"/>
          <w:szCs w:val="22"/>
        </w:rPr>
      </w:pPr>
    </w:p>
    <w:p w14:paraId="7CDFBA83"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2010-2015</w:t>
      </w:r>
      <w:r w:rsidRPr="0052116C">
        <w:rPr>
          <w:rFonts w:ascii="Arial" w:hAnsi="Arial" w:cs="Arial"/>
          <w:color w:val="000000" w:themeColor="text1"/>
          <w:sz w:val="22"/>
          <w:szCs w:val="22"/>
        </w:rPr>
        <w:tab/>
        <w:t xml:space="preserve">National Institutes of Health/National Cancer Institute R01 </w:t>
      </w:r>
      <w:r w:rsidRPr="0052116C">
        <w:rPr>
          <w:rFonts w:ascii="Arial" w:hAnsi="Arial" w:cs="Arial"/>
          <w:color w:val="000000" w:themeColor="text1"/>
          <w:sz w:val="22"/>
          <w:szCs w:val="22"/>
          <w:shd w:val="clear" w:color="auto" w:fill="FFFFFF"/>
        </w:rPr>
        <w:t>CA141298</w:t>
      </w:r>
      <w:r w:rsidRPr="0052116C">
        <w:rPr>
          <w:rFonts w:ascii="Arial" w:hAnsi="Arial" w:cs="Arial"/>
          <w:color w:val="000000" w:themeColor="text1"/>
          <w:sz w:val="22"/>
          <w:szCs w:val="22"/>
        </w:rPr>
        <w:t xml:space="preserve"> (PI Stampfer) </w:t>
      </w:r>
    </w:p>
    <w:p w14:paraId="2E031D51" w14:textId="77777777" w:rsidR="00FC23B1" w:rsidRPr="0052116C" w:rsidRDefault="00FC23B1" w:rsidP="00FC23B1">
      <w:pPr>
        <w:ind w:left="2160"/>
        <w:rPr>
          <w:rFonts w:ascii="Arial" w:hAnsi="Arial" w:cs="Arial"/>
          <w:i/>
          <w:color w:val="000000" w:themeColor="text1"/>
          <w:sz w:val="22"/>
          <w:szCs w:val="22"/>
        </w:rPr>
      </w:pPr>
    </w:p>
    <w:p w14:paraId="48886B4A" w14:textId="77777777" w:rsidR="00FC23B1" w:rsidRPr="0052116C" w:rsidRDefault="00FC23B1" w:rsidP="00FC23B1">
      <w:pPr>
        <w:ind w:left="1440"/>
        <w:rPr>
          <w:rFonts w:ascii="Arial" w:hAnsi="Arial" w:cs="Arial"/>
          <w:i/>
          <w:color w:val="000000" w:themeColor="text1"/>
          <w:sz w:val="22"/>
          <w:szCs w:val="22"/>
        </w:rPr>
      </w:pPr>
      <w:r w:rsidRPr="0052116C">
        <w:rPr>
          <w:rFonts w:ascii="Arial" w:hAnsi="Arial" w:cs="Arial"/>
          <w:i/>
          <w:color w:val="000000" w:themeColor="text1"/>
          <w:sz w:val="22"/>
          <w:szCs w:val="22"/>
        </w:rPr>
        <w:t>Growth factors and lethal prostate cancer signature</w:t>
      </w:r>
    </w:p>
    <w:p w14:paraId="3488DEEF"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This study sought to develop a molecular signature of lethal prostate cancer using whole genome mRNA profiling data, and to assess associations of circulating levels and genetic variants in the growth factor axis and risk of lethal cancer.</w:t>
      </w:r>
    </w:p>
    <w:p w14:paraId="01DD43A1"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Role: Co-Investigator and PI Subcontract</w:t>
      </w:r>
    </w:p>
    <w:p w14:paraId="689AB4FC" w14:textId="77777777" w:rsidR="00757446" w:rsidRPr="0052116C" w:rsidRDefault="00757446" w:rsidP="00757446">
      <w:pPr>
        <w:widowControl w:val="0"/>
        <w:autoSpaceDE w:val="0"/>
        <w:autoSpaceDN w:val="0"/>
        <w:adjustRightInd w:val="0"/>
        <w:ind w:left="2160" w:hanging="720"/>
        <w:rPr>
          <w:rFonts w:ascii="Arial" w:hAnsi="Arial" w:cs="Arial"/>
          <w:color w:val="000000" w:themeColor="text1"/>
          <w:sz w:val="22"/>
          <w:szCs w:val="22"/>
        </w:rPr>
      </w:pPr>
    </w:p>
    <w:p w14:paraId="121E0549" w14:textId="6E87A318" w:rsidR="00757446" w:rsidRPr="0052116C" w:rsidRDefault="00757446" w:rsidP="00757446">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$228,000</w:t>
      </w:r>
    </w:p>
    <w:p w14:paraId="207831EF" w14:textId="77777777" w:rsidR="00FC23B1" w:rsidRPr="0052116C" w:rsidRDefault="00FC23B1" w:rsidP="00FC23B1">
      <w:pPr>
        <w:rPr>
          <w:rFonts w:ascii="Arial" w:hAnsi="Arial" w:cs="Arial"/>
          <w:color w:val="000000" w:themeColor="text1"/>
          <w:sz w:val="22"/>
          <w:szCs w:val="22"/>
        </w:rPr>
      </w:pPr>
    </w:p>
    <w:p w14:paraId="3E206B61" w14:textId="77777777" w:rsidR="00FC23B1" w:rsidRPr="0052116C" w:rsidRDefault="00FC23B1" w:rsidP="00FC23B1">
      <w:pPr>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2011-2012</w:t>
      </w:r>
      <w:r w:rsidRPr="0052116C">
        <w:rPr>
          <w:rFonts w:ascii="Arial" w:hAnsi="Arial" w:cs="Arial"/>
          <w:color w:val="000000" w:themeColor="text1"/>
          <w:sz w:val="22"/>
          <w:szCs w:val="22"/>
        </w:rPr>
        <w:tab/>
        <w:t>Rose International Traveling Fellowship, Harvard TH Chan School of Public Health (PI Sarah Coseo Markt)</w:t>
      </w:r>
    </w:p>
    <w:p w14:paraId="7CC432A4" w14:textId="77777777" w:rsidR="00FC23B1" w:rsidRPr="0052116C" w:rsidRDefault="00FC23B1" w:rsidP="00FC23B1">
      <w:pPr>
        <w:adjustRightInd w:val="0"/>
        <w:ind w:left="1440" w:firstLine="720"/>
        <w:rPr>
          <w:rFonts w:ascii="Arial" w:hAnsi="Arial" w:cs="Arial"/>
          <w:color w:val="000000" w:themeColor="text1"/>
          <w:sz w:val="22"/>
          <w:szCs w:val="22"/>
        </w:rPr>
      </w:pPr>
    </w:p>
    <w:p w14:paraId="0DD7A595" w14:textId="77777777" w:rsidR="00FC23B1" w:rsidRPr="0052116C" w:rsidRDefault="00FC23B1" w:rsidP="00FC23B1">
      <w:pPr>
        <w:adjustRightInd w:val="0"/>
        <w:ind w:left="720" w:firstLine="720"/>
        <w:rPr>
          <w:rFonts w:ascii="Arial" w:hAnsi="Arial" w:cs="Arial"/>
          <w:color w:val="000000" w:themeColor="text1"/>
          <w:sz w:val="22"/>
          <w:szCs w:val="22"/>
        </w:rPr>
      </w:pPr>
      <w:r w:rsidRPr="0052116C">
        <w:rPr>
          <w:rFonts w:ascii="Arial" w:hAnsi="Arial" w:cs="Arial"/>
          <w:i/>
          <w:color w:val="000000" w:themeColor="text1"/>
          <w:sz w:val="22"/>
          <w:szCs w:val="22"/>
        </w:rPr>
        <w:t>Sleep, melatonin and prostate cancer in Iceland</w:t>
      </w:r>
    </w:p>
    <w:p w14:paraId="24F7FD1A" w14:textId="15DC413C"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This travel award supported Sarah Markt to spend time with colleagues at the University of Iceland as part of her thesis project on sleep, circadian rhythm and prostate cancer. Role: Mentor</w:t>
      </w:r>
    </w:p>
    <w:p w14:paraId="3DBF58C3" w14:textId="70BD12FE" w:rsidR="00797043" w:rsidRPr="0052116C" w:rsidRDefault="00797043" w:rsidP="00FC23B1">
      <w:pPr>
        <w:ind w:left="1440"/>
        <w:rPr>
          <w:rFonts w:ascii="Arial" w:hAnsi="Arial" w:cs="Arial"/>
          <w:color w:val="000000" w:themeColor="text1"/>
          <w:sz w:val="22"/>
          <w:szCs w:val="22"/>
        </w:rPr>
      </w:pPr>
    </w:p>
    <w:p w14:paraId="208E9888" w14:textId="381ABD1B" w:rsidR="00797043" w:rsidRPr="0052116C" w:rsidRDefault="00797043"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Direct Costs: $5,000</w:t>
      </w:r>
    </w:p>
    <w:p w14:paraId="58B59C38" w14:textId="77777777" w:rsidR="00FC23B1" w:rsidRPr="0052116C" w:rsidRDefault="00FC23B1" w:rsidP="00FC23B1">
      <w:pPr>
        <w:ind w:left="2160" w:hanging="1440"/>
        <w:rPr>
          <w:rFonts w:ascii="Arial" w:hAnsi="Arial" w:cs="Arial"/>
          <w:color w:val="000000" w:themeColor="text1"/>
          <w:sz w:val="22"/>
          <w:szCs w:val="22"/>
        </w:rPr>
      </w:pPr>
    </w:p>
    <w:p w14:paraId="4A36FF03"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2011-2013</w:t>
      </w:r>
      <w:r w:rsidRPr="0052116C">
        <w:rPr>
          <w:rFonts w:ascii="Arial" w:hAnsi="Arial" w:cs="Arial"/>
          <w:color w:val="000000" w:themeColor="text1"/>
          <w:sz w:val="22"/>
          <w:szCs w:val="22"/>
        </w:rPr>
        <w:tab/>
        <w:t>Dana-Farber/Harvard Cancer Center SPORE in Prostate Cancer, Mazzone Career Development Award (PI Wilson)</w:t>
      </w:r>
    </w:p>
    <w:p w14:paraId="3AE1FACB" w14:textId="77777777" w:rsidR="00FC23B1" w:rsidRPr="0052116C" w:rsidRDefault="00FC23B1" w:rsidP="00FC23B1">
      <w:pPr>
        <w:ind w:left="2160" w:hanging="1440"/>
        <w:rPr>
          <w:rFonts w:ascii="Arial" w:hAnsi="Arial" w:cs="Arial"/>
          <w:i/>
          <w:color w:val="000000" w:themeColor="text1"/>
          <w:sz w:val="22"/>
          <w:szCs w:val="22"/>
        </w:rPr>
      </w:pPr>
      <w:r w:rsidRPr="0052116C">
        <w:rPr>
          <w:rFonts w:ascii="Arial" w:hAnsi="Arial" w:cs="Arial"/>
          <w:i/>
          <w:color w:val="000000" w:themeColor="text1"/>
          <w:sz w:val="22"/>
          <w:szCs w:val="22"/>
        </w:rPr>
        <w:t xml:space="preserve"> </w:t>
      </w:r>
    </w:p>
    <w:p w14:paraId="0A5F1C62"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Phosphorus and calcium intake, tumor microenvironment and prostate cancer progression</w:t>
      </w:r>
      <w:r w:rsidRPr="0052116C">
        <w:rPr>
          <w:rFonts w:ascii="Arial" w:hAnsi="Arial" w:cs="Arial"/>
          <w:color w:val="000000" w:themeColor="text1"/>
          <w:sz w:val="22"/>
          <w:szCs w:val="22"/>
        </w:rPr>
        <w:t xml:space="preserve"> </w:t>
      </w:r>
    </w:p>
    <w:p w14:paraId="7DD09EE2"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lastRenderedPageBreak/>
        <w:t>The aim of this project was to investigate the association between pre- and post-diagnostic intake of phosphorus and calcium in prostate cancer progression, and assess associations of the dietary factors on tumor biomarkers. Role: Mentor</w:t>
      </w:r>
    </w:p>
    <w:p w14:paraId="476C48A6" w14:textId="74D57D43" w:rsidR="00FC23B1" w:rsidRPr="0052116C" w:rsidRDefault="00FC23B1" w:rsidP="00797043">
      <w:pPr>
        <w:ind w:left="2160" w:hanging="720"/>
        <w:rPr>
          <w:rFonts w:ascii="Arial" w:hAnsi="Arial" w:cs="Arial"/>
          <w:color w:val="000000" w:themeColor="text1"/>
          <w:sz w:val="22"/>
          <w:szCs w:val="22"/>
        </w:rPr>
      </w:pPr>
    </w:p>
    <w:p w14:paraId="3D3365FB" w14:textId="3C44471D" w:rsidR="00797043" w:rsidRPr="0052116C" w:rsidRDefault="00797043" w:rsidP="00797043">
      <w:pPr>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2268FEA6" w14:textId="77777777" w:rsidR="00797043" w:rsidRPr="0052116C" w:rsidRDefault="00797043" w:rsidP="00797043">
      <w:pPr>
        <w:ind w:left="2160" w:hanging="720"/>
        <w:rPr>
          <w:rFonts w:ascii="Arial" w:hAnsi="Arial" w:cs="Arial"/>
          <w:color w:val="000000" w:themeColor="text1"/>
          <w:sz w:val="22"/>
          <w:szCs w:val="22"/>
        </w:rPr>
      </w:pPr>
    </w:p>
    <w:p w14:paraId="202BEE96"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2011-2014</w:t>
      </w:r>
      <w:r w:rsidRPr="0052116C">
        <w:rPr>
          <w:rFonts w:ascii="Arial" w:hAnsi="Arial" w:cs="Arial"/>
          <w:color w:val="000000" w:themeColor="text1"/>
          <w:sz w:val="22"/>
          <w:szCs w:val="22"/>
        </w:rPr>
        <w:tab/>
        <w:t>US Army Prostate Cancer Impact Award, PC101749 (PI Sweeney, Dana-Farber Cancer Institute)</w:t>
      </w:r>
    </w:p>
    <w:p w14:paraId="506CA1A5" w14:textId="77777777" w:rsidR="00FC23B1" w:rsidRPr="0052116C" w:rsidRDefault="00FC23B1" w:rsidP="00FC23B1">
      <w:pPr>
        <w:ind w:left="2160" w:hanging="1440"/>
        <w:rPr>
          <w:rFonts w:ascii="Arial" w:hAnsi="Arial" w:cs="Arial"/>
          <w:color w:val="000000" w:themeColor="text1"/>
          <w:sz w:val="22"/>
          <w:szCs w:val="22"/>
        </w:rPr>
      </w:pPr>
    </w:p>
    <w:p w14:paraId="728216C6"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A Systems Biology Approach to Link Nuclear Factor Kappa B Activation with Lethal Prostate Cancer</w:t>
      </w:r>
    </w:p>
    <w:p w14:paraId="03B08FFC"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This study comprehensively examined biomarkers of nuclear factor kappa B (NFkappaB) and lethal prostate cancer in prostate cancer patient cohorts. The study integrated data on circulating biomarkers, tumor tissue expression, and genetic variants in genes and pathway defining NFkappaB activation. Role: Investigator and PI Subcontract</w:t>
      </w:r>
    </w:p>
    <w:p w14:paraId="2790794F" w14:textId="30FDFB59" w:rsidR="00FC23B1" w:rsidRPr="0052116C" w:rsidRDefault="00FC23B1" w:rsidP="00FC23B1">
      <w:pPr>
        <w:ind w:left="2160" w:hanging="1440"/>
        <w:rPr>
          <w:rFonts w:ascii="Arial" w:hAnsi="Arial" w:cs="Arial"/>
          <w:color w:val="000000" w:themeColor="text1"/>
          <w:sz w:val="22"/>
          <w:szCs w:val="22"/>
        </w:rPr>
      </w:pPr>
    </w:p>
    <w:p w14:paraId="1AA06565" w14:textId="7D21D075" w:rsidR="00797043" w:rsidRPr="0052116C" w:rsidRDefault="00797043" w:rsidP="00797043">
      <w:pPr>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$750,000</w:t>
      </w:r>
    </w:p>
    <w:p w14:paraId="154713FD" w14:textId="77777777" w:rsidR="00797043" w:rsidRPr="0052116C" w:rsidRDefault="00797043" w:rsidP="00797043">
      <w:pPr>
        <w:ind w:left="2160" w:hanging="720"/>
        <w:rPr>
          <w:rFonts w:ascii="Arial" w:hAnsi="Arial" w:cs="Arial"/>
          <w:color w:val="000000" w:themeColor="text1"/>
          <w:sz w:val="22"/>
          <w:szCs w:val="22"/>
        </w:rPr>
      </w:pPr>
    </w:p>
    <w:p w14:paraId="6C8A9F77"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2012-2013</w:t>
      </w:r>
      <w:r w:rsidRPr="0052116C">
        <w:rPr>
          <w:rFonts w:ascii="Arial" w:hAnsi="Arial" w:cs="Arial"/>
          <w:color w:val="000000" w:themeColor="text1"/>
          <w:sz w:val="22"/>
          <w:szCs w:val="22"/>
        </w:rPr>
        <w:tab/>
        <w:t>US Army Prostate Cancer Research Program, Post-doctoral Fellowship (PI Julie Kasperzyk)</w:t>
      </w:r>
    </w:p>
    <w:p w14:paraId="1D149B48" w14:textId="77777777" w:rsidR="00FC23B1" w:rsidRPr="0052116C" w:rsidRDefault="00FC23B1" w:rsidP="00FC23B1">
      <w:pPr>
        <w:ind w:left="2160" w:hanging="1440"/>
        <w:rPr>
          <w:rFonts w:ascii="Arial" w:hAnsi="Arial" w:cs="Arial"/>
          <w:color w:val="000000" w:themeColor="text1"/>
          <w:sz w:val="22"/>
          <w:szCs w:val="22"/>
        </w:rPr>
      </w:pPr>
    </w:p>
    <w:p w14:paraId="3A95E728"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Prostate Cancer Tumor Heterogeneity</w:t>
      </w:r>
    </w:p>
    <w:p w14:paraId="23D1C6BE"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The objective of this post-doctoral fellowship award was to support the training and research of the PI to investigate variability and heterogeneity of tumor tissue biomarkers in prostate cancer. Role: Mentor</w:t>
      </w:r>
    </w:p>
    <w:p w14:paraId="41C23F5D" w14:textId="62D69192" w:rsidR="00FC23B1" w:rsidRPr="0052116C" w:rsidRDefault="00FC23B1" w:rsidP="00797043">
      <w:pPr>
        <w:widowControl w:val="0"/>
        <w:autoSpaceDE w:val="0"/>
        <w:autoSpaceDN w:val="0"/>
        <w:adjustRightInd w:val="0"/>
        <w:ind w:left="2160" w:hanging="720"/>
        <w:rPr>
          <w:rFonts w:ascii="Arial" w:hAnsi="Arial" w:cs="Arial"/>
          <w:color w:val="000000" w:themeColor="text1"/>
          <w:sz w:val="22"/>
          <w:szCs w:val="22"/>
        </w:rPr>
      </w:pPr>
    </w:p>
    <w:p w14:paraId="5C9B84E0" w14:textId="23ACDBC7" w:rsidR="00797043" w:rsidRPr="0052116C" w:rsidRDefault="00797043" w:rsidP="00797043">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$90,000</w:t>
      </w:r>
    </w:p>
    <w:p w14:paraId="397836A3" w14:textId="77777777" w:rsidR="00797043" w:rsidRPr="0052116C" w:rsidRDefault="00797043" w:rsidP="00797043">
      <w:pPr>
        <w:widowControl w:val="0"/>
        <w:autoSpaceDE w:val="0"/>
        <w:autoSpaceDN w:val="0"/>
        <w:adjustRightInd w:val="0"/>
        <w:ind w:left="2160" w:hanging="720"/>
        <w:rPr>
          <w:rFonts w:ascii="Arial" w:hAnsi="Arial" w:cs="Arial"/>
          <w:color w:val="000000" w:themeColor="text1"/>
          <w:sz w:val="22"/>
          <w:szCs w:val="22"/>
        </w:rPr>
      </w:pPr>
    </w:p>
    <w:p w14:paraId="5405B28B"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2012-2013</w:t>
      </w:r>
      <w:r w:rsidRPr="0052116C">
        <w:rPr>
          <w:rFonts w:ascii="Arial" w:hAnsi="Arial" w:cs="Arial"/>
          <w:color w:val="000000" w:themeColor="text1"/>
          <w:sz w:val="22"/>
          <w:szCs w:val="22"/>
        </w:rPr>
        <w:tab/>
        <w:t>Dana-Farber/Harvard Cancer Center, Mazzone Awards Program, Disparities Research Mechanism (PI Mucci)</w:t>
      </w:r>
    </w:p>
    <w:p w14:paraId="799F5D94" w14:textId="77777777" w:rsidR="00FC23B1" w:rsidRPr="0052116C" w:rsidRDefault="00FC23B1" w:rsidP="00FC23B1">
      <w:pPr>
        <w:widowControl w:val="0"/>
        <w:autoSpaceDE w:val="0"/>
        <w:autoSpaceDN w:val="0"/>
        <w:adjustRightInd w:val="0"/>
        <w:ind w:left="2160" w:hanging="1440"/>
        <w:rPr>
          <w:rFonts w:ascii="Arial" w:hAnsi="Arial" w:cs="Arial"/>
          <w:color w:val="000000" w:themeColor="text1"/>
          <w:sz w:val="22"/>
          <w:szCs w:val="22"/>
        </w:rPr>
      </w:pPr>
    </w:p>
    <w:p w14:paraId="71D5E3DC" w14:textId="77777777" w:rsidR="00FC23B1" w:rsidRPr="0052116C" w:rsidRDefault="00FC23B1" w:rsidP="00FC23B1">
      <w:pPr>
        <w:widowControl w:val="0"/>
        <w:autoSpaceDE w:val="0"/>
        <w:autoSpaceDN w:val="0"/>
        <w:adjustRightInd w:val="0"/>
        <w:ind w:left="1440"/>
        <w:rPr>
          <w:rFonts w:ascii="Arial" w:hAnsi="Arial" w:cs="Arial"/>
          <w:color w:val="000000" w:themeColor="text1"/>
          <w:sz w:val="22"/>
          <w:szCs w:val="22"/>
        </w:rPr>
      </w:pPr>
      <w:r w:rsidRPr="0052116C">
        <w:rPr>
          <w:rFonts w:ascii="Arial" w:hAnsi="Arial" w:cs="Arial"/>
          <w:i/>
          <w:color w:val="000000" w:themeColor="text1"/>
          <w:sz w:val="22"/>
          <w:szCs w:val="22"/>
        </w:rPr>
        <w:t>Estimating the Prostate Cancer Burden attributed to Lifestyle and Genetic Factors among African-American and White Men</w:t>
      </w:r>
    </w:p>
    <w:p w14:paraId="35935ABF" w14:textId="77777777" w:rsidR="00FC23B1" w:rsidRPr="0052116C" w:rsidRDefault="00FC23B1" w:rsidP="00FC23B1">
      <w:pPr>
        <w:widowControl w:val="0"/>
        <w:autoSpaceDE w:val="0"/>
        <w:autoSpaceDN w:val="0"/>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The goal of this proposal was to quantify the extent to which differences in the prevalence of lifestyle factors and genetic variants could explain the population attributable fraction associated with prostate cancer disparities. Role: Principal Investigator</w:t>
      </w:r>
    </w:p>
    <w:p w14:paraId="52FBF2CA" w14:textId="77777777" w:rsidR="00797043" w:rsidRPr="0052116C" w:rsidRDefault="00797043" w:rsidP="00797043">
      <w:pPr>
        <w:widowControl w:val="0"/>
        <w:autoSpaceDE w:val="0"/>
        <w:autoSpaceDN w:val="0"/>
        <w:adjustRightInd w:val="0"/>
        <w:ind w:left="2160" w:hanging="720"/>
        <w:rPr>
          <w:rFonts w:ascii="Arial" w:hAnsi="Arial" w:cs="Arial"/>
          <w:color w:val="000000" w:themeColor="text1"/>
          <w:sz w:val="22"/>
          <w:szCs w:val="22"/>
        </w:rPr>
      </w:pPr>
    </w:p>
    <w:p w14:paraId="02D4C952" w14:textId="675A34D1" w:rsidR="00797043" w:rsidRPr="0052116C" w:rsidRDefault="00797043" w:rsidP="00797043">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$100,000</w:t>
      </w:r>
    </w:p>
    <w:p w14:paraId="710D138C" w14:textId="77777777" w:rsidR="00FC23B1" w:rsidRPr="0052116C" w:rsidRDefault="00FC23B1" w:rsidP="00FC23B1">
      <w:pPr>
        <w:adjustRightInd w:val="0"/>
        <w:ind w:left="2160" w:hanging="1440"/>
        <w:rPr>
          <w:rFonts w:ascii="Arial" w:hAnsi="Arial" w:cs="Arial"/>
          <w:color w:val="000000" w:themeColor="text1"/>
          <w:sz w:val="22"/>
          <w:szCs w:val="22"/>
        </w:rPr>
      </w:pPr>
    </w:p>
    <w:p w14:paraId="1DB3CA9D" w14:textId="77777777" w:rsidR="00FC23B1" w:rsidRPr="0052116C" w:rsidRDefault="00FC23B1" w:rsidP="00FC23B1">
      <w:pPr>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2012-2013</w:t>
      </w:r>
      <w:r w:rsidRPr="0052116C">
        <w:rPr>
          <w:rFonts w:ascii="Arial" w:hAnsi="Arial" w:cs="Arial"/>
          <w:color w:val="000000" w:themeColor="text1"/>
          <w:sz w:val="22"/>
          <w:szCs w:val="22"/>
        </w:rPr>
        <w:tab/>
        <w:t>Rose International Traveling Fellowship, Harvard TH Chan School of Public Health (PI Irene Shui)</w:t>
      </w:r>
    </w:p>
    <w:p w14:paraId="15709A1E" w14:textId="77777777" w:rsidR="00FC23B1" w:rsidRPr="0052116C" w:rsidRDefault="00FC23B1" w:rsidP="00FC23B1">
      <w:pPr>
        <w:adjustRightInd w:val="0"/>
        <w:ind w:left="1440" w:hanging="1440"/>
        <w:rPr>
          <w:rFonts w:ascii="Arial" w:hAnsi="Arial" w:cs="Arial"/>
          <w:color w:val="000000" w:themeColor="text1"/>
          <w:sz w:val="22"/>
          <w:szCs w:val="22"/>
        </w:rPr>
      </w:pPr>
    </w:p>
    <w:p w14:paraId="1BD52367" w14:textId="77777777" w:rsidR="00FC23B1" w:rsidRPr="0052116C" w:rsidRDefault="00FC23B1" w:rsidP="00FC23B1">
      <w:pPr>
        <w:adjustRightInd w:val="0"/>
        <w:ind w:left="1440"/>
        <w:rPr>
          <w:rFonts w:ascii="Arial" w:hAnsi="Arial" w:cs="Arial"/>
          <w:color w:val="000000" w:themeColor="text1"/>
          <w:sz w:val="22"/>
          <w:szCs w:val="22"/>
        </w:rPr>
      </w:pPr>
      <w:r w:rsidRPr="0052116C">
        <w:rPr>
          <w:rFonts w:ascii="Arial" w:hAnsi="Arial" w:cs="Arial"/>
          <w:i/>
          <w:color w:val="000000" w:themeColor="text1"/>
          <w:sz w:val="22"/>
          <w:szCs w:val="22"/>
        </w:rPr>
        <w:t>Prostate cancer in Ireland</w:t>
      </w:r>
    </w:p>
    <w:p w14:paraId="5ABBEA3A" w14:textId="77777777" w:rsidR="00FC23B1" w:rsidRPr="0052116C" w:rsidRDefault="00FC23B1" w:rsidP="00FC23B1">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This travel award supported this post-doctoral fellow to spend time with colleagues at Trinity College, Dublin to undertake epidemiological studies of prostate cancer and to develop a short course on the patho-epidemiology of prostate cancer. Role: Mentor</w:t>
      </w:r>
    </w:p>
    <w:p w14:paraId="0AA91E01" w14:textId="77777777" w:rsidR="00797043" w:rsidRPr="0052116C" w:rsidRDefault="00797043" w:rsidP="00797043">
      <w:pPr>
        <w:widowControl w:val="0"/>
        <w:autoSpaceDE w:val="0"/>
        <w:autoSpaceDN w:val="0"/>
        <w:adjustRightInd w:val="0"/>
        <w:ind w:left="2160" w:hanging="720"/>
        <w:rPr>
          <w:rFonts w:ascii="Arial" w:hAnsi="Arial" w:cs="Arial"/>
          <w:color w:val="000000" w:themeColor="text1"/>
          <w:sz w:val="22"/>
          <w:szCs w:val="22"/>
        </w:rPr>
      </w:pPr>
    </w:p>
    <w:p w14:paraId="14F0CB4E" w14:textId="1A96E56D" w:rsidR="00797043" w:rsidRPr="0052116C" w:rsidRDefault="00797043" w:rsidP="00797043">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$5,000</w:t>
      </w:r>
    </w:p>
    <w:p w14:paraId="76159BAB" w14:textId="77777777" w:rsidR="00FC23B1" w:rsidRPr="0052116C" w:rsidRDefault="00FC23B1" w:rsidP="00FC23B1">
      <w:pPr>
        <w:adjustRightInd w:val="0"/>
        <w:ind w:left="1440" w:hanging="1440"/>
        <w:rPr>
          <w:rFonts w:ascii="Arial" w:hAnsi="Arial" w:cs="Arial"/>
          <w:color w:val="000000" w:themeColor="text1"/>
          <w:sz w:val="22"/>
          <w:szCs w:val="22"/>
        </w:rPr>
      </w:pPr>
    </w:p>
    <w:p w14:paraId="3601DED7" w14:textId="77777777" w:rsidR="00FC23B1" w:rsidRPr="0052116C" w:rsidRDefault="00FC23B1" w:rsidP="00FC23B1">
      <w:pPr>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2012-2014</w:t>
      </w:r>
      <w:r w:rsidRPr="0052116C">
        <w:rPr>
          <w:rFonts w:ascii="Arial" w:hAnsi="Arial" w:cs="Arial"/>
          <w:color w:val="000000" w:themeColor="text1"/>
          <w:sz w:val="22"/>
          <w:szCs w:val="22"/>
        </w:rPr>
        <w:tab/>
        <w:t>Prostate Cancer Foundation, Challenge Award (PIs: Loda and Mucci)</w:t>
      </w:r>
    </w:p>
    <w:p w14:paraId="00CEB15B" w14:textId="77777777" w:rsidR="00FC23B1" w:rsidRPr="0052116C" w:rsidRDefault="00FC23B1" w:rsidP="00FC23B1">
      <w:pPr>
        <w:adjustRightInd w:val="0"/>
        <w:ind w:left="1440" w:hanging="1440"/>
        <w:rPr>
          <w:rFonts w:ascii="Arial" w:hAnsi="Arial" w:cs="Arial"/>
          <w:color w:val="000000" w:themeColor="text1"/>
          <w:sz w:val="22"/>
          <w:szCs w:val="22"/>
        </w:rPr>
      </w:pPr>
    </w:p>
    <w:p w14:paraId="14769BF8" w14:textId="77777777" w:rsidR="00FC23B1" w:rsidRPr="0052116C" w:rsidRDefault="00FC23B1" w:rsidP="00FC23B1">
      <w:pPr>
        <w:adjustRightInd w:val="0"/>
        <w:ind w:left="1440"/>
        <w:rPr>
          <w:rFonts w:ascii="Arial" w:hAnsi="Arial" w:cs="Arial"/>
          <w:color w:val="000000" w:themeColor="text1"/>
          <w:sz w:val="22"/>
          <w:szCs w:val="22"/>
        </w:rPr>
      </w:pPr>
      <w:r w:rsidRPr="0052116C">
        <w:rPr>
          <w:rFonts w:ascii="Arial" w:hAnsi="Arial" w:cs="Arial"/>
          <w:i/>
          <w:color w:val="000000" w:themeColor="text1"/>
          <w:sz w:val="22"/>
          <w:szCs w:val="22"/>
        </w:rPr>
        <w:t>Shedding light on stromal-epithelial interactions in prostate cancer carcinogenesis and mortality</w:t>
      </w:r>
    </w:p>
    <w:p w14:paraId="254A3D82" w14:textId="77777777" w:rsidR="00FC23B1" w:rsidRPr="0052116C" w:rsidRDefault="00FC23B1" w:rsidP="00FC23B1">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 xml:space="preserve">This international and multidisciplinary project sought to identify and validate gene expression patterns in epithelial and stromal tissue associated with aggressive prostate cancer, and to </w:t>
      </w:r>
      <w:r w:rsidRPr="0052116C">
        <w:rPr>
          <w:rFonts w:ascii="Arial" w:hAnsi="Arial" w:cs="Arial"/>
          <w:color w:val="000000" w:themeColor="text1"/>
          <w:sz w:val="22"/>
          <w:szCs w:val="22"/>
        </w:rPr>
        <w:lastRenderedPageBreak/>
        <w:t>develop bioinformatics tools for defining the cross-talk between the two compartments. Role: Co-Principal Investigator</w:t>
      </w:r>
    </w:p>
    <w:p w14:paraId="5127659C" w14:textId="77777777"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p>
    <w:p w14:paraId="6F71E088" w14:textId="21BDA1CF"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$1,000,000</w:t>
      </w:r>
    </w:p>
    <w:p w14:paraId="2C265CFC" w14:textId="77777777" w:rsidR="00FC23B1" w:rsidRPr="0052116C" w:rsidRDefault="00FC23B1" w:rsidP="00FC23B1">
      <w:pPr>
        <w:adjustRightInd w:val="0"/>
        <w:ind w:left="1440" w:hanging="1440"/>
        <w:rPr>
          <w:rFonts w:ascii="Arial" w:hAnsi="Arial" w:cs="Arial"/>
          <w:color w:val="000000" w:themeColor="text1"/>
          <w:sz w:val="22"/>
          <w:szCs w:val="22"/>
        </w:rPr>
      </w:pPr>
    </w:p>
    <w:p w14:paraId="56CA0CF2" w14:textId="77777777" w:rsidR="00FC23B1" w:rsidRPr="0052116C" w:rsidRDefault="00FC23B1" w:rsidP="00FC23B1">
      <w:pPr>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2012-2014</w:t>
      </w:r>
      <w:r w:rsidRPr="0052116C">
        <w:rPr>
          <w:rFonts w:ascii="Arial" w:hAnsi="Arial" w:cs="Arial"/>
          <w:color w:val="000000" w:themeColor="text1"/>
          <w:sz w:val="22"/>
          <w:szCs w:val="22"/>
        </w:rPr>
        <w:tab/>
        <w:t>Urology Care Foundation, Research Scholar Program (PI: Mark Preston)</w:t>
      </w:r>
    </w:p>
    <w:p w14:paraId="205F767F" w14:textId="77777777" w:rsidR="00FC23B1" w:rsidRPr="0052116C" w:rsidRDefault="00FC23B1" w:rsidP="00FC23B1">
      <w:pPr>
        <w:adjustRightInd w:val="0"/>
        <w:ind w:left="1440" w:hanging="1440"/>
        <w:rPr>
          <w:rFonts w:ascii="Arial" w:hAnsi="Arial" w:cs="Arial"/>
          <w:color w:val="000000" w:themeColor="text1"/>
          <w:sz w:val="22"/>
          <w:szCs w:val="22"/>
        </w:rPr>
      </w:pPr>
    </w:p>
    <w:p w14:paraId="0951A861" w14:textId="77777777" w:rsidR="00FC23B1" w:rsidRPr="0052116C" w:rsidRDefault="00FC23B1" w:rsidP="00FC23B1">
      <w:pPr>
        <w:adjustRightInd w:val="0"/>
        <w:ind w:left="1440"/>
        <w:rPr>
          <w:rFonts w:ascii="Arial" w:hAnsi="Arial" w:cs="Arial"/>
          <w:iCs/>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i/>
          <w:iCs/>
          <w:color w:val="000000" w:themeColor="text1"/>
          <w:sz w:val="22"/>
          <w:szCs w:val="22"/>
        </w:rPr>
        <w:t>Association between Finasteride and High-grade or Lethal Prostate Cancer</w:t>
      </w:r>
    </w:p>
    <w:p w14:paraId="1CB5343B" w14:textId="77777777" w:rsidR="00FC23B1" w:rsidRPr="0052116C" w:rsidRDefault="00FC23B1" w:rsidP="00FC23B1">
      <w:pPr>
        <w:adjustRightInd w:val="0"/>
        <w:ind w:left="1440"/>
        <w:rPr>
          <w:rFonts w:ascii="Arial" w:hAnsi="Arial" w:cs="Arial"/>
          <w:iCs/>
          <w:color w:val="000000" w:themeColor="text1"/>
          <w:sz w:val="22"/>
          <w:szCs w:val="22"/>
        </w:rPr>
      </w:pPr>
      <w:r w:rsidRPr="0052116C">
        <w:rPr>
          <w:rFonts w:ascii="Arial" w:hAnsi="Arial" w:cs="Arial"/>
          <w:color w:val="000000" w:themeColor="text1"/>
          <w:sz w:val="22"/>
          <w:szCs w:val="22"/>
        </w:rPr>
        <w:t>The goal of this career development award was to support Dr. Preston, a urologic oncology fellow at MGH, too examine the association between finasteride and risk of high-grade or lethal prostate cancer in the Health Professionals Follow-up Study. Role: Mentor</w:t>
      </w:r>
    </w:p>
    <w:p w14:paraId="02F5342E" w14:textId="77777777"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p>
    <w:p w14:paraId="13DF821C" w14:textId="761F60DA"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6EA18E9A" w14:textId="77777777" w:rsidR="00FC23B1" w:rsidRPr="0052116C" w:rsidRDefault="00FC23B1" w:rsidP="00FC23B1">
      <w:pPr>
        <w:rPr>
          <w:rFonts w:ascii="Arial" w:hAnsi="Arial" w:cs="Arial"/>
          <w:color w:val="000000" w:themeColor="text1"/>
          <w:sz w:val="22"/>
          <w:szCs w:val="22"/>
        </w:rPr>
      </w:pPr>
    </w:p>
    <w:p w14:paraId="46E89B9D"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2012-2015</w:t>
      </w:r>
      <w:r w:rsidRPr="0052116C">
        <w:rPr>
          <w:rFonts w:ascii="Arial" w:hAnsi="Arial" w:cs="Arial"/>
          <w:color w:val="000000" w:themeColor="text1"/>
          <w:sz w:val="22"/>
          <w:szCs w:val="22"/>
        </w:rPr>
        <w:tab/>
        <w:t xml:space="preserve">Prostate Cancer Foundation, Young Investigator Award (PI: Stephen Finn, Trinity College, Ireland) </w:t>
      </w:r>
    </w:p>
    <w:p w14:paraId="64A69EA4" w14:textId="77777777" w:rsidR="00FC23B1" w:rsidRPr="0052116C" w:rsidRDefault="00FC23B1" w:rsidP="00FC23B1">
      <w:pPr>
        <w:ind w:left="1440" w:hanging="1440"/>
        <w:rPr>
          <w:rFonts w:ascii="Arial" w:hAnsi="Arial" w:cs="Arial"/>
          <w:color w:val="000000" w:themeColor="text1"/>
          <w:sz w:val="22"/>
          <w:szCs w:val="22"/>
        </w:rPr>
      </w:pPr>
    </w:p>
    <w:p w14:paraId="6720D3C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i/>
          <w:iCs/>
          <w:color w:val="000000" w:themeColor="text1"/>
          <w:sz w:val="22"/>
          <w:szCs w:val="22"/>
          <w:shd w:val="clear" w:color="auto" w:fill="FFFFFF"/>
        </w:rPr>
        <w:t>Identifying non-coding RNA repertoires of aggressive prostate cancer</w:t>
      </w:r>
    </w:p>
    <w:p w14:paraId="2CD37FF9" w14:textId="16BC7C82" w:rsidR="00AA2CEA" w:rsidRPr="0052116C" w:rsidRDefault="00FC23B1" w:rsidP="00AA2CEA">
      <w:pPr>
        <w:widowControl w:val="0"/>
        <w:autoSpaceDE w:val="0"/>
        <w:autoSpaceDN w:val="0"/>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This career development award supported Dr. Stephen Finn at Trinity College, Dublin, to explore the expression of non-coding RNAs in tumor tissue and risk of lethal prostate cancer. Role: Co-Mentor</w:t>
      </w:r>
      <w:r w:rsidR="00AA2CEA" w:rsidRPr="0052116C">
        <w:rPr>
          <w:rFonts w:ascii="Arial" w:hAnsi="Arial" w:cs="Arial"/>
          <w:color w:val="000000" w:themeColor="text1"/>
          <w:sz w:val="22"/>
          <w:szCs w:val="22"/>
        </w:rPr>
        <w:t xml:space="preserve"> </w:t>
      </w:r>
    </w:p>
    <w:p w14:paraId="45ED5241" w14:textId="77777777"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p>
    <w:p w14:paraId="7169E0E5" w14:textId="56FC76F3" w:rsidR="00FC23B1"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$225,000</w:t>
      </w:r>
    </w:p>
    <w:p w14:paraId="05E59C58" w14:textId="77777777" w:rsidR="00FC23B1" w:rsidRPr="0052116C" w:rsidRDefault="00FC23B1" w:rsidP="00FC23B1">
      <w:pPr>
        <w:ind w:left="1440" w:hanging="1440"/>
        <w:rPr>
          <w:rFonts w:ascii="Arial" w:hAnsi="Arial" w:cs="Arial"/>
          <w:color w:val="000000" w:themeColor="text1"/>
          <w:sz w:val="22"/>
          <w:szCs w:val="22"/>
        </w:rPr>
      </w:pPr>
    </w:p>
    <w:p w14:paraId="54AB85D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2012-2016</w:t>
      </w:r>
      <w:r w:rsidRPr="0052116C">
        <w:rPr>
          <w:rFonts w:ascii="Arial" w:hAnsi="Arial" w:cs="Arial"/>
          <w:color w:val="000000" w:themeColor="text1"/>
          <w:sz w:val="22"/>
          <w:szCs w:val="22"/>
        </w:rPr>
        <w:tab/>
        <w:t>US Army Prostate Cancer Program Impact Award, PC112061 (PI: Platz, Johns Hopkins)</w:t>
      </w:r>
      <w:r w:rsidRPr="0052116C">
        <w:rPr>
          <w:rFonts w:ascii="Arial" w:hAnsi="Arial" w:cs="Arial"/>
          <w:color w:val="000000" w:themeColor="text1"/>
          <w:sz w:val="22"/>
          <w:szCs w:val="22"/>
        </w:rPr>
        <w:softHyphen/>
      </w:r>
      <w:r w:rsidRPr="0052116C">
        <w:rPr>
          <w:rFonts w:ascii="Arial" w:hAnsi="Arial" w:cs="Arial"/>
          <w:color w:val="000000" w:themeColor="text1"/>
          <w:sz w:val="22"/>
          <w:szCs w:val="22"/>
        </w:rPr>
        <w:softHyphen/>
      </w:r>
      <w:r w:rsidRPr="0052116C">
        <w:rPr>
          <w:rFonts w:ascii="Arial" w:hAnsi="Arial" w:cs="Arial"/>
          <w:color w:val="000000" w:themeColor="text1"/>
          <w:sz w:val="22"/>
          <w:szCs w:val="22"/>
        </w:rPr>
        <w:softHyphen/>
      </w:r>
    </w:p>
    <w:p w14:paraId="533AEAA4" w14:textId="77777777" w:rsidR="00FC23B1" w:rsidRPr="0052116C" w:rsidRDefault="00FC23B1" w:rsidP="00FC23B1">
      <w:pPr>
        <w:ind w:left="1440"/>
        <w:rPr>
          <w:rFonts w:ascii="Arial" w:hAnsi="Arial" w:cs="Arial"/>
          <w:i/>
          <w:color w:val="000000" w:themeColor="text1"/>
          <w:sz w:val="22"/>
          <w:szCs w:val="22"/>
        </w:rPr>
      </w:pPr>
    </w:p>
    <w:p w14:paraId="16486561" w14:textId="77777777" w:rsidR="00FC23B1" w:rsidRPr="0052116C" w:rsidRDefault="00FC23B1" w:rsidP="00FC23B1">
      <w:pPr>
        <w:ind w:left="1440"/>
        <w:rPr>
          <w:rFonts w:ascii="Arial" w:hAnsi="Arial" w:cs="Arial"/>
          <w:i/>
          <w:color w:val="000000" w:themeColor="text1"/>
          <w:sz w:val="22"/>
          <w:szCs w:val="22"/>
        </w:rPr>
      </w:pPr>
      <w:r w:rsidRPr="0052116C">
        <w:rPr>
          <w:rFonts w:ascii="Arial" w:hAnsi="Arial" w:cs="Arial"/>
          <w:i/>
          <w:color w:val="000000" w:themeColor="text1"/>
          <w:sz w:val="22"/>
          <w:szCs w:val="22"/>
        </w:rPr>
        <w:t xml:space="preserve">Telomere length and lethal prostate cancer </w:t>
      </w:r>
    </w:p>
    <w:p w14:paraId="7265FEDF"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This study sought to develop an automated algorithm for measuring tumor and stroma-associated telomere length in prostate tissue specimens using fluorescent in situ hybridization, and to apply this platform to prostate cancer patient cohorts to assess the prognostic significance of telomere length in lethal prostate cancer. Role: Investigator and PI Subcontract</w:t>
      </w:r>
    </w:p>
    <w:p w14:paraId="2E6C1FB8" w14:textId="77777777"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p>
    <w:p w14:paraId="0509AEB6" w14:textId="022135C7"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$180,000</w:t>
      </w:r>
    </w:p>
    <w:p w14:paraId="4DEF9989" w14:textId="77777777" w:rsidR="00FC23B1" w:rsidRPr="0052116C" w:rsidRDefault="00FC23B1" w:rsidP="00FC23B1">
      <w:pPr>
        <w:ind w:left="1440" w:hanging="1440"/>
        <w:rPr>
          <w:rFonts w:ascii="Arial" w:hAnsi="Arial" w:cs="Arial"/>
          <w:color w:val="000000" w:themeColor="text1"/>
          <w:sz w:val="22"/>
          <w:szCs w:val="22"/>
        </w:rPr>
      </w:pPr>
    </w:p>
    <w:p w14:paraId="7BE20597"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2013-2015</w:t>
      </w:r>
      <w:r w:rsidRPr="0052116C">
        <w:rPr>
          <w:rFonts w:ascii="Arial" w:hAnsi="Arial" w:cs="Arial"/>
          <w:color w:val="000000" w:themeColor="text1"/>
          <w:sz w:val="22"/>
          <w:szCs w:val="22"/>
        </w:rPr>
        <w:tab/>
        <w:t xml:space="preserve">Dana-Farber/Harvard Cancer Center, Mazzone Career Development Award (PI Jennifer Sinnott), </w:t>
      </w:r>
    </w:p>
    <w:p w14:paraId="28FD767B" w14:textId="77777777" w:rsidR="00FC23B1" w:rsidRPr="0052116C" w:rsidRDefault="00FC23B1" w:rsidP="00FC23B1">
      <w:pPr>
        <w:ind w:left="1440"/>
        <w:rPr>
          <w:rFonts w:ascii="Arial" w:hAnsi="Arial" w:cs="Arial"/>
          <w:i/>
          <w:color w:val="000000" w:themeColor="text1"/>
          <w:sz w:val="22"/>
          <w:szCs w:val="22"/>
        </w:rPr>
      </w:pPr>
    </w:p>
    <w:p w14:paraId="1EB713A5"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Impact on Prognosis of Inter- and Intratumor Heterogeneity In Prostate Cancer</w:t>
      </w:r>
    </w:p>
    <w:p w14:paraId="707954F0"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This career development award supported this post-doctoral fellow to investigate the role of tissue biomarker heterogeneity, both within and across individuals, as prognostic biomarkers. Role: Mentor</w:t>
      </w:r>
    </w:p>
    <w:p w14:paraId="4F18B83B" w14:textId="77777777"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p>
    <w:p w14:paraId="02609E55" w14:textId="1735B662"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79BC7DA2" w14:textId="77777777" w:rsidR="00FC23B1" w:rsidRPr="0052116C" w:rsidRDefault="00FC23B1" w:rsidP="00FC23B1">
      <w:pPr>
        <w:ind w:left="1440" w:hanging="1440"/>
        <w:rPr>
          <w:rFonts w:ascii="Arial" w:hAnsi="Arial" w:cs="Arial"/>
          <w:color w:val="000000" w:themeColor="text1"/>
          <w:sz w:val="22"/>
          <w:szCs w:val="22"/>
        </w:rPr>
      </w:pPr>
    </w:p>
    <w:p w14:paraId="4F2CB932"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2013-2016</w:t>
      </w:r>
      <w:r w:rsidRPr="0052116C">
        <w:rPr>
          <w:rFonts w:ascii="Arial" w:hAnsi="Arial" w:cs="Arial"/>
          <w:color w:val="000000" w:themeColor="text1"/>
          <w:sz w:val="22"/>
          <w:szCs w:val="22"/>
        </w:rPr>
        <w:tab/>
        <w:t xml:space="preserve">Prostate Cancer Foundation, Young Investigator Award (PI Jennifer Rider) </w:t>
      </w:r>
    </w:p>
    <w:p w14:paraId="01C98B0F" w14:textId="77777777" w:rsidR="00FC23B1" w:rsidRPr="0052116C" w:rsidRDefault="00FC23B1" w:rsidP="00FC23B1">
      <w:pPr>
        <w:ind w:left="1440" w:hanging="1440"/>
        <w:rPr>
          <w:rFonts w:ascii="Arial" w:hAnsi="Arial" w:cs="Arial"/>
          <w:color w:val="000000" w:themeColor="text1"/>
          <w:sz w:val="22"/>
          <w:szCs w:val="22"/>
        </w:rPr>
      </w:pPr>
    </w:p>
    <w:p w14:paraId="2BE87466"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The Immunomodulatory and Androgen-Associated Actions of Vitamin D in Prostate Cancer</w:t>
      </w:r>
    </w:p>
    <w:p w14:paraId="0FC63E82"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The aim of this career development award was to support the training and research of Dr. Rider focused on understanding two distinct pathways – immunomodulation and androgen signaling – as underlying the link between vitamin D and prostate cancer. Role: Mentor</w:t>
      </w:r>
      <w:r w:rsidRPr="0052116C">
        <w:rPr>
          <w:rFonts w:ascii="Arial" w:hAnsi="Arial" w:cs="Arial"/>
          <w:color w:val="000000" w:themeColor="text1"/>
          <w:sz w:val="22"/>
          <w:szCs w:val="22"/>
        </w:rPr>
        <w:tab/>
      </w:r>
    </w:p>
    <w:p w14:paraId="02A29816" w14:textId="77777777"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p>
    <w:p w14:paraId="32B1263C" w14:textId="045C80DF"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$225,000</w:t>
      </w:r>
    </w:p>
    <w:p w14:paraId="4358B65A" w14:textId="77777777" w:rsidR="00FC23B1" w:rsidRPr="0052116C" w:rsidRDefault="00FC23B1" w:rsidP="00FC23B1">
      <w:pPr>
        <w:ind w:left="1440" w:hanging="1440"/>
        <w:rPr>
          <w:rFonts w:ascii="Arial" w:hAnsi="Arial" w:cs="Arial"/>
          <w:color w:val="000000" w:themeColor="text1"/>
          <w:sz w:val="22"/>
          <w:szCs w:val="22"/>
        </w:rPr>
      </w:pPr>
    </w:p>
    <w:p w14:paraId="0A633707" w14:textId="77777777" w:rsidR="00E6572D" w:rsidRPr="0052116C" w:rsidRDefault="00E6572D" w:rsidP="00E6572D">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lastRenderedPageBreak/>
        <w:t>2013-2019</w:t>
      </w:r>
      <w:r w:rsidRPr="0052116C">
        <w:rPr>
          <w:rFonts w:ascii="Arial" w:hAnsi="Arial" w:cs="Arial"/>
          <w:color w:val="000000" w:themeColor="text1"/>
          <w:sz w:val="22"/>
          <w:szCs w:val="22"/>
        </w:rPr>
        <w:tab/>
        <w:t xml:space="preserve">Dana-Farber/Harvard Cancer Center SPORE in Prostate Cancer, National Cancer Institute/National Institutes of Health, P50 CA090381 (PI: Loda) </w:t>
      </w:r>
    </w:p>
    <w:p w14:paraId="1B42B554" w14:textId="77777777" w:rsidR="00E6572D" w:rsidRPr="0052116C" w:rsidRDefault="00E6572D" w:rsidP="00E6572D">
      <w:pPr>
        <w:ind w:left="1440"/>
        <w:rPr>
          <w:rFonts w:ascii="Arial" w:hAnsi="Arial" w:cs="Arial"/>
          <w:i/>
          <w:color w:val="000000" w:themeColor="text1"/>
          <w:sz w:val="22"/>
          <w:szCs w:val="22"/>
        </w:rPr>
      </w:pPr>
    </w:p>
    <w:p w14:paraId="69330A51" w14:textId="77777777" w:rsidR="00E6572D" w:rsidRPr="0052116C" w:rsidRDefault="00E6572D" w:rsidP="00E6572D">
      <w:pPr>
        <w:ind w:left="1440"/>
        <w:rPr>
          <w:rFonts w:ascii="Arial" w:hAnsi="Arial" w:cs="Arial"/>
          <w:i/>
          <w:color w:val="000000" w:themeColor="text1"/>
          <w:sz w:val="22"/>
          <w:szCs w:val="22"/>
        </w:rPr>
      </w:pPr>
      <w:r w:rsidRPr="0052116C">
        <w:rPr>
          <w:rFonts w:ascii="Arial" w:hAnsi="Arial" w:cs="Arial"/>
          <w:i/>
          <w:color w:val="000000" w:themeColor="text1"/>
          <w:sz w:val="22"/>
          <w:szCs w:val="22"/>
        </w:rPr>
        <w:t>Tumor and circulating markers as links between obesity and lethal prostate cancer</w:t>
      </w:r>
    </w:p>
    <w:p w14:paraId="661FA51B" w14:textId="77777777" w:rsidR="00E6572D" w:rsidRPr="0052116C" w:rsidRDefault="00E6572D" w:rsidP="00E6572D">
      <w:pPr>
        <w:ind w:left="1440"/>
        <w:rPr>
          <w:rFonts w:ascii="Arial" w:hAnsi="Arial" w:cs="Arial"/>
          <w:color w:val="000000" w:themeColor="text1"/>
          <w:sz w:val="22"/>
          <w:szCs w:val="22"/>
        </w:rPr>
      </w:pPr>
      <w:r w:rsidRPr="0052116C">
        <w:rPr>
          <w:rFonts w:ascii="Arial" w:hAnsi="Arial" w:cs="Arial"/>
          <w:color w:val="000000" w:themeColor="text1"/>
          <w:sz w:val="22"/>
          <w:szCs w:val="22"/>
        </w:rPr>
        <w:t>This population science project within the DFHCC SPORE in Prostate Cancer aims to understand the mechanism underlying the link between obesity and lethal prostate cancer. The proposal integrates systemic and tissue-based biomarkers of metabolism and inflammation, and also integrates data on molecular subtypes of prostate cancer. Role: Project Leader</w:t>
      </w:r>
    </w:p>
    <w:p w14:paraId="670DFB49" w14:textId="77777777" w:rsidR="00E6572D" w:rsidRPr="0052116C" w:rsidRDefault="00E6572D" w:rsidP="00E6572D">
      <w:pPr>
        <w:ind w:left="1440"/>
        <w:rPr>
          <w:rFonts w:ascii="Arial" w:hAnsi="Arial" w:cs="Arial"/>
          <w:color w:val="000000" w:themeColor="text1"/>
          <w:sz w:val="22"/>
          <w:szCs w:val="22"/>
        </w:rPr>
      </w:pPr>
    </w:p>
    <w:p w14:paraId="1E6E10BD" w14:textId="77777777" w:rsidR="00E6572D" w:rsidRPr="0052116C" w:rsidRDefault="00E6572D" w:rsidP="00E6572D">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$603,772</w:t>
      </w:r>
    </w:p>
    <w:p w14:paraId="7F84E7BE" w14:textId="77777777" w:rsidR="00E6572D" w:rsidRPr="0052116C" w:rsidRDefault="00E6572D" w:rsidP="00E6572D">
      <w:pPr>
        <w:ind w:left="1440" w:hanging="1440"/>
        <w:rPr>
          <w:rFonts w:ascii="Arial" w:hAnsi="Arial" w:cs="Arial"/>
          <w:color w:val="000000" w:themeColor="text1"/>
          <w:sz w:val="22"/>
          <w:szCs w:val="22"/>
        </w:rPr>
      </w:pPr>
    </w:p>
    <w:p w14:paraId="3D586C38"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2014-2016</w:t>
      </w:r>
      <w:r w:rsidRPr="0052116C">
        <w:rPr>
          <w:rFonts w:ascii="Arial" w:hAnsi="Arial" w:cs="Arial"/>
          <w:i/>
          <w:color w:val="000000" w:themeColor="text1"/>
          <w:sz w:val="22"/>
          <w:szCs w:val="22"/>
        </w:rPr>
        <w:tab/>
      </w:r>
      <w:r w:rsidRPr="0052116C">
        <w:rPr>
          <w:rFonts w:ascii="Arial" w:hAnsi="Arial" w:cs="Arial"/>
          <w:color w:val="000000" w:themeColor="text1"/>
          <w:sz w:val="22"/>
          <w:szCs w:val="22"/>
        </w:rPr>
        <w:t>US Army Prostate Cancer Program, Post-doctoral Fellowship (PI: Ericka Noonan Ebot)</w:t>
      </w:r>
    </w:p>
    <w:p w14:paraId="043C6BCD" w14:textId="77777777" w:rsidR="00FC23B1" w:rsidRPr="0052116C" w:rsidRDefault="00FC23B1" w:rsidP="00FC23B1">
      <w:pPr>
        <w:ind w:left="1440"/>
        <w:rPr>
          <w:rFonts w:ascii="Arial" w:hAnsi="Arial" w:cs="Arial"/>
          <w:color w:val="000000" w:themeColor="text1"/>
          <w:sz w:val="22"/>
          <w:szCs w:val="22"/>
        </w:rPr>
      </w:pPr>
    </w:p>
    <w:p w14:paraId="1D004794"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Molecular Epidemiology Investigation of Obesity and Lethal Prostate Cancer</w:t>
      </w:r>
      <w:r w:rsidRPr="0052116C">
        <w:rPr>
          <w:rFonts w:ascii="Arial" w:hAnsi="Arial" w:cs="Arial"/>
          <w:color w:val="000000" w:themeColor="text1"/>
          <w:sz w:val="22"/>
          <w:szCs w:val="22"/>
        </w:rPr>
        <w:t xml:space="preserve"> </w:t>
      </w:r>
    </w:p>
    <w:p w14:paraId="2EC6C3C5"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This post-doctoral award supported the training and research of the candidate to investigate tissue-specific biomarkers associated with obesity, and examine their role in lethal prostate cancer. Role: Mentor</w:t>
      </w:r>
    </w:p>
    <w:p w14:paraId="6BC895B8" w14:textId="77777777"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p>
    <w:p w14:paraId="0924A238" w14:textId="77777777"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$90,000</w:t>
      </w:r>
    </w:p>
    <w:p w14:paraId="1A512F97" w14:textId="77777777" w:rsidR="00FC23B1" w:rsidRPr="0052116C" w:rsidRDefault="00FC23B1" w:rsidP="00FC23B1">
      <w:pPr>
        <w:ind w:left="1440" w:hanging="1440"/>
        <w:rPr>
          <w:rFonts w:ascii="Arial" w:hAnsi="Arial" w:cs="Arial"/>
          <w:color w:val="000000" w:themeColor="text1"/>
          <w:sz w:val="22"/>
          <w:szCs w:val="22"/>
        </w:rPr>
      </w:pPr>
    </w:p>
    <w:p w14:paraId="379B7139"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2014-2016</w:t>
      </w:r>
      <w:r w:rsidRPr="0052116C">
        <w:rPr>
          <w:rFonts w:ascii="Arial" w:hAnsi="Arial" w:cs="Arial"/>
          <w:color w:val="000000" w:themeColor="text1"/>
          <w:sz w:val="22"/>
          <w:szCs w:val="22"/>
        </w:rPr>
        <w:tab/>
        <w:t>American Cancer Society, Post-doctoral Fellowship (PI: Thomas Ahearn)</w:t>
      </w:r>
    </w:p>
    <w:p w14:paraId="6153687A" w14:textId="77777777" w:rsidR="00FC23B1" w:rsidRPr="0052116C" w:rsidRDefault="00FC23B1" w:rsidP="00FC23B1">
      <w:pPr>
        <w:ind w:left="1440" w:hanging="1440"/>
        <w:rPr>
          <w:rFonts w:ascii="Arial" w:hAnsi="Arial" w:cs="Arial"/>
          <w:color w:val="000000" w:themeColor="text1"/>
          <w:sz w:val="22"/>
          <w:szCs w:val="22"/>
        </w:rPr>
      </w:pPr>
    </w:p>
    <w:p w14:paraId="57DC092E"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 xml:space="preserve">TMPRSS2:ERG, insulin/IGF1 signaling axis and prostate cancer progression </w:t>
      </w:r>
    </w:p>
    <w:p w14:paraId="2F590307"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The goal of this post-doctoral fellowship award was to support the training and research of the candidate to investigate whether insulin and IGF1 signaling contribute to lethal prostate cancer among men whose tumors contain the common gene fusion event. Role: Mentor</w:t>
      </w:r>
    </w:p>
    <w:p w14:paraId="28133431" w14:textId="77777777"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p>
    <w:p w14:paraId="03C5F979" w14:textId="1204A2D9" w:rsidR="00AA2CEA" w:rsidRPr="0052116C" w:rsidRDefault="00AA2CEA" w:rsidP="00AA2CEA">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$100,000</w:t>
      </w:r>
    </w:p>
    <w:p w14:paraId="04D5EACE" w14:textId="77777777" w:rsidR="00FC23B1" w:rsidRPr="0052116C" w:rsidRDefault="00FC23B1" w:rsidP="00FC23B1">
      <w:pPr>
        <w:ind w:left="2160" w:hanging="1440"/>
        <w:rPr>
          <w:rFonts w:ascii="Arial" w:hAnsi="Arial" w:cs="Arial"/>
          <w:color w:val="000000" w:themeColor="text1"/>
          <w:sz w:val="22"/>
          <w:szCs w:val="22"/>
        </w:rPr>
      </w:pPr>
    </w:p>
    <w:p w14:paraId="1D9D8A59" w14:textId="77777777" w:rsidR="00FC23B1" w:rsidRPr="0052116C" w:rsidRDefault="00FC23B1" w:rsidP="00FC23B1">
      <w:pPr>
        <w:adjustRightInd w:val="0"/>
        <w:ind w:left="1440" w:hanging="1440"/>
        <w:rPr>
          <w:rFonts w:ascii="Arial" w:eastAsia="Calibri" w:hAnsi="Arial" w:cs="Arial"/>
          <w:color w:val="000000" w:themeColor="text1"/>
          <w:sz w:val="22"/>
          <w:szCs w:val="22"/>
        </w:rPr>
      </w:pPr>
      <w:r w:rsidRPr="0052116C">
        <w:rPr>
          <w:rFonts w:ascii="Arial" w:hAnsi="Arial" w:cs="Arial"/>
          <w:color w:val="000000" w:themeColor="text1"/>
          <w:sz w:val="22"/>
          <w:szCs w:val="22"/>
        </w:rPr>
        <w:t>2014-2016</w:t>
      </w:r>
      <w:r w:rsidRPr="0052116C">
        <w:rPr>
          <w:rFonts w:ascii="Arial" w:hAnsi="Arial" w:cs="Arial"/>
          <w:color w:val="000000" w:themeColor="text1"/>
          <w:sz w:val="22"/>
          <w:szCs w:val="22"/>
        </w:rPr>
        <w:tab/>
        <w:t xml:space="preserve">National Institutes of Health/National Cancer Institute, R21 CA185787 </w:t>
      </w:r>
      <w:r w:rsidRPr="0052116C">
        <w:rPr>
          <w:rFonts w:ascii="Arial" w:eastAsia="Calibri" w:hAnsi="Arial" w:cs="Arial"/>
          <w:color w:val="000000" w:themeColor="text1"/>
          <w:sz w:val="22"/>
          <w:szCs w:val="22"/>
        </w:rPr>
        <w:t>(PI: Svitlana Tyekucheva)</w:t>
      </w:r>
    </w:p>
    <w:p w14:paraId="3FD143EF" w14:textId="77777777" w:rsidR="00FC23B1" w:rsidRPr="0052116C" w:rsidRDefault="00FC23B1" w:rsidP="00FC23B1">
      <w:pPr>
        <w:adjustRightInd w:val="0"/>
        <w:ind w:left="1440"/>
        <w:rPr>
          <w:rFonts w:ascii="Arial" w:hAnsi="Arial" w:cs="Arial"/>
          <w:color w:val="000000" w:themeColor="text1"/>
          <w:sz w:val="22"/>
          <w:szCs w:val="22"/>
        </w:rPr>
      </w:pPr>
    </w:p>
    <w:p w14:paraId="5A280C3A" w14:textId="77777777" w:rsidR="00FC23B1" w:rsidRPr="0052116C" w:rsidRDefault="00FC23B1" w:rsidP="00FC23B1">
      <w:pPr>
        <w:adjustRightInd w:val="0"/>
        <w:ind w:left="1440"/>
        <w:rPr>
          <w:rFonts w:ascii="Arial" w:eastAsia="Calibri" w:hAnsi="Arial" w:cs="Arial"/>
          <w:color w:val="000000" w:themeColor="text1"/>
          <w:sz w:val="22"/>
          <w:szCs w:val="22"/>
        </w:rPr>
      </w:pPr>
      <w:r w:rsidRPr="0052116C">
        <w:rPr>
          <w:rFonts w:ascii="Arial" w:eastAsia="Calibri" w:hAnsi="Arial" w:cs="Arial"/>
          <w:i/>
          <w:color w:val="000000" w:themeColor="text1"/>
          <w:sz w:val="22"/>
          <w:szCs w:val="22"/>
        </w:rPr>
        <w:t>Statistical methods for tumor expression data from archival tissues in clinical and epidemiologic research</w:t>
      </w:r>
      <w:r w:rsidRPr="0052116C">
        <w:rPr>
          <w:rFonts w:ascii="Arial" w:eastAsia="Calibri" w:hAnsi="Arial" w:cs="Arial"/>
          <w:color w:val="000000" w:themeColor="text1"/>
          <w:sz w:val="22"/>
          <w:szCs w:val="22"/>
        </w:rPr>
        <w:t xml:space="preserve"> </w:t>
      </w:r>
    </w:p>
    <w:p w14:paraId="4D69F632" w14:textId="0D410E08"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The goal of this proposal is to develop new biostatistical methods to analyze transcriptome profiling data from archival tumor materials, and to develop a publically available software tool. Finally, the aim is to test these tools in a prostate cancer patient cohort with whole genome expression profiling data. Role: Co-Investigator and PI Subcontract</w:t>
      </w:r>
    </w:p>
    <w:p w14:paraId="13C3FEB5" w14:textId="610F2943" w:rsidR="00386980" w:rsidRPr="0052116C" w:rsidRDefault="00386980" w:rsidP="00FC23B1">
      <w:pPr>
        <w:ind w:left="1440"/>
        <w:rPr>
          <w:rFonts w:ascii="Arial" w:hAnsi="Arial" w:cs="Arial"/>
          <w:color w:val="000000" w:themeColor="text1"/>
          <w:sz w:val="22"/>
          <w:szCs w:val="22"/>
        </w:rPr>
      </w:pPr>
    </w:p>
    <w:p w14:paraId="1DAEE26F" w14:textId="3B126FFB" w:rsidR="00386980" w:rsidRPr="0052116C" w:rsidRDefault="00386980"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 xml:space="preserve">Direct Costs: </w:t>
      </w:r>
      <w:r w:rsidR="008642DC" w:rsidRPr="0052116C">
        <w:rPr>
          <w:rFonts w:ascii="Arial" w:hAnsi="Arial" w:cs="Arial"/>
          <w:color w:val="000000" w:themeColor="text1"/>
          <w:sz w:val="22"/>
          <w:szCs w:val="22"/>
        </w:rPr>
        <w:t>$225,000</w:t>
      </w:r>
    </w:p>
    <w:p w14:paraId="7516AFEE" w14:textId="77777777" w:rsidR="00FC23B1" w:rsidRPr="0052116C" w:rsidRDefault="00FC23B1" w:rsidP="00FC23B1">
      <w:pPr>
        <w:ind w:left="1440"/>
        <w:rPr>
          <w:rFonts w:ascii="Arial" w:hAnsi="Arial" w:cs="Arial"/>
          <w:color w:val="000000" w:themeColor="text1"/>
          <w:sz w:val="22"/>
          <w:szCs w:val="22"/>
        </w:rPr>
      </w:pPr>
    </w:p>
    <w:p w14:paraId="02684084" w14:textId="77777777" w:rsidR="00FC23B1" w:rsidRPr="0052116C" w:rsidRDefault="00FC23B1" w:rsidP="00FC23B1">
      <w:pPr>
        <w:ind w:left="1440" w:hanging="1440"/>
        <w:rPr>
          <w:rFonts w:ascii="Arial" w:hAnsi="Arial" w:cs="Arial"/>
          <w:i/>
          <w:color w:val="000000" w:themeColor="text1"/>
          <w:sz w:val="22"/>
          <w:szCs w:val="22"/>
        </w:rPr>
      </w:pPr>
      <w:r w:rsidRPr="0052116C">
        <w:rPr>
          <w:rFonts w:ascii="Arial" w:hAnsi="Arial" w:cs="Arial"/>
          <w:color w:val="000000" w:themeColor="text1"/>
          <w:sz w:val="22"/>
          <w:szCs w:val="22"/>
        </w:rPr>
        <w:t>2014-2016</w:t>
      </w:r>
      <w:r w:rsidRPr="0052116C">
        <w:rPr>
          <w:rFonts w:ascii="Arial" w:hAnsi="Arial" w:cs="Arial"/>
          <w:color w:val="000000" w:themeColor="text1"/>
          <w:sz w:val="22"/>
          <w:szCs w:val="22"/>
        </w:rPr>
        <w:tab/>
        <w:t>Dana-Farber/Harvard Cancer Center, Mazzone Awards Disparities Research Program</w:t>
      </w:r>
      <w:r w:rsidRPr="0052116C">
        <w:rPr>
          <w:rFonts w:ascii="Arial" w:hAnsi="Arial" w:cs="Arial"/>
          <w:i/>
          <w:color w:val="000000" w:themeColor="text1"/>
          <w:sz w:val="22"/>
          <w:szCs w:val="22"/>
        </w:rPr>
        <w:t xml:space="preserve"> </w:t>
      </w:r>
    </w:p>
    <w:p w14:paraId="747FAF96" w14:textId="77777777" w:rsidR="00FC23B1" w:rsidRPr="0052116C" w:rsidRDefault="00FC23B1" w:rsidP="00FC23B1">
      <w:pPr>
        <w:ind w:left="1440" w:hanging="1440"/>
        <w:rPr>
          <w:rFonts w:ascii="Arial" w:hAnsi="Arial" w:cs="Arial"/>
          <w:i/>
          <w:color w:val="000000" w:themeColor="text1"/>
          <w:sz w:val="22"/>
          <w:szCs w:val="22"/>
        </w:rPr>
      </w:pPr>
      <w:r w:rsidRPr="0052116C">
        <w:rPr>
          <w:rFonts w:ascii="Arial" w:hAnsi="Arial" w:cs="Arial"/>
          <w:i/>
          <w:color w:val="000000" w:themeColor="text1"/>
          <w:sz w:val="22"/>
          <w:szCs w:val="22"/>
        </w:rPr>
        <w:tab/>
      </w:r>
    </w:p>
    <w:p w14:paraId="61801111"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Do Baseline Prostate Specific Antigen (PSA) Levels Predict Advanced Prostate Cancer in African-American Men?</w:t>
      </w:r>
      <w:r w:rsidRPr="0052116C">
        <w:rPr>
          <w:rFonts w:ascii="Arial" w:hAnsi="Arial" w:cs="Arial"/>
          <w:color w:val="000000" w:themeColor="text1"/>
          <w:sz w:val="22"/>
          <w:szCs w:val="22"/>
        </w:rPr>
        <w:t xml:space="preserve"> (PI: Mark Preston) </w:t>
      </w:r>
    </w:p>
    <w:p w14:paraId="091BA899" w14:textId="5ECEE6E4"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The goal of this study was to examine whether pre-diagnostic levels of PSA accurately predict future risk of prostate cancer, particularly aggressive disease, in the Southern Community Cohort Study. Role: Co-Investigator</w:t>
      </w:r>
    </w:p>
    <w:p w14:paraId="427CA5B3" w14:textId="42ED9AF2" w:rsidR="00386980" w:rsidRPr="0052116C" w:rsidRDefault="00386980" w:rsidP="00FC23B1">
      <w:pPr>
        <w:ind w:left="1440"/>
        <w:rPr>
          <w:rFonts w:ascii="Arial" w:hAnsi="Arial" w:cs="Arial"/>
          <w:color w:val="000000" w:themeColor="text1"/>
          <w:sz w:val="22"/>
          <w:szCs w:val="22"/>
        </w:rPr>
      </w:pPr>
    </w:p>
    <w:p w14:paraId="305E045E" w14:textId="062324A2" w:rsidR="00386980" w:rsidRPr="0052116C" w:rsidRDefault="00386980"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Direct Costs: $100,000</w:t>
      </w:r>
    </w:p>
    <w:p w14:paraId="051FACE2" w14:textId="77777777" w:rsidR="00FC23B1" w:rsidRPr="0052116C" w:rsidRDefault="00FC23B1" w:rsidP="00FC23B1">
      <w:pPr>
        <w:ind w:left="1440" w:hanging="1440"/>
        <w:rPr>
          <w:rFonts w:ascii="Arial" w:hAnsi="Arial" w:cs="Arial"/>
          <w:color w:val="000000" w:themeColor="text1"/>
          <w:sz w:val="22"/>
          <w:szCs w:val="22"/>
        </w:rPr>
      </w:pPr>
    </w:p>
    <w:p w14:paraId="30A2BD4B" w14:textId="77777777" w:rsidR="00122DA9" w:rsidRPr="0052116C" w:rsidRDefault="00122DA9" w:rsidP="00122DA9">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2014-2017</w:t>
      </w:r>
      <w:r w:rsidRPr="0052116C">
        <w:rPr>
          <w:rFonts w:ascii="Arial" w:hAnsi="Arial" w:cs="Arial"/>
          <w:color w:val="000000" w:themeColor="text1"/>
          <w:sz w:val="22"/>
          <w:szCs w:val="22"/>
        </w:rPr>
        <w:tab/>
        <w:t>Prostate Cancer Foundation, Young Investigator Award (PI: Kathryn Wilson)</w:t>
      </w:r>
    </w:p>
    <w:p w14:paraId="6E44BEBC" w14:textId="77777777" w:rsidR="00122DA9" w:rsidRPr="0052116C" w:rsidRDefault="00122DA9" w:rsidP="00122DA9">
      <w:pPr>
        <w:ind w:left="1440" w:hanging="1440"/>
        <w:rPr>
          <w:rFonts w:ascii="Arial" w:hAnsi="Arial" w:cs="Arial"/>
          <w:color w:val="000000" w:themeColor="text1"/>
          <w:sz w:val="22"/>
          <w:szCs w:val="22"/>
        </w:rPr>
      </w:pPr>
    </w:p>
    <w:p w14:paraId="5E561FFE" w14:textId="77777777" w:rsidR="00122DA9" w:rsidRPr="0052116C" w:rsidRDefault="00122DA9" w:rsidP="00122DA9">
      <w:pPr>
        <w:ind w:left="1440"/>
        <w:rPr>
          <w:rFonts w:ascii="Arial" w:hAnsi="Arial" w:cs="Arial"/>
          <w:color w:val="000000" w:themeColor="text1"/>
          <w:sz w:val="22"/>
          <w:szCs w:val="22"/>
        </w:rPr>
      </w:pPr>
      <w:r w:rsidRPr="0052116C">
        <w:rPr>
          <w:rFonts w:ascii="Arial" w:hAnsi="Arial" w:cs="Arial"/>
          <w:i/>
          <w:color w:val="000000" w:themeColor="text1"/>
          <w:sz w:val="22"/>
          <w:szCs w:val="22"/>
        </w:rPr>
        <w:t>Bone metabolism and bone metastases in prostate cancer</w:t>
      </w:r>
      <w:r w:rsidRPr="0052116C">
        <w:rPr>
          <w:rFonts w:ascii="Arial" w:hAnsi="Arial" w:cs="Arial"/>
          <w:color w:val="000000" w:themeColor="text1"/>
          <w:sz w:val="22"/>
          <w:szCs w:val="22"/>
        </w:rPr>
        <w:t xml:space="preserve"> </w:t>
      </w:r>
    </w:p>
    <w:p w14:paraId="29162A1E" w14:textId="77777777" w:rsidR="00122DA9" w:rsidRPr="0052116C" w:rsidRDefault="00122DA9" w:rsidP="00122DA9">
      <w:pPr>
        <w:ind w:left="1440"/>
        <w:rPr>
          <w:rFonts w:ascii="Arial" w:hAnsi="Arial" w:cs="Arial"/>
          <w:color w:val="000000" w:themeColor="text1"/>
          <w:sz w:val="22"/>
          <w:szCs w:val="22"/>
        </w:rPr>
      </w:pPr>
      <w:r w:rsidRPr="0052116C">
        <w:rPr>
          <w:rFonts w:ascii="Arial" w:hAnsi="Arial" w:cs="Arial"/>
          <w:color w:val="000000" w:themeColor="text1"/>
          <w:sz w:val="22"/>
          <w:szCs w:val="22"/>
        </w:rPr>
        <w:lastRenderedPageBreak/>
        <w:t>This career development award was focused on investigating whether prostate tumors exhibit bone like features that facilitate the development of metastatic prostate cancer. Moreover, the goal was to assess whether obesity altered the tumor environment to influence the bone homing that is common in prostate cancer metastases. Role: Mentor</w:t>
      </w:r>
    </w:p>
    <w:p w14:paraId="098CD6A9" w14:textId="6D4E5587" w:rsidR="00122DA9" w:rsidRPr="0052116C" w:rsidRDefault="00122DA9" w:rsidP="00FC23B1">
      <w:pPr>
        <w:ind w:left="1440" w:hanging="1440"/>
        <w:rPr>
          <w:rFonts w:ascii="Arial" w:hAnsi="Arial" w:cs="Arial"/>
          <w:color w:val="000000" w:themeColor="text1"/>
          <w:sz w:val="22"/>
          <w:szCs w:val="22"/>
        </w:rPr>
      </w:pPr>
    </w:p>
    <w:p w14:paraId="71341666" w14:textId="40C53DCB" w:rsidR="00386980" w:rsidRPr="0052116C" w:rsidRDefault="00386980"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Direct Costs: $225,000</w:t>
      </w:r>
    </w:p>
    <w:p w14:paraId="69E0594E" w14:textId="77777777" w:rsidR="00386980" w:rsidRPr="0052116C" w:rsidRDefault="00386980" w:rsidP="00FC23B1">
      <w:pPr>
        <w:ind w:left="1440" w:hanging="1440"/>
        <w:rPr>
          <w:rFonts w:ascii="Arial" w:hAnsi="Arial" w:cs="Arial"/>
          <w:color w:val="000000" w:themeColor="text1"/>
          <w:sz w:val="22"/>
          <w:szCs w:val="22"/>
        </w:rPr>
      </w:pPr>
    </w:p>
    <w:p w14:paraId="2B380F87" w14:textId="6C796E64"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2015-2016</w:t>
      </w:r>
      <w:r w:rsidRPr="0052116C">
        <w:rPr>
          <w:rFonts w:ascii="Arial" w:hAnsi="Arial" w:cs="Arial"/>
          <w:color w:val="000000" w:themeColor="text1"/>
          <w:sz w:val="22"/>
          <w:szCs w:val="22"/>
        </w:rPr>
        <w:tab/>
        <w:t>Dana-Farber Cancer Institute Sponsored Research (PI: Mucci)</w:t>
      </w:r>
    </w:p>
    <w:p w14:paraId="20B87514" w14:textId="77777777" w:rsidR="00FC23B1" w:rsidRPr="0052116C" w:rsidRDefault="00FC23B1" w:rsidP="00FC23B1">
      <w:pPr>
        <w:ind w:left="1440"/>
        <w:rPr>
          <w:rFonts w:ascii="Arial" w:hAnsi="Arial" w:cs="Arial"/>
          <w:i/>
          <w:color w:val="000000" w:themeColor="text1"/>
          <w:sz w:val="22"/>
          <w:szCs w:val="22"/>
        </w:rPr>
      </w:pPr>
    </w:p>
    <w:p w14:paraId="5F703B3C" w14:textId="77777777" w:rsidR="00FC23B1" w:rsidRPr="0052116C" w:rsidRDefault="00FC23B1" w:rsidP="00FC23B1">
      <w:pPr>
        <w:ind w:left="1440"/>
        <w:rPr>
          <w:rFonts w:ascii="Arial" w:hAnsi="Arial" w:cs="Arial"/>
          <w:i/>
          <w:color w:val="000000" w:themeColor="text1"/>
          <w:sz w:val="22"/>
          <w:szCs w:val="22"/>
        </w:rPr>
      </w:pPr>
      <w:r w:rsidRPr="0052116C">
        <w:rPr>
          <w:rFonts w:ascii="Arial" w:hAnsi="Arial" w:cs="Arial"/>
          <w:i/>
          <w:color w:val="000000" w:themeColor="text1"/>
          <w:sz w:val="22"/>
          <w:szCs w:val="22"/>
        </w:rPr>
        <w:t>International Registry to Improve Outcomes in Men with Advanced Prostate Cancer, IRONMAN</w:t>
      </w:r>
    </w:p>
    <w:p w14:paraId="6F9D44C3" w14:textId="024DEE3A"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This pilot funding supported the design and protocol development of an international registry of 5,000 men with advanced prostate cancer. Role: Principal Investigator</w:t>
      </w:r>
    </w:p>
    <w:p w14:paraId="02B8EB09" w14:textId="0B1D6216" w:rsidR="00386980" w:rsidRPr="0052116C" w:rsidRDefault="00386980" w:rsidP="00FC23B1">
      <w:pPr>
        <w:ind w:left="1440"/>
        <w:rPr>
          <w:rFonts w:ascii="Arial" w:hAnsi="Arial" w:cs="Arial"/>
          <w:color w:val="000000" w:themeColor="text1"/>
          <w:sz w:val="22"/>
          <w:szCs w:val="22"/>
        </w:rPr>
      </w:pPr>
    </w:p>
    <w:p w14:paraId="014897BE" w14:textId="37AC1FD4" w:rsidR="00386980" w:rsidRPr="0052116C" w:rsidRDefault="00386980"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31C9E795" w14:textId="77777777" w:rsidR="00FC23B1" w:rsidRPr="0052116C" w:rsidRDefault="00FC23B1" w:rsidP="00242814">
      <w:pPr>
        <w:rPr>
          <w:rFonts w:ascii="Arial" w:hAnsi="Arial" w:cs="Arial"/>
          <w:color w:val="000000" w:themeColor="text1"/>
          <w:sz w:val="22"/>
          <w:szCs w:val="22"/>
        </w:rPr>
      </w:pPr>
    </w:p>
    <w:p w14:paraId="458A66E5" w14:textId="77777777" w:rsidR="004223FD" w:rsidRPr="0052116C" w:rsidRDefault="004223FD" w:rsidP="004223FD">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2016-2018</w:t>
      </w:r>
      <w:r w:rsidRPr="0052116C">
        <w:rPr>
          <w:rFonts w:ascii="Arial" w:hAnsi="Arial" w:cs="Arial"/>
          <w:color w:val="000000" w:themeColor="text1"/>
          <w:sz w:val="22"/>
          <w:szCs w:val="22"/>
        </w:rPr>
        <w:tab/>
        <w:t>Harvard TH Chan School of Public Health, Career Incubator Award (PI: Mucci)</w:t>
      </w:r>
    </w:p>
    <w:p w14:paraId="699A282B" w14:textId="77777777" w:rsidR="004223FD" w:rsidRPr="0052116C" w:rsidRDefault="004223FD" w:rsidP="004223FD">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r>
    </w:p>
    <w:p w14:paraId="5A03F6AD" w14:textId="77777777" w:rsidR="004223FD" w:rsidRPr="0052116C" w:rsidRDefault="004223FD" w:rsidP="004223FD">
      <w:pPr>
        <w:ind w:left="1440"/>
        <w:rPr>
          <w:rFonts w:ascii="Arial" w:hAnsi="Arial" w:cs="Arial"/>
          <w:color w:val="000000" w:themeColor="text1"/>
          <w:sz w:val="22"/>
          <w:szCs w:val="22"/>
        </w:rPr>
      </w:pPr>
      <w:r w:rsidRPr="0052116C">
        <w:rPr>
          <w:rFonts w:ascii="Arial" w:hAnsi="Arial" w:cs="Arial"/>
          <w:i/>
          <w:color w:val="000000" w:themeColor="text1"/>
          <w:sz w:val="22"/>
          <w:szCs w:val="22"/>
        </w:rPr>
        <w:t>Obesity, histone modifications and lethal prostate cancer</w:t>
      </w:r>
    </w:p>
    <w:p w14:paraId="651B2AC1" w14:textId="77777777" w:rsidR="004223FD" w:rsidRPr="0052116C" w:rsidRDefault="004223FD" w:rsidP="004223FD">
      <w:pPr>
        <w:ind w:left="1440" w:hanging="1440"/>
        <w:rPr>
          <w:rStyle w:val="CommentReference"/>
          <w:rFonts w:ascii="Arial" w:hAnsi="Arial" w:cs="Arial"/>
          <w:color w:val="000000" w:themeColor="text1"/>
          <w:sz w:val="22"/>
          <w:szCs w:val="22"/>
        </w:rPr>
      </w:pPr>
      <w:r w:rsidRPr="0052116C">
        <w:rPr>
          <w:rFonts w:ascii="Arial" w:hAnsi="Arial" w:cs="Arial"/>
          <w:color w:val="000000" w:themeColor="text1"/>
          <w:sz w:val="22"/>
          <w:szCs w:val="22"/>
        </w:rPr>
        <w:tab/>
        <w:t xml:space="preserve">This pilot project seeks to test the hypothesis that excess </w:t>
      </w:r>
      <w:r w:rsidRPr="0052116C">
        <w:rPr>
          <w:rStyle w:val="CommentReference"/>
          <w:rFonts w:ascii="Arial" w:hAnsi="Arial" w:cs="Arial"/>
          <w:color w:val="000000" w:themeColor="text1"/>
          <w:sz w:val="22"/>
          <w:szCs w:val="22"/>
        </w:rPr>
        <w:t xml:space="preserve">body weight is associated with specific histone alterations that contribute to the transcriptional dysregulation of genes involved in tumor progression. Role: PI </w:t>
      </w:r>
    </w:p>
    <w:p w14:paraId="5E441B22" w14:textId="77777777" w:rsidR="004223FD" w:rsidRPr="0052116C" w:rsidRDefault="004223FD" w:rsidP="004223FD">
      <w:pPr>
        <w:ind w:left="1440" w:hanging="1440"/>
        <w:rPr>
          <w:rStyle w:val="CommentReference"/>
          <w:rFonts w:ascii="Arial" w:hAnsi="Arial" w:cs="Arial"/>
          <w:color w:val="000000" w:themeColor="text1"/>
          <w:sz w:val="22"/>
          <w:szCs w:val="22"/>
        </w:rPr>
      </w:pPr>
    </w:p>
    <w:p w14:paraId="75D1CC34" w14:textId="77777777" w:rsidR="004223FD" w:rsidRPr="0052116C" w:rsidRDefault="004223FD" w:rsidP="004223FD">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$50,000</w:t>
      </w:r>
    </w:p>
    <w:p w14:paraId="2139E81D" w14:textId="77777777" w:rsidR="004223FD" w:rsidRPr="0052116C" w:rsidRDefault="004223FD" w:rsidP="00242814">
      <w:pPr>
        <w:rPr>
          <w:rFonts w:ascii="Arial" w:hAnsi="Arial" w:cs="Arial"/>
          <w:color w:val="000000" w:themeColor="text1"/>
          <w:sz w:val="22"/>
          <w:szCs w:val="22"/>
        </w:rPr>
      </w:pPr>
    </w:p>
    <w:p w14:paraId="3AB74D5B" w14:textId="77777777" w:rsidR="00356E1E" w:rsidRPr="0052116C" w:rsidRDefault="00356E1E" w:rsidP="00356E1E">
      <w:pPr>
        <w:rPr>
          <w:rFonts w:ascii="Arial" w:hAnsi="Arial" w:cs="Arial"/>
          <w:color w:val="000000" w:themeColor="text1"/>
          <w:sz w:val="22"/>
          <w:szCs w:val="22"/>
        </w:rPr>
      </w:pPr>
      <w:r w:rsidRPr="0052116C">
        <w:rPr>
          <w:rFonts w:ascii="Arial" w:hAnsi="Arial" w:cs="Arial"/>
          <w:color w:val="000000" w:themeColor="text1"/>
          <w:sz w:val="22"/>
          <w:szCs w:val="22"/>
        </w:rPr>
        <w:t>2017-2018</w:t>
      </w:r>
      <w:r w:rsidRPr="0052116C">
        <w:rPr>
          <w:rFonts w:ascii="Arial" w:hAnsi="Arial" w:cs="Arial"/>
          <w:color w:val="000000" w:themeColor="text1"/>
          <w:sz w:val="22"/>
          <w:szCs w:val="22"/>
        </w:rPr>
        <w:tab/>
        <w:t>DF/HCC SPORE in Prostate Cancer Mentored Award (PI: Sarah Markt)</w:t>
      </w:r>
    </w:p>
    <w:p w14:paraId="251F78AC" w14:textId="77777777" w:rsidR="00356E1E" w:rsidRPr="0052116C" w:rsidRDefault="00356E1E" w:rsidP="00356E1E">
      <w:pPr>
        <w:rPr>
          <w:rFonts w:ascii="Arial" w:hAnsi="Arial" w:cs="Arial"/>
          <w:color w:val="000000" w:themeColor="text1"/>
          <w:sz w:val="22"/>
          <w:szCs w:val="22"/>
        </w:rPr>
      </w:pPr>
    </w:p>
    <w:p w14:paraId="43652571" w14:textId="77777777" w:rsidR="00356E1E" w:rsidRPr="0052116C" w:rsidRDefault="00356E1E" w:rsidP="00356E1E">
      <w:pPr>
        <w:ind w:left="720" w:firstLine="720"/>
        <w:rPr>
          <w:rFonts w:ascii="Arial" w:hAnsi="Arial" w:cs="Arial"/>
          <w:i/>
          <w:color w:val="000000" w:themeColor="text1"/>
          <w:sz w:val="22"/>
          <w:szCs w:val="22"/>
        </w:rPr>
      </w:pPr>
      <w:r w:rsidRPr="0052116C">
        <w:rPr>
          <w:rFonts w:ascii="Arial" w:hAnsi="Arial" w:cs="Arial"/>
          <w:i/>
          <w:color w:val="000000" w:themeColor="text1"/>
          <w:sz w:val="22"/>
          <w:szCs w:val="22"/>
        </w:rPr>
        <w:t>Circadian rhythm disruption and advanced prostate cancer</w:t>
      </w:r>
    </w:p>
    <w:p w14:paraId="1A5A3A6B" w14:textId="77777777" w:rsidR="00356E1E" w:rsidRPr="0052116C" w:rsidRDefault="00356E1E" w:rsidP="00356E1E">
      <w:pPr>
        <w:ind w:left="1440"/>
        <w:rPr>
          <w:rFonts w:ascii="Arial" w:hAnsi="Arial" w:cs="Arial"/>
          <w:color w:val="000000" w:themeColor="text1"/>
          <w:sz w:val="22"/>
          <w:szCs w:val="22"/>
        </w:rPr>
      </w:pPr>
      <w:r w:rsidRPr="0052116C">
        <w:rPr>
          <w:rFonts w:ascii="Arial" w:hAnsi="Arial" w:cs="Arial"/>
          <w:color w:val="000000" w:themeColor="text1"/>
          <w:sz w:val="22"/>
          <w:szCs w:val="22"/>
        </w:rPr>
        <w:t>This mentored career development award seeks to further investigate the hypothesis that disruption of the circadian system is a risk factor for advanced prostate cancer. The project leverages data across five unique cohorts and uses integrative molecular epidemiology approaches to investigate progression across the continuum of disease. Role: Mentor</w:t>
      </w:r>
    </w:p>
    <w:p w14:paraId="127FD099" w14:textId="77777777" w:rsidR="00356E1E" w:rsidRPr="0052116C" w:rsidRDefault="00356E1E" w:rsidP="00356E1E">
      <w:pPr>
        <w:ind w:left="1440"/>
        <w:rPr>
          <w:rFonts w:ascii="Arial" w:hAnsi="Arial" w:cs="Arial"/>
          <w:color w:val="000000" w:themeColor="text1"/>
          <w:sz w:val="22"/>
          <w:szCs w:val="22"/>
        </w:rPr>
      </w:pPr>
    </w:p>
    <w:p w14:paraId="4C723A20" w14:textId="5A1673B2" w:rsidR="00356E1E" w:rsidRPr="0052116C" w:rsidRDefault="00356E1E" w:rsidP="00356E1E">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$85,935</w:t>
      </w:r>
    </w:p>
    <w:p w14:paraId="2A615CF1" w14:textId="743744E4" w:rsidR="001D5AEE" w:rsidRPr="0052116C" w:rsidRDefault="001D5AEE" w:rsidP="00356E1E">
      <w:pPr>
        <w:adjustRightInd w:val="0"/>
        <w:ind w:left="1440"/>
        <w:rPr>
          <w:rFonts w:ascii="Arial" w:hAnsi="Arial" w:cs="Arial"/>
          <w:color w:val="000000" w:themeColor="text1"/>
          <w:sz w:val="22"/>
          <w:szCs w:val="22"/>
        </w:rPr>
      </w:pPr>
    </w:p>
    <w:p w14:paraId="435C10F7" w14:textId="77777777" w:rsidR="001D5AEE" w:rsidRPr="0052116C" w:rsidRDefault="001D5AEE" w:rsidP="001D5AEE">
      <w:pPr>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2013-2019</w:t>
      </w:r>
      <w:r w:rsidRPr="0052116C">
        <w:rPr>
          <w:rFonts w:ascii="Arial" w:hAnsi="Arial" w:cs="Arial"/>
          <w:color w:val="000000" w:themeColor="text1"/>
          <w:sz w:val="22"/>
          <w:szCs w:val="22"/>
        </w:rPr>
        <w:tab/>
        <w:t>National Institutes of Health/National Cancer Institute, R01 CA174206 (PI: Giovanni Parmigiani)</w:t>
      </w:r>
    </w:p>
    <w:p w14:paraId="3E03A9E6" w14:textId="77777777" w:rsidR="001D5AEE" w:rsidRPr="0052116C" w:rsidRDefault="001D5AEE" w:rsidP="001D5AEE">
      <w:pPr>
        <w:adjustRightInd w:val="0"/>
        <w:ind w:left="1440" w:hanging="1440"/>
        <w:rPr>
          <w:rFonts w:ascii="Arial" w:hAnsi="Arial" w:cs="Arial"/>
          <w:color w:val="000000" w:themeColor="text1"/>
          <w:sz w:val="22"/>
          <w:szCs w:val="22"/>
        </w:rPr>
      </w:pPr>
    </w:p>
    <w:p w14:paraId="2D99B20D" w14:textId="77777777" w:rsidR="001D5AEE" w:rsidRPr="0052116C" w:rsidRDefault="001D5AEE" w:rsidP="001D5AEE">
      <w:pPr>
        <w:adjustRightInd w:val="0"/>
        <w:ind w:left="1440"/>
        <w:rPr>
          <w:rFonts w:ascii="Arial" w:hAnsi="Arial" w:cs="Arial"/>
          <w:color w:val="000000" w:themeColor="text1"/>
          <w:sz w:val="22"/>
          <w:szCs w:val="22"/>
        </w:rPr>
      </w:pPr>
      <w:r w:rsidRPr="0052116C">
        <w:rPr>
          <w:rFonts w:ascii="Arial" w:hAnsi="Arial" w:cs="Arial"/>
          <w:i/>
          <w:color w:val="000000" w:themeColor="text1"/>
          <w:sz w:val="22"/>
          <w:szCs w:val="22"/>
        </w:rPr>
        <w:t>Bioinformatics Tools for Genomic Analysis of Tumor and Stromal Pathways in Cancer</w:t>
      </w:r>
      <w:r w:rsidRPr="0052116C">
        <w:rPr>
          <w:rFonts w:ascii="Arial" w:hAnsi="Arial" w:cs="Arial"/>
          <w:color w:val="000000" w:themeColor="text1"/>
          <w:sz w:val="22"/>
          <w:szCs w:val="22"/>
        </w:rPr>
        <w:t xml:space="preserve"> </w:t>
      </w:r>
    </w:p>
    <w:p w14:paraId="7C5059DC" w14:textId="77777777" w:rsidR="001D5AEE" w:rsidRPr="0052116C" w:rsidRDefault="001D5AEE" w:rsidP="001D5AEE">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The focus of this project is to develop new computational methods to identify unique signals of gene expression from tumor epithelium and stroma from admixture samples, and to develop methods to identify the cross-talk of transcriptional programs of the two compartments. Finally, the aim is to apply these tools to study the role of obesity on alterations in stromal gene expression. Role: PI Subcontract and Co-Investigator</w:t>
      </w:r>
    </w:p>
    <w:p w14:paraId="31945584" w14:textId="77777777" w:rsidR="001D5AEE" w:rsidRPr="0052116C" w:rsidRDefault="001D5AEE" w:rsidP="001D5AEE">
      <w:pPr>
        <w:adjustRightInd w:val="0"/>
        <w:ind w:left="1440"/>
        <w:rPr>
          <w:rFonts w:ascii="Arial" w:hAnsi="Arial" w:cs="Arial"/>
          <w:color w:val="000000" w:themeColor="text1"/>
          <w:sz w:val="22"/>
          <w:szCs w:val="22"/>
        </w:rPr>
      </w:pPr>
    </w:p>
    <w:p w14:paraId="22A187E4" w14:textId="77777777" w:rsidR="001D5AEE" w:rsidRPr="0052116C" w:rsidRDefault="001D5AEE" w:rsidP="001D5AEE">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$100,645</w:t>
      </w:r>
    </w:p>
    <w:p w14:paraId="29E6EEA0" w14:textId="77777777" w:rsidR="001D5AEE" w:rsidRPr="0052116C" w:rsidRDefault="001D5AEE" w:rsidP="001D5AEE">
      <w:pPr>
        <w:ind w:left="1440" w:hanging="1440"/>
        <w:rPr>
          <w:rFonts w:ascii="Arial" w:hAnsi="Arial" w:cs="Arial"/>
          <w:color w:val="000000" w:themeColor="text1"/>
          <w:sz w:val="22"/>
          <w:szCs w:val="22"/>
        </w:rPr>
      </w:pPr>
    </w:p>
    <w:p w14:paraId="1B5D3DD4" w14:textId="77777777" w:rsidR="001D5AEE" w:rsidRPr="0052116C" w:rsidRDefault="001D5AEE" w:rsidP="001D5AEE">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2013-2019</w:t>
      </w:r>
      <w:r w:rsidRPr="0052116C">
        <w:rPr>
          <w:rFonts w:ascii="Arial" w:hAnsi="Arial" w:cs="Arial"/>
          <w:color w:val="000000" w:themeColor="text1"/>
          <w:sz w:val="22"/>
          <w:szCs w:val="22"/>
        </w:rPr>
        <w:tab/>
        <w:t xml:space="preserve">National Cancer Institute/National Institutes of Public Health R01 CA179129 (PI: Kathryn Wilson) </w:t>
      </w:r>
    </w:p>
    <w:p w14:paraId="6319AF5A" w14:textId="77777777" w:rsidR="001D5AEE" w:rsidRPr="0052116C" w:rsidRDefault="001D5AEE" w:rsidP="001D5AEE">
      <w:pPr>
        <w:ind w:left="1440" w:hanging="1440"/>
        <w:rPr>
          <w:rFonts w:ascii="Arial" w:hAnsi="Arial" w:cs="Arial"/>
          <w:color w:val="000000" w:themeColor="text1"/>
          <w:sz w:val="22"/>
          <w:szCs w:val="22"/>
        </w:rPr>
      </w:pPr>
    </w:p>
    <w:p w14:paraId="6B68F885" w14:textId="77777777" w:rsidR="001D5AEE" w:rsidRPr="0052116C" w:rsidRDefault="001D5AEE" w:rsidP="001D5AEE">
      <w:pPr>
        <w:ind w:left="1440"/>
        <w:rPr>
          <w:rFonts w:ascii="Arial" w:hAnsi="Arial" w:cs="Arial"/>
          <w:color w:val="000000" w:themeColor="text1"/>
          <w:sz w:val="22"/>
          <w:szCs w:val="22"/>
        </w:rPr>
      </w:pPr>
      <w:r w:rsidRPr="0052116C">
        <w:rPr>
          <w:rFonts w:ascii="Arial" w:hAnsi="Arial" w:cs="Arial"/>
          <w:i/>
          <w:color w:val="000000" w:themeColor="text1"/>
          <w:sz w:val="22"/>
          <w:szCs w:val="22"/>
        </w:rPr>
        <w:t>Bone metabolism and bone metastases in prostate cancer</w:t>
      </w:r>
      <w:r w:rsidRPr="0052116C">
        <w:rPr>
          <w:rFonts w:ascii="Arial" w:hAnsi="Arial" w:cs="Arial"/>
          <w:color w:val="000000" w:themeColor="text1"/>
          <w:sz w:val="22"/>
          <w:szCs w:val="22"/>
        </w:rPr>
        <w:t xml:space="preserve"> </w:t>
      </w:r>
    </w:p>
    <w:p w14:paraId="3512E494" w14:textId="77777777" w:rsidR="001D5AEE" w:rsidRPr="0052116C" w:rsidRDefault="001D5AEE" w:rsidP="001D5AEE">
      <w:pPr>
        <w:ind w:left="1440"/>
        <w:rPr>
          <w:rFonts w:ascii="Arial" w:hAnsi="Arial" w:cs="Arial"/>
          <w:color w:val="000000" w:themeColor="text1"/>
          <w:sz w:val="22"/>
          <w:szCs w:val="22"/>
        </w:rPr>
      </w:pPr>
      <w:r w:rsidRPr="0052116C">
        <w:rPr>
          <w:rFonts w:ascii="Arial" w:hAnsi="Arial" w:cs="Arial"/>
          <w:color w:val="000000" w:themeColor="text1"/>
          <w:sz w:val="22"/>
          <w:szCs w:val="22"/>
        </w:rPr>
        <w:t>This proposal seeks to investigate tissue biomarkers and circulating markers associated with bone metabolism as predictors of lethal prostate cancer, and to study the association between lifestyle and dietary factors in relation to the biomarkers. Role: Co-Investigator</w:t>
      </w:r>
    </w:p>
    <w:p w14:paraId="30D7C8B9" w14:textId="77777777" w:rsidR="001D5AEE" w:rsidRPr="0052116C" w:rsidRDefault="001D5AEE" w:rsidP="001D5AEE">
      <w:pPr>
        <w:ind w:left="1440"/>
        <w:rPr>
          <w:rFonts w:ascii="Arial" w:hAnsi="Arial" w:cs="Arial"/>
          <w:color w:val="000000" w:themeColor="text1"/>
          <w:sz w:val="22"/>
          <w:szCs w:val="22"/>
        </w:rPr>
      </w:pPr>
    </w:p>
    <w:p w14:paraId="613C3B92" w14:textId="77777777" w:rsidR="001D5AEE" w:rsidRPr="0052116C" w:rsidRDefault="001D5AEE" w:rsidP="001D5AEE">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$861,426</w:t>
      </w:r>
    </w:p>
    <w:p w14:paraId="075AD9A4" w14:textId="77777777" w:rsidR="001D5AEE" w:rsidRPr="0052116C" w:rsidRDefault="001D5AEE" w:rsidP="00356E1E">
      <w:pPr>
        <w:adjustRightInd w:val="0"/>
        <w:ind w:left="1440"/>
        <w:rPr>
          <w:rFonts w:ascii="Arial" w:hAnsi="Arial" w:cs="Arial"/>
          <w:color w:val="000000" w:themeColor="text1"/>
          <w:sz w:val="22"/>
          <w:szCs w:val="22"/>
        </w:rPr>
      </w:pPr>
    </w:p>
    <w:p w14:paraId="34ECC795" w14:textId="77777777" w:rsidR="00BE6366" w:rsidRPr="0052116C" w:rsidRDefault="00BE6366" w:rsidP="00BE6366">
      <w:pPr>
        <w:ind w:left="1440" w:hanging="1440"/>
        <w:rPr>
          <w:rFonts w:ascii="Arial" w:hAnsi="Arial" w:cs="Arial"/>
          <w:noProof/>
          <w:color w:val="000000" w:themeColor="text1"/>
          <w:sz w:val="22"/>
          <w:szCs w:val="22"/>
        </w:rPr>
      </w:pPr>
      <w:r w:rsidRPr="0052116C">
        <w:rPr>
          <w:rFonts w:ascii="Arial" w:hAnsi="Arial" w:cs="Arial"/>
          <w:color w:val="000000" w:themeColor="text1"/>
          <w:sz w:val="22"/>
          <w:szCs w:val="22"/>
        </w:rPr>
        <w:t>2016-2021</w:t>
      </w:r>
      <w:r w:rsidRPr="0052116C">
        <w:rPr>
          <w:rFonts w:ascii="Arial" w:hAnsi="Arial" w:cs="Arial"/>
          <w:color w:val="000000" w:themeColor="text1"/>
          <w:sz w:val="22"/>
          <w:szCs w:val="22"/>
        </w:rPr>
        <w:tab/>
        <w:t xml:space="preserve">National Cancer Institute/National Institutes of Health, </w:t>
      </w:r>
      <w:r w:rsidRPr="0052116C">
        <w:rPr>
          <w:rFonts w:ascii="Arial" w:hAnsi="Arial" w:cs="Arial"/>
          <w:noProof/>
          <w:color w:val="000000" w:themeColor="text1"/>
          <w:sz w:val="22"/>
          <w:szCs w:val="22"/>
        </w:rPr>
        <w:t>U01CA113913 (PI: Sanda)</w:t>
      </w:r>
    </w:p>
    <w:p w14:paraId="7AB17CC9" w14:textId="77777777" w:rsidR="00BE6366" w:rsidRPr="0052116C" w:rsidRDefault="00BE6366" w:rsidP="00BE6366">
      <w:pPr>
        <w:ind w:left="1440" w:hanging="1440"/>
        <w:rPr>
          <w:rFonts w:ascii="Arial" w:hAnsi="Arial" w:cs="Arial"/>
          <w:noProof/>
          <w:color w:val="000000" w:themeColor="text1"/>
          <w:sz w:val="22"/>
          <w:szCs w:val="22"/>
        </w:rPr>
      </w:pPr>
    </w:p>
    <w:p w14:paraId="060D2D2D" w14:textId="77777777" w:rsidR="00BE6366" w:rsidRPr="0052116C" w:rsidRDefault="00BE6366" w:rsidP="00BE6366">
      <w:pPr>
        <w:ind w:left="1440"/>
        <w:rPr>
          <w:rFonts w:ascii="Arial" w:hAnsi="Arial" w:cs="Arial"/>
          <w:color w:val="000000" w:themeColor="text1"/>
          <w:sz w:val="22"/>
          <w:szCs w:val="22"/>
        </w:rPr>
      </w:pPr>
      <w:r w:rsidRPr="0052116C">
        <w:rPr>
          <w:rFonts w:ascii="Arial" w:hAnsi="Arial" w:cs="Arial"/>
          <w:i/>
          <w:color w:val="000000" w:themeColor="text1"/>
          <w:sz w:val="22"/>
          <w:szCs w:val="22"/>
        </w:rPr>
        <w:t>Harvard and University of Washington Prostate Cancer Biomarker Center</w:t>
      </w:r>
    </w:p>
    <w:p w14:paraId="428AB817" w14:textId="77777777" w:rsidR="00BE6366" w:rsidRPr="0052116C" w:rsidRDefault="00BE6366" w:rsidP="00BE6366">
      <w:pPr>
        <w:ind w:left="1440"/>
        <w:rPr>
          <w:rFonts w:ascii="Arial" w:hAnsi="Arial" w:cs="Arial"/>
          <w:color w:val="000000" w:themeColor="text1"/>
          <w:sz w:val="22"/>
          <w:szCs w:val="22"/>
        </w:rPr>
      </w:pPr>
      <w:r w:rsidRPr="0052116C">
        <w:rPr>
          <w:rFonts w:ascii="Arial" w:hAnsi="Arial" w:cs="Arial"/>
          <w:color w:val="000000" w:themeColor="text1"/>
          <w:sz w:val="22"/>
          <w:szCs w:val="22"/>
        </w:rPr>
        <w:t>This clinical validation center seeks to advance innovative assays to facilitate the detection of prostate cancer through meaningful application. Role: Co-Investigator and PI subcontract</w:t>
      </w:r>
    </w:p>
    <w:p w14:paraId="5EC532A7" w14:textId="77777777" w:rsidR="00BE6366" w:rsidRPr="0052116C" w:rsidRDefault="00BE6366" w:rsidP="00BE6366">
      <w:pPr>
        <w:ind w:left="1440"/>
        <w:rPr>
          <w:rFonts w:ascii="Arial" w:hAnsi="Arial" w:cs="Arial"/>
          <w:color w:val="000000" w:themeColor="text1"/>
          <w:sz w:val="22"/>
          <w:szCs w:val="22"/>
        </w:rPr>
      </w:pPr>
    </w:p>
    <w:p w14:paraId="4E352AE0" w14:textId="77777777" w:rsidR="00BE6366" w:rsidRPr="0052116C" w:rsidRDefault="00BE6366" w:rsidP="00BE6366">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$124,526</w:t>
      </w:r>
    </w:p>
    <w:p w14:paraId="68BAB707" w14:textId="77777777" w:rsidR="00BE6366" w:rsidRPr="0052116C" w:rsidRDefault="00BE6366" w:rsidP="00BE6366">
      <w:pPr>
        <w:rPr>
          <w:rFonts w:ascii="Arial" w:hAnsi="Arial" w:cs="Arial"/>
          <w:color w:val="000000" w:themeColor="text1"/>
          <w:sz w:val="22"/>
          <w:szCs w:val="22"/>
        </w:rPr>
      </w:pPr>
    </w:p>
    <w:p w14:paraId="5E0C77B6" w14:textId="77777777" w:rsidR="00BE6366" w:rsidRPr="0052116C" w:rsidRDefault="00BE6366" w:rsidP="00BE6366">
      <w:pPr>
        <w:rPr>
          <w:rFonts w:ascii="Arial" w:hAnsi="Arial" w:cs="Arial"/>
          <w:color w:val="000000" w:themeColor="text1"/>
          <w:sz w:val="22"/>
          <w:szCs w:val="22"/>
        </w:rPr>
      </w:pPr>
      <w:r w:rsidRPr="0052116C">
        <w:rPr>
          <w:rFonts w:ascii="Arial" w:hAnsi="Arial" w:cs="Arial"/>
          <w:color w:val="000000" w:themeColor="text1"/>
          <w:sz w:val="22"/>
          <w:szCs w:val="22"/>
        </w:rPr>
        <w:t>2017-2020</w:t>
      </w:r>
      <w:r w:rsidRPr="0052116C">
        <w:rPr>
          <w:rFonts w:ascii="Arial" w:hAnsi="Arial" w:cs="Arial"/>
          <w:color w:val="000000" w:themeColor="text1"/>
          <w:sz w:val="22"/>
          <w:szCs w:val="22"/>
        </w:rPr>
        <w:tab/>
        <w:t>Prostate Cancer Foundation Young Investigator Award (PI: Mark Preston)</w:t>
      </w:r>
    </w:p>
    <w:p w14:paraId="1F5957BD" w14:textId="77777777" w:rsidR="00BE6366" w:rsidRPr="0052116C" w:rsidRDefault="00BE6366" w:rsidP="00BE6366">
      <w:pPr>
        <w:ind w:left="1440"/>
        <w:rPr>
          <w:rFonts w:ascii="Arial" w:hAnsi="Arial" w:cs="Arial"/>
          <w:color w:val="000000" w:themeColor="text1"/>
          <w:sz w:val="22"/>
          <w:szCs w:val="22"/>
        </w:rPr>
      </w:pPr>
    </w:p>
    <w:p w14:paraId="4187A03D" w14:textId="77777777" w:rsidR="00BE6366" w:rsidRPr="0052116C" w:rsidRDefault="00BE6366" w:rsidP="00BE6366">
      <w:pPr>
        <w:ind w:left="1440"/>
        <w:rPr>
          <w:rFonts w:ascii="Arial" w:hAnsi="Arial" w:cs="Arial"/>
          <w:i/>
          <w:color w:val="000000" w:themeColor="text1"/>
          <w:sz w:val="22"/>
          <w:szCs w:val="22"/>
        </w:rPr>
      </w:pPr>
      <w:r w:rsidRPr="0052116C">
        <w:rPr>
          <w:rFonts w:ascii="Arial" w:hAnsi="Arial" w:cs="Arial"/>
          <w:i/>
          <w:color w:val="000000" w:themeColor="text1"/>
          <w:sz w:val="22"/>
          <w:szCs w:val="22"/>
        </w:rPr>
        <w:t>Improving risk prediction of aggressive prostate cancer using baseline PSA during midlife and inherited genetic variants in African-American and Caucasian men</w:t>
      </w:r>
    </w:p>
    <w:p w14:paraId="0B1B0EF1" w14:textId="77777777" w:rsidR="00BE6366" w:rsidRPr="0052116C" w:rsidRDefault="00BE6366" w:rsidP="00BE6366">
      <w:pPr>
        <w:ind w:left="1440"/>
        <w:rPr>
          <w:rFonts w:ascii="Arial" w:hAnsi="Arial" w:cs="Arial"/>
          <w:bCs/>
          <w:color w:val="000000" w:themeColor="text1"/>
          <w:sz w:val="22"/>
          <w:szCs w:val="22"/>
        </w:rPr>
      </w:pPr>
      <w:r w:rsidRPr="0052116C">
        <w:rPr>
          <w:rFonts w:ascii="Arial" w:hAnsi="Arial" w:cs="Arial"/>
          <w:color w:val="000000" w:themeColor="text1"/>
          <w:sz w:val="22"/>
          <w:szCs w:val="22"/>
        </w:rPr>
        <w:t xml:space="preserve">The goal of this mentored project is </w:t>
      </w:r>
      <w:r w:rsidRPr="0052116C">
        <w:rPr>
          <w:rFonts w:ascii="Arial" w:hAnsi="Arial" w:cs="Arial"/>
          <w:bCs/>
          <w:color w:val="000000" w:themeColor="text1"/>
          <w:sz w:val="22"/>
          <w:szCs w:val="22"/>
        </w:rPr>
        <w:t>to devise smarter PSA screening strategies by comprehensively investigating the ability of baseline PSA along at midlife with inherited genetic variants to predict future risk of aggressive prostate cancer, with a focus on African-Americans populations. Role: Mentor</w:t>
      </w:r>
    </w:p>
    <w:p w14:paraId="2818F1AB" w14:textId="77777777" w:rsidR="00BE6366" w:rsidRPr="0052116C" w:rsidRDefault="00BE6366" w:rsidP="00BE6366">
      <w:pPr>
        <w:ind w:left="1440"/>
        <w:rPr>
          <w:rFonts w:ascii="Arial" w:hAnsi="Arial" w:cs="Arial"/>
          <w:bCs/>
          <w:color w:val="000000" w:themeColor="text1"/>
          <w:sz w:val="22"/>
          <w:szCs w:val="22"/>
        </w:rPr>
      </w:pPr>
    </w:p>
    <w:p w14:paraId="5FFBF6D9" w14:textId="77777777" w:rsidR="00BE6366" w:rsidRPr="0052116C" w:rsidRDefault="00BE6366" w:rsidP="00BE6366">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$225,000</w:t>
      </w:r>
    </w:p>
    <w:p w14:paraId="6039D8D8" w14:textId="77777777" w:rsidR="00BE6366" w:rsidRPr="0052116C" w:rsidRDefault="00BE6366" w:rsidP="00BE6366">
      <w:pPr>
        <w:rPr>
          <w:rFonts w:ascii="Arial" w:hAnsi="Arial" w:cs="Arial"/>
          <w:color w:val="000000" w:themeColor="text1"/>
          <w:sz w:val="22"/>
          <w:szCs w:val="22"/>
        </w:rPr>
      </w:pPr>
    </w:p>
    <w:p w14:paraId="2640B388" w14:textId="77777777" w:rsidR="00BE6366" w:rsidRPr="0052116C" w:rsidRDefault="00BE6366" w:rsidP="00BE6366">
      <w:pPr>
        <w:rPr>
          <w:rFonts w:ascii="Arial" w:hAnsi="Arial" w:cs="Arial"/>
          <w:color w:val="000000" w:themeColor="text1"/>
          <w:sz w:val="22"/>
          <w:szCs w:val="22"/>
        </w:rPr>
      </w:pPr>
      <w:r w:rsidRPr="0052116C">
        <w:rPr>
          <w:rFonts w:ascii="Arial" w:hAnsi="Arial" w:cs="Arial"/>
          <w:color w:val="000000" w:themeColor="text1"/>
          <w:sz w:val="22"/>
          <w:szCs w:val="22"/>
        </w:rPr>
        <w:t>2017-2020</w:t>
      </w:r>
      <w:r w:rsidRPr="0052116C">
        <w:rPr>
          <w:rFonts w:ascii="Arial" w:hAnsi="Arial" w:cs="Arial"/>
          <w:color w:val="000000" w:themeColor="text1"/>
          <w:sz w:val="22"/>
          <w:szCs w:val="22"/>
        </w:rPr>
        <w:tab/>
        <w:t>Prostate Cancer Foundation Young Investigator Award (PI: Konrad Stopsack)</w:t>
      </w:r>
    </w:p>
    <w:p w14:paraId="1B3432D0" w14:textId="77777777" w:rsidR="00BE6366" w:rsidRPr="0052116C" w:rsidRDefault="00BE6366" w:rsidP="00BE6366">
      <w:pPr>
        <w:ind w:left="1440"/>
        <w:rPr>
          <w:rFonts w:ascii="Arial" w:hAnsi="Arial" w:cs="Arial"/>
          <w:color w:val="000000" w:themeColor="text1"/>
          <w:sz w:val="22"/>
          <w:szCs w:val="22"/>
        </w:rPr>
      </w:pPr>
    </w:p>
    <w:p w14:paraId="3C8E1733" w14:textId="77777777" w:rsidR="00BE6366" w:rsidRPr="0052116C" w:rsidRDefault="00BE6366" w:rsidP="00BE6366">
      <w:pPr>
        <w:ind w:left="1440"/>
        <w:rPr>
          <w:rFonts w:ascii="Arial" w:hAnsi="Arial" w:cs="Arial"/>
          <w:i/>
          <w:color w:val="000000" w:themeColor="text1"/>
          <w:sz w:val="22"/>
          <w:szCs w:val="22"/>
        </w:rPr>
      </w:pPr>
      <w:r w:rsidRPr="0052116C">
        <w:rPr>
          <w:rFonts w:ascii="Arial" w:hAnsi="Arial" w:cs="Arial"/>
          <w:i/>
          <w:color w:val="000000" w:themeColor="text1"/>
          <w:sz w:val="22"/>
          <w:szCs w:val="22"/>
        </w:rPr>
        <w:t>Cholesterol metabolism, statins and lethal prostate cancer</w:t>
      </w:r>
    </w:p>
    <w:p w14:paraId="321CDDDD" w14:textId="77777777" w:rsidR="00BE6366" w:rsidRPr="0052116C" w:rsidRDefault="00BE6366" w:rsidP="00BE6366">
      <w:pPr>
        <w:ind w:left="1440"/>
        <w:rPr>
          <w:rFonts w:ascii="Arial" w:hAnsi="Arial" w:cs="Arial"/>
          <w:bCs/>
          <w:color w:val="000000" w:themeColor="text1"/>
          <w:sz w:val="22"/>
          <w:szCs w:val="22"/>
        </w:rPr>
      </w:pPr>
      <w:r w:rsidRPr="0052116C">
        <w:rPr>
          <w:rFonts w:ascii="Arial" w:hAnsi="Arial" w:cs="Arial"/>
          <w:color w:val="000000" w:themeColor="text1"/>
          <w:sz w:val="22"/>
          <w:szCs w:val="22"/>
        </w:rPr>
        <w:t xml:space="preserve">The goal of this mentored project is </w:t>
      </w:r>
      <w:r w:rsidRPr="0052116C">
        <w:rPr>
          <w:rFonts w:ascii="Arial" w:hAnsi="Arial" w:cs="Arial"/>
          <w:bCs/>
          <w:color w:val="000000" w:themeColor="text1"/>
          <w:sz w:val="22"/>
          <w:szCs w:val="22"/>
        </w:rPr>
        <w:t>to investigate the role of a key gene in cholesterol metabolism, SQLE in lethal prostate cancer. Moreover, to examine the interaction between SQLE, statins and risk of lethal disease.  Role: Co-Mentor</w:t>
      </w:r>
    </w:p>
    <w:p w14:paraId="18783510" w14:textId="77777777" w:rsidR="00BE6366" w:rsidRPr="0052116C" w:rsidRDefault="00BE6366" w:rsidP="00BE6366">
      <w:pPr>
        <w:rPr>
          <w:rFonts w:ascii="Arial" w:hAnsi="Arial" w:cs="Arial"/>
          <w:bCs/>
          <w:color w:val="000000" w:themeColor="text1"/>
          <w:sz w:val="22"/>
          <w:szCs w:val="22"/>
        </w:rPr>
      </w:pPr>
    </w:p>
    <w:p w14:paraId="56986F1E" w14:textId="77777777" w:rsidR="00BE6366" w:rsidRPr="0052116C" w:rsidRDefault="00BE6366" w:rsidP="00BE6366">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$225,000</w:t>
      </w:r>
    </w:p>
    <w:p w14:paraId="552CAE79" w14:textId="77777777" w:rsidR="00356E1E" w:rsidRPr="0052116C" w:rsidRDefault="00356E1E" w:rsidP="00356E1E">
      <w:pPr>
        <w:rPr>
          <w:rFonts w:ascii="Arial" w:hAnsi="Arial" w:cs="Arial"/>
          <w:color w:val="000000" w:themeColor="text1"/>
          <w:sz w:val="22"/>
          <w:szCs w:val="22"/>
        </w:rPr>
      </w:pPr>
    </w:p>
    <w:p w14:paraId="6288E8FD" w14:textId="77777777" w:rsidR="00BE6366" w:rsidRPr="0052116C" w:rsidRDefault="00BE6366" w:rsidP="00BE6366">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2016-2020</w:t>
      </w:r>
      <w:r w:rsidRPr="0052116C">
        <w:rPr>
          <w:rFonts w:ascii="Arial" w:hAnsi="Arial" w:cs="Arial"/>
          <w:color w:val="000000" w:themeColor="text1"/>
          <w:sz w:val="22"/>
          <w:szCs w:val="22"/>
        </w:rPr>
        <w:tab/>
        <w:t>National Cancer Institute/National Institutes of Health, R01 R01CA202690 (PI: Mucci)</w:t>
      </w:r>
    </w:p>
    <w:p w14:paraId="395F1318" w14:textId="77777777" w:rsidR="00BE6366" w:rsidRPr="0052116C" w:rsidRDefault="00BE6366" w:rsidP="00BE6366">
      <w:pPr>
        <w:ind w:left="1440"/>
        <w:rPr>
          <w:rFonts w:ascii="Arial" w:hAnsi="Arial" w:cs="Arial"/>
          <w:color w:val="000000" w:themeColor="text1"/>
          <w:sz w:val="22"/>
          <w:szCs w:val="22"/>
        </w:rPr>
      </w:pPr>
    </w:p>
    <w:p w14:paraId="0F6C49C0" w14:textId="77777777" w:rsidR="00BE6366" w:rsidRPr="0052116C" w:rsidRDefault="00BE6366" w:rsidP="00BE6366">
      <w:pPr>
        <w:ind w:left="720" w:firstLine="720"/>
        <w:rPr>
          <w:rFonts w:ascii="Arial" w:hAnsi="Arial" w:cs="Arial"/>
          <w:i/>
          <w:color w:val="000000" w:themeColor="text1"/>
          <w:sz w:val="22"/>
          <w:szCs w:val="22"/>
        </w:rPr>
      </w:pPr>
      <w:r w:rsidRPr="0052116C">
        <w:rPr>
          <w:rFonts w:ascii="Arial" w:hAnsi="Arial" w:cs="Arial"/>
          <w:i/>
          <w:color w:val="000000" w:themeColor="text1"/>
          <w:sz w:val="22"/>
          <w:szCs w:val="22"/>
        </w:rPr>
        <w:t>Circadian disruption and risk of prostate cancer in a multiethnic cohort</w:t>
      </w:r>
    </w:p>
    <w:p w14:paraId="48560FE9" w14:textId="77777777" w:rsidR="00BE6366" w:rsidRPr="0052116C" w:rsidRDefault="00BE6366" w:rsidP="00BE6366">
      <w:pPr>
        <w:ind w:left="1440"/>
        <w:rPr>
          <w:rFonts w:ascii="Arial" w:hAnsi="Arial" w:cs="Arial"/>
          <w:color w:val="000000" w:themeColor="text1"/>
          <w:sz w:val="22"/>
          <w:szCs w:val="22"/>
        </w:rPr>
      </w:pPr>
      <w:r w:rsidRPr="0052116C">
        <w:rPr>
          <w:rFonts w:ascii="Arial" w:hAnsi="Arial" w:cs="Arial"/>
          <w:color w:val="000000" w:themeColor="text1"/>
          <w:sz w:val="22"/>
          <w:szCs w:val="22"/>
        </w:rPr>
        <w:t>The study aims to investigate circadian disruption as a risk factor for prostate cancer in a multiethnic cohort. The study integrates a molecular epidemiology approach to evaluate common variation in circadian related genes, urinary levels of melatonin and sleep data. Role: PI</w:t>
      </w:r>
    </w:p>
    <w:p w14:paraId="28AD2A39" w14:textId="77777777" w:rsidR="00BE6366" w:rsidRPr="0052116C" w:rsidRDefault="00BE6366" w:rsidP="00BE6366">
      <w:pPr>
        <w:ind w:left="1440"/>
        <w:rPr>
          <w:rFonts w:ascii="Arial" w:hAnsi="Arial" w:cs="Arial"/>
          <w:color w:val="000000" w:themeColor="text1"/>
          <w:sz w:val="22"/>
          <w:szCs w:val="22"/>
        </w:rPr>
      </w:pPr>
    </w:p>
    <w:p w14:paraId="1639989D" w14:textId="2627FD50" w:rsidR="00BE6366" w:rsidRDefault="00BE6366" w:rsidP="00BE6366">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$670,961</w:t>
      </w:r>
    </w:p>
    <w:p w14:paraId="672DB21D" w14:textId="5F16EA62" w:rsidR="00C327CA" w:rsidRDefault="00C327CA" w:rsidP="00BE6366">
      <w:pPr>
        <w:adjustRightInd w:val="0"/>
        <w:ind w:left="1440"/>
        <w:rPr>
          <w:rFonts w:ascii="Arial" w:hAnsi="Arial" w:cs="Arial"/>
          <w:color w:val="000000" w:themeColor="text1"/>
          <w:sz w:val="22"/>
          <w:szCs w:val="22"/>
        </w:rPr>
      </w:pPr>
    </w:p>
    <w:p w14:paraId="3889CDCE" w14:textId="77777777" w:rsidR="00C327CA" w:rsidRPr="0052116C" w:rsidRDefault="00C327CA" w:rsidP="00C327CA">
      <w:pPr>
        <w:ind w:left="1440" w:hanging="144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shd w:val="clear" w:color="auto" w:fill="FFFFFF"/>
        </w:rPr>
        <w:t>2018-2022</w:t>
      </w:r>
      <w:r w:rsidRPr="0052116C">
        <w:rPr>
          <w:rFonts w:ascii="Arial" w:hAnsi="Arial" w:cs="Arial"/>
          <w:color w:val="000000" w:themeColor="text1"/>
          <w:sz w:val="22"/>
          <w:szCs w:val="22"/>
          <w:shd w:val="clear" w:color="auto" w:fill="FFFFFF"/>
        </w:rPr>
        <w:tab/>
        <w:t>Stand Up 2 Cancer (SU2C)/American Association for Cancer Research (PI: Irene Ghobrial)</w:t>
      </w:r>
    </w:p>
    <w:p w14:paraId="19A91F65" w14:textId="77777777" w:rsidR="00C327CA" w:rsidRPr="0052116C" w:rsidRDefault="00C327CA" w:rsidP="00C327CA">
      <w:pPr>
        <w:ind w:left="1440"/>
        <w:rPr>
          <w:rFonts w:ascii="Arial" w:hAnsi="Arial" w:cs="Arial"/>
          <w:color w:val="000000" w:themeColor="text1"/>
          <w:sz w:val="22"/>
          <w:szCs w:val="22"/>
        </w:rPr>
      </w:pPr>
    </w:p>
    <w:p w14:paraId="08262B14" w14:textId="77777777" w:rsidR="00C327CA" w:rsidRPr="0052116C" w:rsidRDefault="00C327CA" w:rsidP="00C327CA">
      <w:pPr>
        <w:ind w:left="1440"/>
        <w:rPr>
          <w:rFonts w:ascii="Arial" w:hAnsi="Arial" w:cs="Arial"/>
          <w:i/>
          <w:color w:val="000000" w:themeColor="text1"/>
          <w:sz w:val="22"/>
          <w:szCs w:val="22"/>
        </w:rPr>
      </w:pPr>
      <w:r w:rsidRPr="0052116C">
        <w:rPr>
          <w:rFonts w:ascii="Arial" w:hAnsi="Arial" w:cs="Arial"/>
          <w:i/>
          <w:color w:val="000000" w:themeColor="text1"/>
          <w:sz w:val="22"/>
          <w:szCs w:val="22"/>
        </w:rPr>
        <w:t>Predicting progression of developing Myeloma in a High-Risk screened population (PROMISE)</w:t>
      </w:r>
    </w:p>
    <w:p w14:paraId="3B4F5962" w14:textId="77777777" w:rsidR="00C327CA" w:rsidRPr="0052116C" w:rsidRDefault="00C327CA" w:rsidP="00C327CA">
      <w:pPr>
        <w:ind w:left="1440"/>
        <w:rPr>
          <w:rFonts w:ascii="Arial" w:hAnsi="Arial" w:cs="Arial"/>
          <w:color w:val="000000" w:themeColor="text1"/>
          <w:sz w:val="22"/>
          <w:szCs w:val="22"/>
        </w:rPr>
      </w:pPr>
      <w:r w:rsidRPr="0052116C">
        <w:rPr>
          <w:rFonts w:ascii="Arial" w:eastAsia="Arial" w:hAnsi="Arial" w:cs="Arial"/>
          <w:color w:val="000000" w:themeColor="text1"/>
          <w:sz w:val="22"/>
          <w:szCs w:val="22"/>
        </w:rPr>
        <w:t xml:space="preserve">Multiple Myeloma is a fatal plasma cell cancer characterized by bone marrow infiltration and lytic bone lesions. Multiple myeloma almost always progresses from precursor states of monoclonal gammopathy of undetermined significance (MGUS)/smoldering multiple myeloma (SMM) to overt cancer. </w:t>
      </w:r>
      <w:r w:rsidRPr="0052116C">
        <w:rPr>
          <w:rFonts w:ascii="Arial" w:hAnsi="Arial" w:cs="Arial"/>
          <w:color w:val="000000" w:themeColor="text1"/>
          <w:sz w:val="22"/>
          <w:szCs w:val="22"/>
        </w:rPr>
        <w:t xml:space="preserve">We propose to establish is a prospective cohort of patients with MGUS/SMM identified by screening a high-risk population (defined as those of African-Americans descent or individuals with first-degree relatives). The collection and integrated analysis of matched biological samples (bone marrow and blood), longitudinal clinical data (progression to myeloma, pre-existing clinical characteristics and comorbidities), and questionnaire data is designed to assess biological and clinical risk factors for progression. The aims are to determine clinical/genomic alterations present in individuals with monoclonal gammopathies who are diagnosed through screening of a high-risk population, and to determine </w:t>
      </w:r>
      <w:r w:rsidRPr="0052116C">
        <w:rPr>
          <w:rFonts w:ascii="Arial" w:hAnsi="Arial" w:cs="Arial"/>
          <w:color w:val="000000" w:themeColor="text1"/>
          <w:sz w:val="22"/>
          <w:szCs w:val="22"/>
        </w:rPr>
        <w:lastRenderedPageBreak/>
        <w:t>clinical/genomic/epigenetic and immune environmental predictors of progression to myeloma in patients with monoclonal gammopathies. Role: PI Subcontract.</w:t>
      </w:r>
    </w:p>
    <w:p w14:paraId="6E24EA80" w14:textId="77777777" w:rsidR="00C327CA" w:rsidRPr="0052116C" w:rsidRDefault="00C327CA" w:rsidP="00C327CA">
      <w:pPr>
        <w:rPr>
          <w:rFonts w:ascii="Arial" w:hAnsi="Arial" w:cs="Arial"/>
          <w:color w:val="000000" w:themeColor="text1"/>
          <w:sz w:val="22"/>
          <w:szCs w:val="22"/>
        </w:rPr>
      </w:pPr>
    </w:p>
    <w:p w14:paraId="194531E7" w14:textId="77777777" w:rsidR="00C327CA" w:rsidRPr="0052116C" w:rsidRDefault="00C327CA" w:rsidP="00C327CA">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$904,690</w:t>
      </w:r>
    </w:p>
    <w:p w14:paraId="0E983912" w14:textId="77777777" w:rsidR="00C327CA" w:rsidRPr="0052116C" w:rsidRDefault="00C327CA" w:rsidP="00C327CA">
      <w:pPr>
        <w:rPr>
          <w:rFonts w:ascii="Arial" w:hAnsi="Arial" w:cs="Arial"/>
          <w:color w:val="000000" w:themeColor="text1"/>
          <w:sz w:val="22"/>
          <w:szCs w:val="22"/>
        </w:rPr>
      </w:pPr>
    </w:p>
    <w:p w14:paraId="7759B200" w14:textId="77777777" w:rsidR="00C327CA" w:rsidRPr="0052116C" w:rsidRDefault="00C327CA" w:rsidP="00C327CA">
      <w:pPr>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shd w:val="clear" w:color="auto" w:fill="FFFFFF"/>
        </w:rPr>
        <w:t>2020-202</w:t>
      </w:r>
      <w:r>
        <w:rPr>
          <w:rFonts w:ascii="Arial" w:hAnsi="Arial" w:cs="Arial"/>
          <w:color w:val="000000" w:themeColor="text1"/>
          <w:sz w:val="22"/>
          <w:szCs w:val="22"/>
          <w:shd w:val="clear" w:color="auto" w:fill="FFFFFF"/>
        </w:rPr>
        <w:t>2</w:t>
      </w:r>
      <w:r w:rsidRPr="0052116C">
        <w:rPr>
          <w:rFonts w:ascii="Arial" w:hAnsi="Arial" w:cs="Arial"/>
          <w:color w:val="000000" w:themeColor="text1"/>
          <w:sz w:val="22"/>
          <w:szCs w:val="22"/>
          <w:shd w:val="clear" w:color="auto" w:fill="FFFFFF"/>
        </w:rPr>
        <w:tab/>
        <w:t>National Cancer Institute Administrative Supplement (PI: Mucci)</w:t>
      </w:r>
    </w:p>
    <w:p w14:paraId="470EB405" w14:textId="77777777" w:rsidR="00C327CA" w:rsidRPr="0052116C" w:rsidRDefault="00C327CA" w:rsidP="00C327CA">
      <w:pPr>
        <w:rPr>
          <w:rFonts w:ascii="Arial" w:hAnsi="Arial" w:cs="Arial"/>
          <w:color w:val="000000" w:themeColor="text1"/>
          <w:sz w:val="22"/>
          <w:szCs w:val="22"/>
          <w:shd w:val="clear" w:color="auto" w:fill="FFFFFF"/>
        </w:rPr>
      </w:pPr>
    </w:p>
    <w:p w14:paraId="1A1CEDC6" w14:textId="77777777" w:rsidR="00C327CA" w:rsidRPr="0052116C" w:rsidRDefault="00C327CA" w:rsidP="00C327CA">
      <w:pPr>
        <w:rPr>
          <w:rFonts w:ascii="Arial" w:eastAsiaTheme="minorHAnsi" w:hAnsi="Arial" w:cs="Arial"/>
          <w:color w:val="000000" w:themeColor="text1"/>
          <w:sz w:val="22"/>
          <w:szCs w:val="22"/>
        </w:rPr>
      </w:pPr>
      <w:r w:rsidRPr="0052116C">
        <w:rPr>
          <w:rFonts w:ascii="Arial" w:hAnsi="Arial" w:cs="Arial"/>
          <w:color w:val="000000" w:themeColor="text1"/>
          <w:sz w:val="22"/>
          <w:szCs w:val="22"/>
          <w:shd w:val="clear" w:color="auto" w:fill="FFFFFF"/>
        </w:rPr>
        <w:tab/>
      </w:r>
      <w:r w:rsidRPr="0052116C">
        <w:rPr>
          <w:rFonts w:ascii="Arial" w:hAnsi="Arial" w:cs="Arial"/>
          <w:color w:val="000000" w:themeColor="text1"/>
          <w:sz w:val="22"/>
          <w:szCs w:val="22"/>
          <w:shd w:val="clear" w:color="auto" w:fill="FFFFFF"/>
        </w:rPr>
        <w:tab/>
      </w:r>
      <w:r w:rsidRPr="0052116C">
        <w:rPr>
          <w:rFonts w:ascii="Arial" w:eastAsiaTheme="minorHAnsi" w:hAnsi="Arial" w:cs="Arial"/>
          <w:i/>
          <w:iCs/>
          <w:color w:val="000000" w:themeColor="text1"/>
          <w:sz w:val="22"/>
          <w:szCs w:val="22"/>
        </w:rPr>
        <w:t>Cancer Epidemiology Cohort in Male Health Professionals</w:t>
      </w:r>
    </w:p>
    <w:p w14:paraId="62DA831E" w14:textId="77777777" w:rsidR="00C327CA" w:rsidRPr="0052116C" w:rsidRDefault="00C327CA" w:rsidP="00C327CA">
      <w:pPr>
        <w:ind w:left="1440" w:hanging="1440"/>
        <w:rPr>
          <w:rFonts w:ascii="Arial" w:eastAsiaTheme="minorHAnsi" w:hAnsi="Arial" w:cs="Arial"/>
          <w:color w:val="000000" w:themeColor="text1"/>
          <w:sz w:val="22"/>
          <w:szCs w:val="22"/>
        </w:rPr>
      </w:pPr>
      <w:r w:rsidRPr="0052116C">
        <w:rPr>
          <w:rFonts w:ascii="Arial" w:eastAsiaTheme="minorHAnsi" w:hAnsi="Arial" w:cs="Arial"/>
          <w:color w:val="000000" w:themeColor="text1"/>
          <w:sz w:val="22"/>
          <w:szCs w:val="22"/>
        </w:rPr>
        <w:tab/>
        <w:t xml:space="preserve">This administrative supplement to the Health Professionals Follow-up Study U01 grant brings together six NCI-funded cancer epidemiology cohorts to look at the association between geocoded measures of exposure to light at night and circadian rhythm in relation to risk of prostate cancer. </w:t>
      </w:r>
    </w:p>
    <w:p w14:paraId="73E50CF5" w14:textId="77777777" w:rsidR="00C327CA" w:rsidRPr="0052116C" w:rsidRDefault="00C327CA" w:rsidP="00C327CA">
      <w:pPr>
        <w:ind w:left="1440" w:hanging="1440"/>
        <w:rPr>
          <w:rFonts w:ascii="Arial" w:eastAsiaTheme="minorHAnsi" w:hAnsi="Arial" w:cs="Arial"/>
          <w:color w:val="000000" w:themeColor="text1"/>
          <w:sz w:val="22"/>
          <w:szCs w:val="22"/>
        </w:rPr>
      </w:pPr>
    </w:p>
    <w:p w14:paraId="352F04E5" w14:textId="77777777" w:rsidR="00C327CA" w:rsidRPr="0052116C" w:rsidRDefault="00C327CA" w:rsidP="00C327CA">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$150,000</w:t>
      </w:r>
    </w:p>
    <w:p w14:paraId="67DBA2A0" w14:textId="77777777" w:rsidR="00C327CA" w:rsidRPr="0052116C" w:rsidRDefault="00C327CA" w:rsidP="00C327CA">
      <w:pPr>
        <w:adjustRightInd w:val="0"/>
        <w:rPr>
          <w:rFonts w:ascii="Arial" w:hAnsi="Arial" w:cs="Arial"/>
          <w:color w:val="000000" w:themeColor="text1"/>
          <w:sz w:val="22"/>
          <w:szCs w:val="22"/>
        </w:rPr>
      </w:pPr>
    </w:p>
    <w:p w14:paraId="5B4683F7" w14:textId="77777777" w:rsidR="00C327CA" w:rsidRDefault="00C327CA" w:rsidP="00C327CA">
      <w:pP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2021-2022</w:t>
      </w:r>
      <w:r>
        <w:rPr>
          <w:rFonts w:ascii="Arial" w:hAnsi="Arial" w:cs="Arial"/>
          <w:color w:val="000000" w:themeColor="text1"/>
          <w:sz w:val="22"/>
          <w:szCs w:val="22"/>
          <w:shd w:val="clear" w:color="auto" w:fill="FFFFFF"/>
        </w:rPr>
        <w:tab/>
        <w:t>Janssen Pharmaceuticals (PI: Mucci)</w:t>
      </w:r>
    </w:p>
    <w:p w14:paraId="3B417FF6" w14:textId="77777777" w:rsidR="00C327CA" w:rsidRDefault="00C327CA" w:rsidP="00C327CA">
      <w:pPr>
        <w:rPr>
          <w:rFonts w:ascii="Arial" w:hAnsi="Arial" w:cs="Arial"/>
          <w:color w:val="000000" w:themeColor="text1"/>
          <w:sz w:val="22"/>
          <w:szCs w:val="22"/>
          <w:shd w:val="clear" w:color="auto" w:fill="FFFFFF"/>
        </w:rPr>
      </w:pPr>
    </w:p>
    <w:p w14:paraId="5AD6C30D" w14:textId="77777777" w:rsidR="00C327CA" w:rsidRPr="00541985" w:rsidRDefault="00C327CA" w:rsidP="00C327CA">
      <w:pPr>
        <w:rPr>
          <w:rFonts w:ascii="Arial" w:hAnsi="Arial" w:cs="Arial"/>
          <w:i/>
          <w:iCs/>
          <w:color w:val="000000" w:themeColor="text1"/>
          <w:sz w:val="22"/>
          <w:szCs w:val="22"/>
          <w:shd w:val="clear" w:color="auto" w:fill="FFFFFF"/>
        </w:rPr>
      </w:pPr>
      <w:r>
        <w:rPr>
          <w:rFonts w:ascii="Arial" w:hAnsi="Arial" w:cs="Arial"/>
          <w:color w:val="000000" w:themeColor="text1"/>
          <w:sz w:val="22"/>
          <w:szCs w:val="22"/>
          <w:shd w:val="clear" w:color="auto" w:fill="FFFFFF"/>
        </w:rPr>
        <w:tab/>
      </w:r>
      <w:r>
        <w:rPr>
          <w:rFonts w:ascii="Arial" w:hAnsi="Arial" w:cs="Arial"/>
          <w:color w:val="000000" w:themeColor="text1"/>
          <w:sz w:val="22"/>
          <w:szCs w:val="22"/>
          <w:shd w:val="clear" w:color="auto" w:fill="FFFFFF"/>
        </w:rPr>
        <w:tab/>
      </w:r>
      <w:r w:rsidRPr="00541985">
        <w:rPr>
          <w:rFonts w:ascii="Arial" w:hAnsi="Arial" w:cs="Arial"/>
          <w:i/>
          <w:iCs/>
          <w:color w:val="000000" w:themeColor="text1"/>
          <w:sz w:val="22"/>
          <w:szCs w:val="22"/>
          <w:shd w:val="clear" w:color="auto" w:fill="FFFFFF"/>
        </w:rPr>
        <w:t>HRR HOPE Study</w:t>
      </w:r>
    </w:p>
    <w:p w14:paraId="7C05BCE2" w14:textId="77777777" w:rsidR="00C327CA" w:rsidRDefault="00C327CA" w:rsidP="00C327CA">
      <w:pPr>
        <w:ind w:left="1440" w:hanging="1440"/>
        <w:rPr>
          <w:rFonts w:ascii="Arial" w:hAnsi="Arial" w:cs="Arial"/>
          <w:color w:val="000000" w:themeColor="text1"/>
          <w:sz w:val="22"/>
          <w:szCs w:val="22"/>
          <w:shd w:val="clear" w:color="auto" w:fill="FFFFFF"/>
        </w:rPr>
      </w:pPr>
      <w:r w:rsidRPr="00541985">
        <w:rPr>
          <w:rFonts w:ascii="Arial" w:hAnsi="Arial" w:cs="Arial"/>
          <w:i/>
          <w:iCs/>
          <w:color w:val="000000" w:themeColor="text1"/>
          <w:sz w:val="22"/>
          <w:szCs w:val="22"/>
          <w:shd w:val="clear" w:color="auto" w:fill="FFFFFF"/>
        </w:rPr>
        <w:tab/>
      </w:r>
      <w:r>
        <w:rPr>
          <w:rFonts w:ascii="Arial" w:hAnsi="Arial" w:cs="Arial"/>
          <w:color w:val="000000" w:themeColor="text1"/>
          <w:sz w:val="22"/>
          <w:szCs w:val="22"/>
          <w:shd w:val="clear" w:color="auto" w:fill="FFFFFF"/>
        </w:rPr>
        <w:t>This is a pilot project to assess feasibility to examine men with metastatic prostate cancer in the Health Professionals Follow-up Study. The goal is to examine the quality of epidemiologic, clinical, and quality of life data for men diagnosed or who progress to metastatic disease. In addition, we will assess DNA repair pathway mutations leveraged from whole exome sequencing data from prostate tumors.</w:t>
      </w:r>
    </w:p>
    <w:p w14:paraId="032C3147" w14:textId="77777777" w:rsidR="00C327CA" w:rsidRDefault="00C327CA" w:rsidP="00C327CA">
      <w:pPr>
        <w:ind w:left="1440" w:hanging="1440"/>
        <w:rPr>
          <w:rFonts w:ascii="Arial" w:hAnsi="Arial" w:cs="Arial"/>
          <w:color w:val="000000" w:themeColor="text1"/>
          <w:sz w:val="22"/>
          <w:szCs w:val="22"/>
          <w:shd w:val="clear" w:color="auto" w:fill="FFFFFF"/>
        </w:rPr>
      </w:pPr>
    </w:p>
    <w:p w14:paraId="05CA68D6" w14:textId="77777777" w:rsidR="00B83E14" w:rsidRPr="0052116C" w:rsidRDefault="00B83E14" w:rsidP="00B83E14">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2013-2023</w:t>
      </w:r>
      <w:r w:rsidRPr="0052116C">
        <w:rPr>
          <w:rFonts w:ascii="Arial" w:hAnsi="Arial" w:cs="Arial"/>
          <w:color w:val="000000" w:themeColor="text1"/>
          <w:sz w:val="22"/>
          <w:szCs w:val="22"/>
        </w:rPr>
        <w:tab/>
        <w:t>National Institutes of Health/National Cancer Institute, R25 CA174664 Institutional Training and Education Grant (PI: Lorelei Mucci)</w:t>
      </w:r>
    </w:p>
    <w:p w14:paraId="412483ED" w14:textId="77777777" w:rsidR="00B83E14" w:rsidRPr="0052116C" w:rsidRDefault="00B83E14" w:rsidP="00B83E14">
      <w:pPr>
        <w:ind w:left="1440"/>
        <w:rPr>
          <w:rFonts w:ascii="Arial" w:hAnsi="Arial" w:cs="Arial"/>
          <w:color w:val="000000" w:themeColor="text1"/>
          <w:sz w:val="22"/>
          <w:szCs w:val="22"/>
        </w:rPr>
      </w:pPr>
    </w:p>
    <w:p w14:paraId="30E5FF0E" w14:textId="77777777" w:rsidR="00B83E14" w:rsidRPr="0052116C" w:rsidRDefault="00B83E14" w:rsidP="00B83E14">
      <w:pPr>
        <w:ind w:left="1440"/>
        <w:rPr>
          <w:rFonts w:ascii="Arial" w:hAnsi="Arial" w:cs="Arial"/>
          <w:i/>
          <w:color w:val="000000" w:themeColor="text1"/>
          <w:sz w:val="22"/>
          <w:szCs w:val="22"/>
        </w:rPr>
      </w:pPr>
      <w:r w:rsidRPr="0052116C">
        <w:rPr>
          <w:rFonts w:ascii="Arial" w:hAnsi="Arial" w:cs="Arial"/>
          <w:i/>
          <w:color w:val="000000" w:themeColor="text1"/>
          <w:sz w:val="22"/>
          <w:szCs w:val="22"/>
        </w:rPr>
        <w:t>Integrative Molecular Epidemiology Workshop</w:t>
      </w:r>
    </w:p>
    <w:p w14:paraId="02767B68" w14:textId="77777777" w:rsidR="00B83E14" w:rsidRDefault="00B83E14" w:rsidP="00B83E14">
      <w:pPr>
        <w:ind w:left="1440"/>
        <w:rPr>
          <w:rFonts w:ascii="Arial" w:hAnsi="Arial" w:cs="Arial"/>
          <w:color w:val="000000" w:themeColor="text1"/>
          <w:sz w:val="22"/>
          <w:szCs w:val="22"/>
        </w:rPr>
      </w:pPr>
      <w:r w:rsidRPr="0052116C">
        <w:rPr>
          <w:rFonts w:ascii="Arial" w:hAnsi="Arial" w:cs="Arial"/>
          <w:color w:val="000000" w:themeColor="text1"/>
          <w:sz w:val="22"/>
          <w:szCs w:val="22"/>
        </w:rPr>
        <w:t>The goal of this training and education grant is to support an annual one-week educational workshop to train the next generation of cancer researchers with skill sets integrating biology and epidemiology. Role: Co-Director and Faculty Mentor</w:t>
      </w:r>
    </w:p>
    <w:p w14:paraId="723C1029" w14:textId="77777777" w:rsidR="00B83E14" w:rsidRPr="0052116C" w:rsidRDefault="00B83E14" w:rsidP="00B83E14">
      <w:pPr>
        <w:widowControl w:val="0"/>
        <w:autoSpaceDE w:val="0"/>
        <w:autoSpaceDN w:val="0"/>
        <w:adjustRightInd w:val="0"/>
        <w:ind w:left="2160" w:hanging="720"/>
        <w:rPr>
          <w:rFonts w:ascii="Arial" w:hAnsi="Arial" w:cs="Arial"/>
          <w:color w:val="000000" w:themeColor="text1"/>
          <w:sz w:val="22"/>
          <w:szCs w:val="22"/>
        </w:rPr>
      </w:pPr>
    </w:p>
    <w:p w14:paraId="0544F314" w14:textId="77777777" w:rsidR="00B83E14" w:rsidRPr="0052116C" w:rsidRDefault="00B83E14" w:rsidP="00B83E14">
      <w:pPr>
        <w:widowControl w:val="0"/>
        <w:autoSpaceDE w:val="0"/>
        <w:autoSpaceDN w:val="0"/>
        <w:adjustRightInd w:val="0"/>
        <w:ind w:left="2160" w:hanging="720"/>
        <w:rPr>
          <w:rFonts w:ascii="Arial" w:hAnsi="Arial" w:cs="Arial"/>
          <w:color w:val="000000" w:themeColor="text1"/>
          <w:sz w:val="22"/>
          <w:szCs w:val="22"/>
        </w:rPr>
      </w:pPr>
      <w:r w:rsidRPr="0052116C">
        <w:rPr>
          <w:rFonts w:ascii="Arial" w:hAnsi="Arial" w:cs="Arial"/>
          <w:color w:val="000000" w:themeColor="text1"/>
          <w:sz w:val="22"/>
          <w:szCs w:val="22"/>
        </w:rPr>
        <w:t>Direct Costs: $180,000</w:t>
      </w:r>
    </w:p>
    <w:p w14:paraId="17BB42E1" w14:textId="77777777" w:rsidR="00B83E14" w:rsidRPr="0052116C" w:rsidRDefault="00B83E14" w:rsidP="00B83E14">
      <w:pPr>
        <w:ind w:left="1440"/>
        <w:rPr>
          <w:rFonts w:ascii="Arial" w:hAnsi="Arial" w:cs="Arial"/>
          <w:color w:val="000000" w:themeColor="text1"/>
          <w:sz w:val="22"/>
          <w:szCs w:val="22"/>
        </w:rPr>
      </w:pPr>
    </w:p>
    <w:p w14:paraId="1ABCD13A" w14:textId="77777777" w:rsidR="00B83E14" w:rsidRPr="0052116C" w:rsidRDefault="00B83E14" w:rsidP="00B83E14">
      <w:pPr>
        <w:rPr>
          <w:rFonts w:ascii="Arial" w:hAnsi="Arial" w:cs="Arial"/>
          <w:color w:val="000000" w:themeColor="text1"/>
          <w:sz w:val="22"/>
          <w:szCs w:val="22"/>
        </w:rPr>
      </w:pPr>
      <w:r w:rsidRPr="0052116C">
        <w:rPr>
          <w:rFonts w:ascii="Arial" w:hAnsi="Arial" w:cs="Arial"/>
          <w:color w:val="000000" w:themeColor="text1"/>
          <w:sz w:val="22"/>
          <w:szCs w:val="22"/>
        </w:rPr>
        <w:t>2018-202</w:t>
      </w:r>
      <w:r>
        <w:rPr>
          <w:rFonts w:ascii="Arial" w:hAnsi="Arial" w:cs="Arial"/>
          <w:color w:val="000000" w:themeColor="text1"/>
          <w:sz w:val="22"/>
          <w:szCs w:val="22"/>
        </w:rPr>
        <w:t>3</w:t>
      </w:r>
      <w:r w:rsidRPr="0052116C">
        <w:rPr>
          <w:rFonts w:ascii="Arial" w:hAnsi="Arial" w:cs="Arial"/>
          <w:color w:val="000000" w:themeColor="text1"/>
          <w:sz w:val="22"/>
          <w:szCs w:val="22"/>
        </w:rPr>
        <w:tab/>
        <w:t>The Bridge Project of MIT and Dana-Farber/Harvard Cancer Center (PI: Mucci and Amon)</w:t>
      </w:r>
    </w:p>
    <w:p w14:paraId="58B35CEF" w14:textId="77777777" w:rsidR="00B83E14" w:rsidRPr="0052116C" w:rsidRDefault="00B83E14" w:rsidP="00B83E14">
      <w:pPr>
        <w:rPr>
          <w:rFonts w:ascii="Arial" w:hAnsi="Arial" w:cs="Arial"/>
          <w:color w:val="000000" w:themeColor="text1"/>
          <w:sz w:val="22"/>
          <w:szCs w:val="22"/>
        </w:rPr>
      </w:pPr>
    </w:p>
    <w:p w14:paraId="740125DF" w14:textId="77777777" w:rsidR="00B83E14" w:rsidRPr="0052116C" w:rsidRDefault="00B83E14" w:rsidP="00B83E14">
      <w:pPr>
        <w:rPr>
          <w:rFonts w:ascii="Arial" w:hAnsi="Arial" w:cs="Arial"/>
          <w:i/>
          <w:color w:val="000000" w:themeColor="text1"/>
          <w:sz w:val="22"/>
          <w:szCs w:val="22"/>
        </w:rPr>
      </w:pPr>
      <w:r w:rsidRPr="0052116C">
        <w:rPr>
          <w:rFonts w:ascii="Arial" w:hAnsi="Arial" w:cs="Arial"/>
          <w:color w:val="000000" w:themeColor="text1"/>
          <w:sz w:val="22"/>
          <w:szCs w:val="22"/>
        </w:rPr>
        <w:tab/>
      </w:r>
      <w:r w:rsidRPr="0052116C">
        <w:rPr>
          <w:rFonts w:ascii="Arial" w:hAnsi="Arial" w:cs="Arial"/>
          <w:i/>
          <w:color w:val="000000" w:themeColor="text1"/>
          <w:sz w:val="22"/>
          <w:szCs w:val="22"/>
        </w:rPr>
        <w:tab/>
        <w:t>Credentialing aneuploidy as a prognostic biomarker in prostate cancer</w:t>
      </w:r>
    </w:p>
    <w:p w14:paraId="6B16CF2D" w14:textId="77777777" w:rsidR="00B83E14" w:rsidRPr="0052116C" w:rsidRDefault="00B83E14" w:rsidP="00B83E14">
      <w:pPr>
        <w:ind w:left="1440" w:hanging="1440"/>
        <w:rPr>
          <w:rFonts w:ascii="Arial" w:hAnsi="Arial" w:cs="Arial"/>
          <w:color w:val="000000" w:themeColor="text1"/>
          <w:sz w:val="22"/>
          <w:szCs w:val="22"/>
        </w:rPr>
      </w:pPr>
      <w:r w:rsidRPr="0052116C">
        <w:rPr>
          <w:rFonts w:ascii="Arial" w:hAnsi="Arial" w:cs="Arial"/>
          <w:i/>
          <w:color w:val="000000" w:themeColor="text1"/>
          <w:sz w:val="22"/>
          <w:szCs w:val="22"/>
        </w:rPr>
        <w:tab/>
      </w:r>
      <w:r w:rsidRPr="0052116C">
        <w:rPr>
          <w:rFonts w:ascii="Arial" w:hAnsi="Arial" w:cs="Arial"/>
          <w:color w:val="000000" w:themeColor="text1"/>
          <w:sz w:val="22"/>
          <w:szCs w:val="22"/>
        </w:rPr>
        <w:t>In preliminary studies, we developed a computational algorithm that defined aneuploidy using transcriptomic profiling data within the Cancer Genome Atlas. In applying the algorithm to 400 prostate cancer patients, we found that extent of prostate tumor aneuploidy was a strong predictor of lethal prostate cancer beyond clinical factors. This Bridge Project brings together researchers across MIT and DFHCC to expand these findings in both population and experimental science projects. In aim 1, we will validate the tumor aneuploidy findings in a cohort of men with access to prostate biopsy specimens. In aim 2, we will undertake experiments within 2-D and 3-D systems to investigate the molecular consequences of aneuploidy in prostate cancer. Role: co-PI</w:t>
      </w:r>
    </w:p>
    <w:p w14:paraId="6516D23A" w14:textId="77777777" w:rsidR="00B83E14" w:rsidRPr="0052116C" w:rsidRDefault="00B83E14" w:rsidP="00B83E14">
      <w:pPr>
        <w:rPr>
          <w:rFonts w:ascii="Arial" w:hAnsi="Arial" w:cs="Arial"/>
          <w:color w:val="000000" w:themeColor="text1"/>
          <w:sz w:val="22"/>
          <w:szCs w:val="22"/>
        </w:rPr>
      </w:pPr>
    </w:p>
    <w:p w14:paraId="378BF607" w14:textId="77777777" w:rsidR="00B83E14" w:rsidRPr="0052116C" w:rsidRDefault="00B83E14" w:rsidP="00B83E14">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Direct Costs: $800,000</w:t>
      </w:r>
    </w:p>
    <w:p w14:paraId="0F6A4728" w14:textId="77777777" w:rsidR="00B83E14" w:rsidRPr="0052116C" w:rsidRDefault="00B83E14" w:rsidP="00B83E14">
      <w:pPr>
        <w:rPr>
          <w:rFonts w:ascii="Arial" w:hAnsi="Arial" w:cs="Arial"/>
          <w:color w:val="000000" w:themeColor="text1"/>
          <w:sz w:val="22"/>
          <w:szCs w:val="22"/>
        </w:rPr>
      </w:pPr>
    </w:p>
    <w:p w14:paraId="7B38907C" w14:textId="77777777" w:rsidR="00B83E14" w:rsidRPr="0052116C" w:rsidRDefault="00B83E14" w:rsidP="00B83E14">
      <w:pPr>
        <w:ind w:left="1440" w:hanging="144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shd w:val="clear" w:color="auto" w:fill="FFFFFF"/>
        </w:rPr>
        <w:t>2018-202</w:t>
      </w:r>
      <w:r>
        <w:rPr>
          <w:rFonts w:ascii="Arial" w:hAnsi="Arial" w:cs="Arial"/>
          <w:color w:val="000000" w:themeColor="text1"/>
          <w:sz w:val="22"/>
          <w:szCs w:val="22"/>
          <w:shd w:val="clear" w:color="auto" w:fill="FFFFFF"/>
        </w:rPr>
        <w:t>3</w:t>
      </w:r>
      <w:r w:rsidRPr="0052116C">
        <w:rPr>
          <w:rFonts w:ascii="Arial" w:hAnsi="Arial" w:cs="Arial"/>
          <w:color w:val="000000" w:themeColor="text1"/>
          <w:sz w:val="22"/>
          <w:szCs w:val="22"/>
          <w:shd w:val="clear" w:color="auto" w:fill="FFFFFF"/>
        </w:rPr>
        <w:tab/>
        <w:t>Prostate Cancer Foundation Challenge DNA Repair (PI: Kantoff, Mucci, Pomerantz)</w:t>
      </w:r>
    </w:p>
    <w:p w14:paraId="440BE5C6" w14:textId="77777777" w:rsidR="00B83E14" w:rsidRPr="0052116C" w:rsidRDefault="00B83E14" w:rsidP="00B83E14">
      <w:pPr>
        <w:ind w:left="1440"/>
        <w:rPr>
          <w:rFonts w:ascii="Arial" w:hAnsi="Arial" w:cs="Arial"/>
          <w:color w:val="000000" w:themeColor="text1"/>
          <w:sz w:val="22"/>
          <w:szCs w:val="22"/>
        </w:rPr>
      </w:pPr>
    </w:p>
    <w:p w14:paraId="177AB905" w14:textId="77777777" w:rsidR="00B83E14" w:rsidRPr="0052116C" w:rsidRDefault="00B83E14" w:rsidP="00B83E14">
      <w:pPr>
        <w:ind w:left="1440"/>
        <w:rPr>
          <w:rFonts w:ascii="Arial" w:hAnsi="Arial" w:cs="Arial"/>
          <w:i/>
          <w:color w:val="000000" w:themeColor="text1"/>
          <w:sz w:val="22"/>
          <w:szCs w:val="22"/>
        </w:rPr>
      </w:pPr>
      <w:r w:rsidRPr="0052116C">
        <w:rPr>
          <w:rFonts w:ascii="Arial" w:hAnsi="Arial" w:cs="Arial"/>
          <w:i/>
          <w:color w:val="000000" w:themeColor="text1"/>
          <w:sz w:val="22"/>
          <w:szCs w:val="22"/>
        </w:rPr>
        <w:t>The Impact of DNA Damage Repair Abnormalities in Prostate Cancer</w:t>
      </w:r>
    </w:p>
    <w:p w14:paraId="5A18B15B" w14:textId="77777777" w:rsidR="00B83E14" w:rsidRPr="0052116C" w:rsidRDefault="00B83E14" w:rsidP="00B83E14">
      <w:pPr>
        <w:ind w:left="1440"/>
        <w:rPr>
          <w:rFonts w:ascii="Arial" w:hAnsi="Arial" w:cs="Arial"/>
          <w:color w:val="000000" w:themeColor="text1"/>
          <w:sz w:val="22"/>
          <w:szCs w:val="22"/>
        </w:rPr>
      </w:pPr>
      <w:r w:rsidRPr="0052116C">
        <w:rPr>
          <w:rFonts w:ascii="Arial" w:hAnsi="Arial" w:cs="Arial"/>
          <w:color w:val="000000" w:themeColor="text1"/>
          <w:sz w:val="22"/>
          <w:szCs w:val="22"/>
        </w:rPr>
        <w:t xml:space="preserve">It is increasingly apparent that pathogenic variants in DNA damage repair (DDR) pathways are associated with aggressive forms of PC5. In this project, we will determine the association </w:t>
      </w:r>
      <w:r w:rsidRPr="0052116C">
        <w:rPr>
          <w:rFonts w:ascii="Arial" w:hAnsi="Arial" w:cs="Arial"/>
          <w:color w:val="000000" w:themeColor="text1"/>
          <w:sz w:val="22"/>
          <w:szCs w:val="22"/>
        </w:rPr>
        <w:lastRenderedPageBreak/>
        <w:t>between inherited DDR variation and clinical outcome in localized high-risk PC patients. By identifying DDR variants that confer a more aggressive phenotype within the high-risk PC population, our findings could substantially change clinical practice. Genetic screening of all high-risk patients for deleterious variants (Aim 1) would help determine prognosis and identify men who could benefit from a more aggressive and tailored approach to treatment, especially in light of emerging data regarding DDR variants and sensitivity to poly ADP ribose polymerase (PARP) inhibition and platinum chemotherapy. Finally, we will model how clinical and cost/benefit implications of this proposal would translate into clinical practice (Aim 2). Role: PI Subcontract and co-investigator.</w:t>
      </w:r>
    </w:p>
    <w:p w14:paraId="0058E746" w14:textId="77777777" w:rsidR="00B83E14" w:rsidRPr="0052116C" w:rsidRDefault="00B83E14" w:rsidP="00B83E14">
      <w:pPr>
        <w:rPr>
          <w:rFonts w:ascii="Arial" w:hAnsi="Arial" w:cs="Arial"/>
          <w:color w:val="000000" w:themeColor="text1"/>
          <w:sz w:val="22"/>
          <w:szCs w:val="22"/>
        </w:rPr>
      </w:pPr>
    </w:p>
    <w:p w14:paraId="6DAD1B87" w14:textId="77777777" w:rsidR="00B83E14" w:rsidRPr="0052116C" w:rsidRDefault="00B83E14" w:rsidP="00B83E14">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$199,885</w:t>
      </w:r>
      <w:r>
        <w:rPr>
          <w:rFonts w:ascii="Arial" w:hAnsi="Arial" w:cs="Arial"/>
          <w:color w:val="000000" w:themeColor="text1"/>
          <w:sz w:val="22"/>
          <w:szCs w:val="22"/>
        </w:rPr>
        <w:t xml:space="preserve"> (no cost extension)</w:t>
      </w:r>
    </w:p>
    <w:p w14:paraId="5DC91094" w14:textId="77777777" w:rsidR="00BE6366" w:rsidRDefault="00BE6366" w:rsidP="00C327CA">
      <w:pPr>
        <w:rPr>
          <w:rFonts w:ascii="Arial" w:hAnsi="Arial" w:cs="Arial"/>
          <w:b/>
          <w:color w:val="000000" w:themeColor="text1"/>
          <w:sz w:val="22"/>
          <w:szCs w:val="22"/>
        </w:rPr>
      </w:pPr>
    </w:p>
    <w:p w14:paraId="6EC5454F" w14:textId="77777777" w:rsidR="00B83E14" w:rsidRPr="0052116C" w:rsidRDefault="00B83E14" w:rsidP="00B83E14">
      <w:pPr>
        <w:ind w:left="1440" w:hanging="144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shd w:val="clear" w:color="auto" w:fill="FFFFFF"/>
        </w:rPr>
        <w:t>2019-202</w:t>
      </w:r>
      <w:r>
        <w:rPr>
          <w:rFonts w:ascii="Arial" w:hAnsi="Arial" w:cs="Arial"/>
          <w:color w:val="000000" w:themeColor="text1"/>
          <w:sz w:val="22"/>
          <w:szCs w:val="22"/>
          <w:shd w:val="clear" w:color="auto" w:fill="FFFFFF"/>
        </w:rPr>
        <w:t>4</w:t>
      </w:r>
      <w:r w:rsidRPr="0052116C">
        <w:rPr>
          <w:rFonts w:ascii="Arial" w:hAnsi="Arial" w:cs="Arial"/>
          <w:color w:val="000000" w:themeColor="text1"/>
          <w:sz w:val="22"/>
          <w:szCs w:val="22"/>
          <w:shd w:val="clear" w:color="auto" w:fill="FFFFFF"/>
        </w:rPr>
        <w:tab/>
        <w:t>Prostate Cancer Foundation Challenge Clonal Hematopoesis (PI: Kantoff, Mucci, Berger)</w:t>
      </w:r>
    </w:p>
    <w:p w14:paraId="2100DD90" w14:textId="77777777" w:rsidR="00B83E14" w:rsidRPr="0052116C" w:rsidRDefault="00B83E14" w:rsidP="00B83E14">
      <w:pPr>
        <w:ind w:left="1440" w:hanging="1440"/>
        <w:rPr>
          <w:rFonts w:ascii="Arial" w:hAnsi="Arial" w:cs="Arial"/>
          <w:color w:val="000000" w:themeColor="text1"/>
          <w:sz w:val="22"/>
          <w:szCs w:val="22"/>
          <w:shd w:val="clear" w:color="auto" w:fill="FFFFFF"/>
        </w:rPr>
      </w:pPr>
    </w:p>
    <w:p w14:paraId="3940AC83" w14:textId="77777777" w:rsidR="00B83E14" w:rsidRPr="0052116C" w:rsidRDefault="00B83E14" w:rsidP="00B83E14">
      <w:pPr>
        <w:ind w:left="1440"/>
        <w:rPr>
          <w:rFonts w:ascii="Arial" w:hAnsi="Arial" w:cs="Arial"/>
          <w:i/>
          <w:color w:val="000000" w:themeColor="text1"/>
          <w:sz w:val="22"/>
          <w:szCs w:val="22"/>
        </w:rPr>
      </w:pPr>
      <w:r w:rsidRPr="0052116C">
        <w:rPr>
          <w:rFonts w:ascii="Arial" w:hAnsi="Arial" w:cs="Arial"/>
          <w:i/>
          <w:color w:val="000000" w:themeColor="text1"/>
          <w:sz w:val="22"/>
          <w:szCs w:val="22"/>
        </w:rPr>
        <w:t>Clonal Hematopoiesis in Prostate Cancer</w:t>
      </w:r>
    </w:p>
    <w:p w14:paraId="0126F735" w14:textId="77777777" w:rsidR="00B83E14" w:rsidRPr="0052116C" w:rsidRDefault="00B83E14" w:rsidP="00B83E14">
      <w:pPr>
        <w:ind w:left="1440"/>
        <w:rPr>
          <w:rFonts w:ascii="Arial" w:hAnsi="Arial" w:cs="Arial"/>
          <w:color w:val="000000" w:themeColor="text1"/>
          <w:sz w:val="22"/>
          <w:szCs w:val="22"/>
        </w:rPr>
      </w:pPr>
      <w:r w:rsidRPr="0052116C">
        <w:rPr>
          <w:rFonts w:ascii="Arial" w:hAnsi="Arial" w:cs="Arial"/>
          <w:color w:val="000000" w:themeColor="text1"/>
          <w:sz w:val="22"/>
          <w:szCs w:val="22"/>
        </w:rPr>
        <w:t>Clonal hematopoiesis (CH) is a biological state of blood cells that was initially recognized as a strong risk factor for myeloid malignancies and more recently, for cardiovascular disease. In our proposed study, we break new ground by defining the impact of CH on patients with prostate cancer. The proposed aims will be first-in-field research on the impact of CH on adverse outcomes among patients with both localized and advanced prostate cancer. This risk factor will be directly actionable, as CH is likely driven by treatment choices that patients and physicians make. No study to date has investigated whether the presence of CH increases risks of cancer-specific or cardiovascular outcomes among men with prostate cancer, nor whether specific treatments accelerate progression of CH in men with prostate cancer. As such, while grounded in solid preliminary data from Memorial Sloan Kettering Cancer Center (MSK), our hypothesis is completely novel and has never been tested before Role: co-PI and PI Subcontract.</w:t>
      </w:r>
    </w:p>
    <w:p w14:paraId="4EE66905" w14:textId="77777777" w:rsidR="00B83E14" w:rsidRPr="0052116C" w:rsidRDefault="00B83E14" w:rsidP="00B83E14">
      <w:pPr>
        <w:rPr>
          <w:rFonts w:ascii="Arial" w:hAnsi="Arial" w:cs="Arial"/>
          <w:color w:val="000000" w:themeColor="text1"/>
          <w:sz w:val="22"/>
          <w:szCs w:val="22"/>
        </w:rPr>
      </w:pPr>
    </w:p>
    <w:p w14:paraId="7857CA91" w14:textId="77777777" w:rsidR="00B83E14" w:rsidRPr="0052116C" w:rsidRDefault="00B83E14" w:rsidP="00B83E14">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$249,26</w:t>
      </w:r>
      <w:r>
        <w:rPr>
          <w:rFonts w:ascii="Arial" w:hAnsi="Arial" w:cs="Arial"/>
          <w:color w:val="000000" w:themeColor="text1"/>
          <w:sz w:val="22"/>
          <w:szCs w:val="22"/>
        </w:rPr>
        <w:t>1 (No cost extension)</w:t>
      </w:r>
    </w:p>
    <w:p w14:paraId="5B031B9A" w14:textId="77777777" w:rsidR="00B83E14" w:rsidRPr="0052116C" w:rsidRDefault="00B83E14" w:rsidP="00B83E14">
      <w:pPr>
        <w:rPr>
          <w:rFonts w:ascii="Arial" w:hAnsi="Arial" w:cs="Arial"/>
          <w:color w:val="000000" w:themeColor="text1"/>
          <w:sz w:val="22"/>
          <w:szCs w:val="22"/>
          <w:shd w:val="clear" w:color="auto" w:fill="FFFFFF"/>
        </w:rPr>
      </w:pPr>
    </w:p>
    <w:p w14:paraId="2630CD79" w14:textId="77777777" w:rsidR="00B83E14" w:rsidRPr="0052116C" w:rsidRDefault="00B83E14" w:rsidP="00B83E14">
      <w:pPr>
        <w:ind w:left="1440" w:hanging="144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shd w:val="clear" w:color="auto" w:fill="FFFFFF"/>
        </w:rPr>
        <w:t>2020-202</w:t>
      </w:r>
      <w:r>
        <w:rPr>
          <w:rFonts w:ascii="Arial" w:hAnsi="Arial" w:cs="Arial"/>
          <w:color w:val="000000" w:themeColor="text1"/>
          <w:sz w:val="22"/>
          <w:szCs w:val="22"/>
          <w:shd w:val="clear" w:color="auto" w:fill="FFFFFF"/>
        </w:rPr>
        <w:t>4</w:t>
      </w:r>
      <w:r w:rsidRPr="0052116C">
        <w:rPr>
          <w:rFonts w:ascii="Arial" w:hAnsi="Arial" w:cs="Arial"/>
          <w:color w:val="000000" w:themeColor="text1"/>
          <w:sz w:val="22"/>
          <w:szCs w:val="22"/>
          <w:shd w:val="clear" w:color="auto" w:fill="FFFFFF"/>
        </w:rPr>
        <w:tab/>
        <w:t xml:space="preserve">Zhu Center for Global Cancer Prevention PEER Award (PI: Mucci) </w:t>
      </w:r>
    </w:p>
    <w:p w14:paraId="3947715A" w14:textId="77777777" w:rsidR="00B83E14" w:rsidRPr="0052116C" w:rsidRDefault="00B83E14" w:rsidP="00B83E14">
      <w:pPr>
        <w:ind w:left="1440" w:hanging="1440"/>
        <w:rPr>
          <w:rFonts w:ascii="Arial" w:hAnsi="Arial" w:cs="Arial"/>
          <w:color w:val="000000" w:themeColor="text1"/>
          <w:sz w:val="22"/>
          <w:szCs w:val="22"/>
          <w:shd w:val="clear" w:color="auto" w:fill="FFFFFF"/>
        </w:rPr>
      </w:pPr>
    </w:p>
    <w:p w14:paraId="04D4593C" w14:textId="77777777" w:rsidR="00B83E14" w:rsidRPr="0052116C" w:rsidRDefault="00B83E14" w:rsidP="00B83E14">
      <w:pPr>
        <w:ind w:left="720" w:firstLine="720"/>
        <w:rPr>
          <w:rFonts w:ascii="Arial" w:hAnsi="Arial" w:cs="Arial"/>
          <w:i/>
          <w:color w:val="000000" w:themeColor="text1"/>
          <w:sz w:val="22"/>
          <w:szCs w:val="22"/>
          <w:shd w:val="clear" w:color="auto" w:fill="FFFFFF"/>
        </w:rPr>
      </w:pPr>
      <w:r w:rsidRPr="0052116C">
        <w:rPr>
          <w:rFonts w:ascii="Arial" w:hAnsi="Arial" w:cs="Arial"/>
          <w:i/>
          <w:color w:val="000000" w:themeColor="text1"/>
          <w:sz w:val="22"/>
          <w:szCs w:val="22"/>
          <w:shd w:val="clear" w:color="auto" w:fill="FFFFFF"/>
        </w:rPr>
        <w:t xml:space="preserve">Prediagnostic tissue biomarkers in prostate cancer </w:t>
      </w:r>
    </w:p>
    <w:p w14:paraId="61701242" w14:textId="77777777" w:rsidR="00B83E14" w:rsidRPr="0052116C" w:rsidRDefault="00B83E14" w:rsidP="00B83E14">
      <w:pPr>
        <w:widowControl w:val="0"/>
        <w:autoSpaceDE w:val="0"/>
        <w:autoSpaceDN w:val="0"/>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Our scientific premise is that tissue biomarkers in negative prostate biopsies hold translational potential to improve classification of patients at low and high-risk of prostate cancer. We will develop a novel repository of negative prostate biopsies within the Health Professionals Follow-up Study to identify early-detection biomarkers. We will sample 500 men from &gt;9,600 who have had a negative prostate biopsy, of whom 250 ultimately were diagnosed with cancer during a median 14.5-years follow-up and 250 cancer-free controls. Specifically, we will: Aim 1: Examine histologic biomarkers of inflammation and future prostate cancer risk. Aim 2: Use RNAseq to identify genes and pathways in prostate epithelial and stromal tissue associated with future cancer risk.</w:t>
      </w:r>
    </w:p>
    <w:p w14:paraId="23796869" w14:textId="77777777" w:rsidR="00B83E14" w:rsidRPr="0052116C" w:rsidRDefault="00B83E14" w:rsidP="00B83E14">
      <w:pPr>
        <w:widowControl w:val="0"/>
        <w:autoSpaceDE w:val="0"/>
        <w:autoSpaceDN w:val="0"/>
        <w:adjustRightInd w:val="0"/>
        <w:ind w:left="1440"/>
        <w:rPr>
          <w:rFonts w:ascii="Arial" w:hAnsi="Arial" w:cs="Arial"/>
          <w:color w:val="000000" w:themeColor="text1"/>
          <w:sz w:val="22"/>
          <w:szCs w:val="22"/>
        </w:rPr>
      </w:pPr>
    </w:p>
    <w:p w14:paraId="03A75658" w14:textId="77777777" w:rsidR="00B83E14" w:rsidRPr="0052116C" w:rsidRDefault="00B83E14" w:rsidP="00B83E14">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$200,000</w:t>
      </w:r>
      <w:r>
        <w:rPr>
          <w:rFonts w:ascii="Arial" w:hAnsi="Arial" w:cs="Arial"/>
          <w:color w:val="000000" w:themeColor="text1"/>
          <w:sz w:val="22"/>
          <w:szCs w:val="22"/>
        </w:rPr>
        <w:t xml:space="preserve"> (No cost extension)</w:t>
      </w:r>
    </w:p>
    <w:p w14:paraId="45A82B69" w14:textId="77777777" w:rsidR="00B83E14" w:rsidRPr="0052116C" w:rsidRDefault="00B83E14" w:rsidP="00B83E14">
      <w:pPr>
        <w:widowControl w:val="0"/>
        <w:autoSpaceDE w:val="0"/>
        <w:autoSpaceDN w:val="0"/>
        <w:adjustRightInd w:val="0"/>
        <w:ind w:left="1440"/>
        <w:rPr>
          <w:rFonts w:ascii="Arial" w:hAnsi="Arial" w:cs="Arial"/>
          <w:color w:val="000000" w:themeColor="text1"/>
          <w:sz w:val="22"/>
          <w:szCs w:val="22"/>
        </w:rPr>
      </w:pPr>
    </w:p>
    <w:p w14:paraId="5F9632E2" w14:textId="77777777" w:rsidR="00B83E14" w:rsidRPr="0052116C" w:rsidRDefault="00B83E14" w:rsidP="00B83E14">
      <w:pPr>
        <w:rPr>
          <w:rFonts w:ascii="Arial" w:hAnsi="Arial" w:cs="Arial"/>
          <w:color w:val="000000" w:themeColor="text1"/>
          <w:sz w:val="22"/>
          <w:szCs w:val="22"/>
        </w:rPr>
      </w:pPr>
      <w:r w:rsidRPr="0052116C">
        <w:rPr>
          <w:rFonts w:ascii="Arial" w:hAnsi="Arial" w:cs="Arial"/>
          <w:color w:val="000000" w:themeColor="text1"/>
          <w:sz w:val="22"/>
          <w:szCs w:val="22"/>
        </w:rPr>
        <w:t>2018-2023</w:t>
      </w:r>
      <w:r w:rsidRPr="0052116C">
        <w:rPr>
          <w:rFonts w:ascii="Arial" w:hAnsi="Arial" w:cs="Arial"/>
          <w:color w:val="000000" w:themeColor="text1"/>
          <w:sz w:val="22"/>
          <w:szCs w:val="22"/>
        </w:rPr>
        <w:tab/>
        <w:t>National Cancer Institute (R25 CA 174664, PI Mucci)</w:t>
      </w:r>
    </w:p>
    <w:p w14:paraId="202AFCD8" w14:textId="77777777" w:rsidR="00B83E14" w:rsidRPr="0052116C" w:rsidRDefault="00B83E14" w:rsidP="00B83E14">
      <w:pPr>
        <w:rPr>
          <w:rFonts w:ascii="Arial" w:hAnsi="Arial" w:cs="Arial"/>
          <w:color w:val="000000" w:themeColor="text1"/>
          <w:sz w:val="22"/>
          <w:szCs w:val="22"/>
        </w:rPr>
      </w:pPr>
    </w:p>
    <w:p w14:paraId="2C329DCC" w14:textId="77777777" w:rsidR="00B83E14" w:rsidRPr="00541985" w:rsidRDefault="00B83E14" w:rsidP="00B83E14">
      <w:pPr>
        <w:rPr>
          <w:rFonts w:ascii="Arial" w:hAnsi="Arial" w:cs="Arial"/>
          <w:i/>
          <w:iCs/>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iCs/>
          <w:color w:val="000000" w:themeColor="text1"/>
          <w:sz w:val="22"/>
          <w:szCs w:val="22"/>
        </w:rPr>
        <w:t>Integrative Molecular Epidemiology Workshop</w:t>
      </w:r>
    </w:p>
    <w:p w14:paraId="2CDC5ED9" w14:textId="77777777" w:rsidR="00B83E14" w:rsidRPr="0052116C" w:rsidRDefault="00B83E14" w:rsidP="00B83E14">
      <w:pPr>
        <w:ind w:left="144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shd w:val="clear" w:color="auto" w:fill="FFFFFF"/>
        </w:rPr>
        <w:t>This grant supports an annual workshop in partner ship with the American Association for Cancer Research (AACR). The Integrative Molecular Epidemiology Workshop is an innovative, unique, and intensive one-week educational experience to accelerate the training of the next generation of cancer researchers who must be well-skilled in the integration of biology and epidemiology in studies of etiology and outcome. </w:t>
      </w:r>
    </w:p>
    <w:p w14:paraId="1D2F661A" w14:textId="77777777" w:rsidR="00B83E14" w:rsidRPr="0052116C" w:rsidRDefault="00B83E14" w:rsidP="00B83E14">
      <w:pPr>
        <w:ind w:left="1440"/>
        <w:rPr>
          <w:rFonts w:ascii="Arial" w:hAnsi="Arial" w:cs="Arial"/>
          <w:color w:val="000000" w:themeColor="text1"/>
          <w:sz w:val="22"/>
          <w:szCs w:val="22"/>
          <w:shd w:val="clear" w:color="auto" w:fill="FFFFFF"/>
        </w:rPr>
      </w:pPr>
    </w:p>
    <w:p w14:paraId="3E6CC0EC" w14:textId="77777777" w:rsidR="00B83E14" w:rsidRPr="0052116C" w:rsidRDefault="00B83E14" w:rsidP="00B83E14">
      <w:pPr>
        <w:ind w:left="1440"/>
        <w:rPr>
          <w:rFonts w:ascii="Arial" w:hAnsi="Arial" w:cs="Arial"/>
          <w:color w:val="000000" w:themeColor="text1"/>
          <w:sz w:val="22"/>
          <w:szCs w:val="22"/>
        </w:rPr>
      </w:pPr>
      <w:r w:rsidRPr="0052116C">
        <w:rPr>
          <w:rFonts w:ascii="Arial" w:hAnsi="Arial" w:cs="Arial"/>
          <w:color w:val="000000" w:themeColor="text1"/>
          <w:sz w:val="22"/>
          <w:szCs w:val="22"/>
          <w:shd w:val="clear" w:color="auto" w:fill="FFFFFF"/>
        </w:rPr>
        <w:t>Direct Costs: $207,685</w:t>
      </w:r>
    </w:p>
    <w:p w14:paraId="6D31F087" w14:textId="77777777" w:rsidR="00B83E14" w:rsidRPr="0052116C" w:rsidRDefault="00B83E14" w:rsidP="00B83E14">
      <w:pPr>
        <w:adjustRightInd w:val="0"/>
        <w:rPr>
          <w:rFonts w:ascii="Arial" w:hAnsi="Arial" w:cs="Arial"/>
          <w:color w:val="000000" w:themeColor="text1"/>
          <w:sz w:val="22"/>
          <w:szCs w:val="22"/>
        </w:rPr>
      </w:pPr>
    </w:p>
    <w:p w14:paraId="2FE5603B" w14:textId="77777777" w:rsidR="00B83E14" w:rsidRDefault="00B83E14" w:rsidP="00B83E14">
      <w:pPr>
        <w:ind w:left="1440" w:hanging="144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2021-2023</w:t>
      </w:r>
      <w:r>
        <w:rPr>
          <w:rFonts w:ascii="Arial" w:hAnsi="Arial" w:cs="Arial"/>
          <w:color w:val="000000" w:themeColor="text1"/>
          <w:sz w:val="22"/>
          <w:szCs w:val="22"/>
          <w:shd w:val="clear" w:color="auto" w:fill="FFFFFF"/>
        </w:rPr>
        <w:tab/>
        <w:t>Astra Zeneca (co-investigator and site PI)</w:t>
      </w:r>
    </w:p>
    <w:p w14:paraId="0DA99493" w14:textId="77777777" w:rsidR="00B83E14" w:rsidRDefault="00B83E14" w:rsidP="00B83E14">
      <w:pPr>
        <w:ind w:left="1440" w:hanging="1440"/>
        <w:rPr>
          <w:rFonts w:ascii="Arial" w:hAnsi="Arial" w:cs="Arial"/>
          <w:color w:val="000000" w:themeColor="text1"/>
          <w:sz w:val="22"/>
          <w:szCs w:val="22"/>
          <w:shd w:val="clear" w:color="auto" w:fill="FFFFFF"/>
        </w:rPr>
      </w:pPr>
    </w:p>
    <w:p w14:paraId="3DB57669" w14:textId="77777777" w:rsidR="00B83E14" w:rsidRPr="00C327CA" w:rsidRDefault="00B83E14" w:rsidP="00B83E14">
      <w:pPr>
        <w:ind w:left="1440" w:hanging="1440"/>
        <w:rPr>
          <w:rFonts w:ascii="Arial" w:hAnsi="Arial" w:cs="Arial"/>
          <w:i/>
          <w:iCs/>
          <w:color w:val="000000" w:themeColor="text1"/>
          <w:sz w:val="22"/>
          <w:szCs w:val="22"/>
          <w:shd w:val="clear" w:color="auto" w:fill="FFFFFF"/>
        </w:rPr>
      </w:pPr>
      <w:r>
        <w:rPr>
          <w:rFonts w:ascii="Arial" w:hAnsi="Arial" w:cs="Arial"/>
          <w:color w:val="000000" w:themeColor="text1"/>
          <w:sz w:val="22"/>
          <w:szCs w:val="22"/>
          <w:shd w:val="clear" w:color="auto" w:fill="FFFFFF"/>
        </w:rPr>
        <w:tab/>
      </w:r>
      <w:r w:rsidRPr="00C327CA">
        <w:rPr>
          <w:rFonts w:ascii="Arial" w:hAnsi="Arial" w:cs="Arial"/>
          <w:i/>
          <w:iCs/>
          <w:color w:val="000000" w:themeColor="text1"/>
          <w:sz w:val="22"/>
          <w:szCs w:val="22"/>
          <w:shd w:val="clear" w:color="auto" w:fill="FFFFFF"/>
        </w:rPr>
        <w:t xml:space="preserve">NYBAZ Study of DNA Repair </w:t>
      </w:r>
    </w:p>
    <w:p w14:paraId="758C7E05" w14:textId="77777777" w:rsidR="00B83E14" w:rsidRDefault="00B83E14" w:rsidP="00B83E14">
      <w:pPr>
        <w:ind w:left="1440" w:hanging="144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ab/>
        <w:t xml:space="preserve">This project is a partnership between Astra Zeneca, Dana-Farber Cancer Institute, Harvard Chan School, Memorial Sloan Kettering Cancer Center, and Columbia University. It involves whole exome sequencing of prostate cancer patients to identify the role of germline variation in DNA repair pathways and other rare variants on prostate cancer survival. </w:t>
      </w:r>
    </w:p>
    <w:p w14:paraId="08DF04BC" w14:textId="77777777" w:rsidR="00B83E14" w:rsidRDefault="00B83E14" w:rsidP="00C327CA">
      <w:pPr>
        <w:rPr>
          <w:rFonts w:ascii="Arial" w:hAnsi="Arial" w:cs="Arial"/>
          <w:b/>
          <w:color w:val="000000" w:themeColor="text1"/>
          <w:sz w:val="22"/>
          <w:szCs w:val="22"/>
        </w:rPr>
      </w:pPr>
    </w:p>
    <w:p w14:paraId="2F2EB9F9" w14:textId="30EBB69A" w:rsidR="00FC23B1" w:rsidRPr="0052116C" w:rsidRDefault="00B66C74" w:rsidP="00FC23B1">
      <w:pPr>
        <w:ind w:left="1440" w:hanging="1440"/>
        <w:rPr>
          <w:rFonts w:ascii="Arial" w:hAnsi="Arial" w:cs="Arial"/>
          <w:b/>
          <w:color w:val="000000" w:themeColor="text1"/>
          <w:sz w:val="22"/>
          <w:szCs w:val="22"/>
        </w:rPr>
      </w:pPr>
      <w:r w:rsidRPr="0052116C">
        <w:rPr>
          <w:rFonts w:ascii="Arial" w:hAnsi="Arial" w:cs="Arial"/>
          <w:b/>
          <w:color w:val="000000" w:themeColor="text1"/>
          <w:sz w:val="22"/>
          <w:szCs w:val="22"/>
        </w:rPr>
        <w:t>CURRENT FUNDED GRANTS:</w:t>
      </w:r>
    </w:p>
    <w:p w14:paraId="2EA164D8" w14:textId="77777777" w:rsidR="00FC23B1" w:rsidRPr="0052116C" w:rsidRDefault="00FC23B1" w:rsidP="00FC23B1">
      <w:pPr>
        <w:ind w:left="1440" w:hanging="1440"/>
        <w:rPr>
          <w:rFonts w:ascii="Arial" w:hAnsi="Arial" w:cs="Arial"/>
          <w:color w:val="000000" w:themeColor="text1"/>
          <w:sz w:val="22"/>
          <w:szCs w:val="22"/>
        </w:rPr>
      </w:pPr>
    </w:p>
    <w:p w14:paraId="37BB90C4" w14:textId="77777777" w:rsidR="008C0B4A" w:rsidRPr="0052116C" w:rsidRDefault="008C0B4A" w:rsidP="008C0B4A">
      <w:pPr>
        <w:rPr>
          <w:rFonts w:ascii="Arial" w:hAnsi="Arial" w:cs="Arial"/>
          <w:color w:val="000000" w:themeColor="text1"/>
          <w:sz w:val="22"/>
          <w:szCs w:val="22"/>
        </w:rPr>
      </w:pPr>
    </w:p>
    <w:p w14:paraId="74357875" w14:textId="0011C992"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2015-20</w:t>
      </w:r>
      <w:r w:rsidR="00B83E14">
        <w:rPr>
          <w:rFonts w:ascii="Arial" w:hAnsi="Arial" w:cs="Arial"/>
          <w:color w:val="000000" w:themeColor="text1"/>
          <w:sz w:val="22"/>
          <w:szCs w:val="22"/>
        </w:rPr>
        <w:t>32</w:t>
      </w:r>
      <w:r w:rsidRPr="0052116C">
        <w:rPr>
          <w:rFonts w:ascii="Arial" w:hAnsi="Arial" w:cs="Arial"/>
          <w:color w:val="000000" w:themeColor="text1"/>
          <w:sz w:val="22"/>
          <w:szCs w:val="22"/>
        </w:rPr>
        <w:tab/>
        <w:t>National Institutes of Health/National Cancer Institute, P30 CA006516 (PI: Laurie Glimcher</w:t>
      </w:r>
      <w:r w:rsidR="004223FD" w:rsidRPr="0052116C">
        <w:rPr>
          <w:rFonts w:ascii="Arial" w:hAnsi="Arial" w:cs="Arial"/>
          <w:color w:val="000000" w:themeColor="text1"/>
          <w:sz w:val="22"/>
          <w:szCs w:val="22"/>
        </w:rPr>
        <w:t>)</w:t>
      </w:r>
    </w:p>
    <w:p w14:paraId="425B0342" w14:textId="77777777" w:rsidR="00FC23B1" w:rsidRPr="0052116C" w:rsidRDefault="00FC23B1" w:rsidP="00FC23B1">
      <w:pPr>
        <w:ind w:left="1440"/>
        <w:rPr>
          <w:rFonts w:ascii="Arial" w:hAnsi="Arial" w:cs="Arial"/>
          <w:color w:val="000000" w:themeColor="text1"/>
          <w:sz w:val="22"/>
          <w:szCs w:val="22"/>
        </w:rPr>
      </w:pPr>
    </w:p>
    <w:p w14:paraId="3898E467" w14:textId="77777777" w:rsidR="00FC23B1" w:rsidRPr="0052116C" w:rsidRDefault="00FC23B1" w:rsidP="00FC23B1">
      <w:pPr>
        <w:ind w:left="1440"/>
        <w:rPr>
          <w:rFonts w:ascii="Arial" w:hAnsi="Arial" w:cs="Arial"/>
          <w:i/>
          <w:color w:val="000000" w:themeColor="text1"/>
          <w:sz w:val="22"/>
          <w:szCs w:val="22"/>
        </w:rPr>
      </w:pPr>
      <w:r w:rsidRPr="0052116C">
        <w:rPr>
          <w:rFonts w:ascii="Arial" w:hAnsi="Arial" w:cs="Arial"/>
          <w:i/>
          <w:color w:val="000000" w:themeColor="text1"/>
          <w:sz w:val="22"/>
          <w:szCs w:val="22"/>
        </w:rPr>
        <w:t xml:space="preserve">Dana-Farber/Harvard Cancer Center Support Grant </w:t>
      </w:r>
    </w:p>
    <w:p w14:paraId="5C7F0CB2"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The aim of the Cancer Epidemiology Program is to support program members to undertake studies of cancer etiology and facilitate the translation of this research into prevention strategies. Role: PI Subcontract and Cancer Epidemiology Program Leader</w:t>
      </w:r>
    </w:p>
    <w:p w14:paraId="1116FB3C" w14:textId="77777777" w:rsidR="00FC23B1" w:rsidRPr="0052116C" w:rsidRDefault="00FC23B1" w:rsidP="00292765">
      <w:pPr>
        <w:pStyle w:val="ListParagraph"/>
        <w:numPr>
          <w:ilvl w:val="0"/>
          <w:numId w:val="8"/>
        </w:numPr>
        <w:autoSpaceDE/>
        <w:autoSpaceDN/>
        <w:contextualSpacing w:val="0"/>
        <w:rPr>
          <w:rFonts w:cs="Arial"/>
          <w:color w:val="000000" w:themeColor="text1"/>
          <w:szCs w:val="22"/>
        </w:rPr>
      </w:pPr>
      <w:r w:rsidRPr="0052116C">
        <w:rPr>
          <w:rFonts w:cs="Arial"/>
          <w:color w:val="000000" w:themeColor="text1"/>
          <w:szCs w:val="22"/>
        </w:rPr>
        <w:t>On P30 Renewal, Cancer Epidemiology received a score of “Exceptional Merit”</w:t>
      </w:r>
    </w:p>
    <w:p w14:paraId="39B0D5DC" w14:textId="77777777" w:rsidR="00FC23B1" w:rsidRPr="0052116C" w:rsidRDefault="00FC23B1" w:rsidP="00FC23B1">
      <w:pPr>
        <w:rPr>
          <w:rFonts w:ascii="Arial" w:hAnsi="Arial" w:cs="Arial"/>
          <w:color w:val="000000" w:themeColor="text1"/>
          <w:sz w:val="22"/>
          <w:szCs w:val="22"/>
        </w:rPr>
      </w:pPr>
    </w:p>
    <w:p w14:paraId="50092114" w14:textId="77777777" w:rsidR="00FC23B1" w:rsidRPr="0052116C" w:rsidRDefault="00FC23B1" w:rsidP="00FC23B1">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$373,985</w:t>
      </w:r>
    </w:p>
    <w:p w14:paraId="0946D309" w14:textId="77777777" w:rsidR="00FC23B1" w:rsidRPr="0052116C" w:rsidRDefault="00FC23B1" w:rsidP="00FC23B1">
      <w:pPr>
        <w:rPr>
          <w:rFonts w:ascii="Arial" w:hAnsi="Arial" w:cs="Arial"/>
          <w:color w:val="000000" w:themeColor="text1"/>
          <w:sz w:val="22"/>
          <w:szCs w:val="22"/>
        </w:rPr>
      </w:pPr>
    </w:p>
    <w:p w14:paraId="7D1AC0C8" w14:textId="730AA469"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2015-202</w:t>
      </w:r>
      <w:r w:rsidR="00BE6366">
        <w:rPr>
          <w:rFonts w:ascii="Arial" w:hAnsi="Arial" w:cs="Arial"/>
          <w:color w:val="000000" w:themeColor="text1"/>
          <w:sz w:val="22"/>
          <w:szCs w:val="22"/>
        </w:rPr>
        <w:t>7</w:t>
      </w:r>
      <w:r w:rsidRPr="0052116C">
        <w:rPr>
          <w:rFonts w:ascii="Arial" w:hAnsi="Arial" w:cs="Arial"/>
          <w:color w:val="000000" w:themeColor="text1"/>
          <w:sz w:val="22"/>
          <w:szCs w:val="22"/>
        </w:rPr>
        <w:tab/>
        <w:t>National Institutes of Health/National Cancer Institute, U01 CA167552 (PIs: Willett and Mucci)</w:t>
      </w:r>
    </w:p>
    <w:p w14:paraId="0662A18F" w14:textId="77777777" w:rsidR="00FC23B1" w:rsidRPr="0052116C" w:rsidRDefault="00FC23B1" w:rsidP="00FC23B1">
      <w:pPr>
        <w:ind w:left="1440" w:hanging="1440"/>
        <w:rPr>
          <w:rFonts w:ascii="Arial" w:hAnsi="Arial" w:cs="Arial"/>
          <w:color w:val="000000" w:themeColor="text1"/>
          <w:sz w:val="22"/>
          <w:szCs w:val="22"/>
        </w:rPr>
      </w:pPr>
    </w:p>
    <w:p w14:paraId="10DCA9D1"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i/>
          <w:color w:val="000000" w:themeColor="text1"/>
          <w:sz w:val="22"/>
          <w:szCs w:val="22"/>
        </w:rPr>
        <w:t xml:space="preserve">Cancer Epidemiology Cohort of Male Health Professionals </w:t>
      </w:r>
    </w:p>
    <w:p w14:paraId="7C6B799C"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The aim of this cohort infrastructure grant is to support the continued follow-up of the Health Professionals Follow-up Study, including biorepositories, follow-up forincidence and mortality, questionnaires, and participation in consortia. Role: co-PI</w:t>
      </w:r>
    </w:p>
    <w:p w14:paraId="422548D6" w14:textId="77777777" w:rsidR="00FC23B1" w:rsidRPr="0052116C" w:rsidRDefault="00FC23B1" w:rsidP="00FC23B1">
      <w:pPr>
        <w:ind w:left="1440" w:hanging="1440"/>
        <w:rPr>
          <w:rFonts w:ascii="Arial" w:hAnsi="Arial" w:cs="Arial"/>
          <w:color w:val="000000" w:themeColor="text1"/>
          <w:sz w:val="22"/>
          <w:szCs w:val="22"/>
        </w:rPr>
      </w:pPr>
    </w:p>
    <w:p w14:paraId="2B681AA0" w14:textId="77777777" w:rsidR="00FC23B1" w:rsidRPr="0052116C" w:rsidRDefault="00FC23B1" w:rsidP="00FC23B1">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$1,242,965</w:t>
      </w:r>
    </w:p>
    <w:p w14:paraId="34EA1327" w14:textId="6E6446F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p>
    <w:p w14:paraId="0990BD3C" w14:textId="3F09EE5E" w:rsidR="00FC23B1" w:rsidRPr="0052116C" w:rsidRDefault="00C327CA" w:rsidP="00FC23B1">
      <w:pPr>
        <w:rPr>
          <w:rFonts w:ascii="Arial" w:hAnsi="Arial" w:cs="Arial"/>
          <w:color w:val="000000" w:themeColor="text1"/>
          <w:sz w:val="22"/>
          <w:szCs w:val="22"/>
        </w:rPr>
      </w:pPr>
      <w:r>
        <w:rPr>
          <w:rFonts w:ascii="Arial" w:hAnsi="Arial" w:cs="Arial"/>
          <w:color w:val="000000" w:themeColor="text1"/>
          <w:sz w:val="22"/>
          <w:szCs w:val="22"/>
        </w:rPr>
        <w:t>2022-</w:t>
      </w:r>
      <w:r w:rsidR="00FC23B1" w:rsidRPr="0052116C">
        <w:rPr>
          <w:rFonts w:ascii="Arial" w:hAnsi="Arial" w:cs="Arial"/>
          <w:color w:val="000000" w:themeColor="text1"/>
          <w:sz w:val="22"/>
          <w:szCs w:val="22"/>
        </w:rPr>
        <w:t>20</w:t>
      </w:r>
      <w:r w:rsidR="001D5AEE" w:rsidRPr="0052116C">
        <w:rPr>
          <w:rFonts w:ascii="Arial" w:hAnsi="Arial" w:cs="Arial"/>
          <w:color w:val="000000" w:themeColor="text1"/>
          <w:sz w:val="22"/>
          <w:szCs w:val="22"/>
        </w:rPr>
        <w:t>2</w:t>
      </w:r>
      <w:r w:rsidR="00B83E14">
        <w:rPr>
          <w:rFonts w:ascii="Arial" w:hAnsi="Arial" w:cs="Arial"/>
          <w:color w:val="000000" w:themeColor="text1"/>
          <w:sz w:val="22"/>
          <w:szCs w:val="22"/>
        </w:rPr>
        <w:t>6</w:t>
      </w:r>
      <w:r w:rsidR="00FC23B1" w:rsidRPr="0052116C">
        <w:rPr>
          <w:rFonts w:ascii="Arial" w:hAnsi="Arial" w:cs="Arial"/>
          <w:color w:val="000000" w:themeColor="text1"/>
          <w:sz w:val="22"/>
          <w:szCs w:val="22"/>
        </w:rPr>
        <w:tab/>
      </w:r>
      <w:r>
        <w:rPr>
          <w:rFonts w:ascii="Arial" w:hAnsi="Arial" w:cs="Arial"/>
          <w:color w:val="000000" w:themeColor="text1"/>
          <w:sz w:val="22"/>
          <w:szCs w:val="22"/>
        </w:rPr>
        <w:t>Prostate Cancer Clinical Trials Consortium</w:t>
      </w:r>
      <w:r w:rsidR="00FC23B1" w:rsidRPr="0052116C">
        <w:rPr>
          <w:rFonts w:ascii="Arial" w:hAnsi="Arial" w:cs="Arial"/>
          <w:color w:val="000000" w:themeColor="text1"/>
          <w:sz w:val="22"/>
          <w:szCs w:val="22"/>
        </w:rPr>
        <w:t xml:space="preserve"> (PI: Mucci)</w:t>
      </w:r>
    </w:p>
    <w:p w14:paraId="10B861EB" w14:textId="77777777" w:rsidR="00FC23B1" w:rsidRPr="0052116C" w:rsidRDefault="00FC23B1" w:rsidP="00FC23B1">
      <w:pPr>
        <w:ind w:left="1440"/>
        <w:rPr>
          <w:rFonts w:ascii="Arial" w:hAnsi="Arial" w:cs="Arial"/>
          <w:color w:val="000000" w:themeColor="text1"/>
          <w:sz w:val="22"/>
          <w:szCs w:val="22"/>
        </w:rPr>
      </w:pPr>
    </w:p>
    <w:p w14:paraId="0C9133EA" w14:textId="77777777" w:rsidR="00FC23B1" w:rsidRPr="0052116C" w:rsidRDefault="00FC23B1" w:rsidP="00FC23B1">
      <w:pPr>
        <w:ind w:left="1440"/>
        <w:rPr>
          <w:rFonts w:ascii="Arial" w:hAnsi="Arial" w:cs="Arial"/>
          <w:i/>
          <w:color w:val="000000" w:themeColor="text1"/>
          <w:sz w:val="22"/>
          <w:szCs w:val="22"/>
        </w:rPr>
      </w:pPr>
      <w:r w:rsidRPr="0052116C">
        <w:rPr>
          <w:rFonts w:ascii="Arial" w:hAnsi="Arial" w:cs="Arial"/>
          <w:i/>
          <w:color w:val="000000" w:themeColor="text1"/>
          <w:sz w:val="22"/>
          <w:szCs w:val="22"/>
        </w:rPr>
        <w:t>IRONMAN: International registry to improve outcomes in men with advanced prostate cancer</w:t>
      </w:r>
    </w:p>
    <w:p w14:paraId="39814CAF"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IRONMAN is a global registry of 5,000 men with advanced prostate cancer being recruited from 8 countries. The overarching goals are to understand the optimal patterns of drug therapies in advanced prostate cancer, to gain understanding of the quality of life detriments among these men, and to identify novel biomarkers that are associated with response to therapy and overall survival. Role: PI</w:t>
      </w:r>
    </w:p>
    <w:p w14:paraId="3067A3A7" w14:textId="77777777" w:rsidR="00FC23B1" w:rsidRPr="0052116C" w:rsidRDefault="00FC23B1" w:rsidP="00FC23B1">
      <w:pPr>
        <w:ind w:left="1440" w:hanging="1440"/>
        <w:rPr>
          <w:rFonts w:ascii="Arial" w:hAnsi="Arial" w:cs="Arial"/>
          <w:color w:val="000000" w:themeColor="text1"/>
          <w:sz w:val="22"/>
          <w:szCs w:val="22"/>
        </w:rPr>
      </w:pPr>
    </w:p>
    <w:p w14:paraId="12FDFB7D" w14:textId="77777777" w:rsidR="00FC23B1" w:rsidRPr="0052116C" w:rsidRDefault="00FC23B1" w:rsidP="00FC23B1">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$959,317</w:t>
      </w:r>
    </w:p>
    <w:p w14:paraId="04D55E90" w14:textId="77777777" w:rsidR="008C0B4A" w:rsidRPr="0052116C" w:rsidRDefault="008C0B4A" w:rsidP="008C0B4A">
      <w:pPr>
        <w:rPr>
          <w:rFonts w:ascii="Arial" w:hAnsi="Arial" w:cs="Arial"/>
          <w:color w:val="000000" w:themeColor="text1"/>
          <w:sz w:val="22"/>
          <w:szCs w:val="22"/>
        </w:rPr>
      </w:pPr>
    </w:p>
    <w:p w14:paraId="32BD3C2D" w14:textId="048CB43A" w:rsidR="00FC23B1" w:rsidRPr="0052116C" w:rsidRDefault="00FC23B1" w:rsidP="00FC23B1">
      <w:pPr>
        <w:rPr>
          <w:rFonts w:ascii="Arial" w:hAnsi="Arial" w:cs="Arial"/>
          <w:color w:val="000000" w:themeColor="text1"/>
          <w:sz w:val="22"/>
          <w:szCs w:val="22"/>
        </w:rPr>
      </w:pPr>
      <w:r w:rsidRPr="0052116C">
        <w:rPr>
          <w:rFonts w:ascii="Arial" w:hAnsi="Arial" w:cs="Arial"/>
          <w:bCs/>
          <w:color w:val="000000" w:themeColor="text1"/>
          <w:sz w:val="22"/>
          <w:szCs w:val="22"/>
        </w:rPr>
        <w:t>2018-202</w:t>
      </w:r>
      <w:r w:rsidR="0048274F">
        <w:rPr>
          <w:rFonts w:ascii="Arial" w:hAnsi="Arial" w:cs="Arial"/>
          <w:bCs/>
          <w:color w:val="000000" w:themeColor="text1"/>
          <w:sz w:val="22"/>
          <w:szCs w:val="22"/>
        </w:rPr>
        <w:t>4</w:t>
      </w:r>
      <w:r w:rsidRPr="0052116C">
        <w:rPr>
          <w:rFonts w:ascii="Arial" w:hAnsi="Arial" w:cs="Arial"/>
          <w:bCs/>
          <w:color w:val="000000" w:themeColor="text1"/>
          <w:sz w:val="22"/>
          <w:szCs w:val="22"/>
        </w:rPr>
        <w:tab/>
      </w:r>
      <w:r w:rsidRPr="0052116C">
        <w:rPr>
          <w:rFonts w:ascii="Arial" w:hAnsi="Arial" w:cs="Arial"/>
          <w:color w:val="000000" w:themeColor="text1"/>
          <w:sz w:val="22"/>
          <w:szCs w:val="22"/>
        </w:rPr>
        <w:t>National Cancer Institute/National Institutes of Health (PI: Kathryn Penney)</w:t>
      </w:r>
    </w:p>
    <w:p w14:paraId="20BA6876"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r>
    </w:p>
    <w:p w14:paraId="2A462FBD" w14:textId="77777777" w:rsidR="00FC23B1" w:rsidRPr="0052116C" w:rsidRDefault="00FC23B1" w:rsidP="00FC23B1">
      <w:pPr>
        <w:ind w:left="1440"/>
        <w:rPr>
          <w:rFonts w:ascii="Arial" w:hAnsi="Arial" w:cs="Arial"/>
          <w:i/>
          <w:color w:val="000000" w:themeColor="text1"/>
          <w:sz w:val="22"/>
          <w:szCs w:val="22"/>
        </w:rPr>
      </w:pPr>
      <w:r w:rsidRPr="0052116C">
        <w:rPr>
          <w:rFonts w:ascii="Arial" w:hAnsi="Arial" w:cs="Arial"/>
          <w:i/>
          <w:color w:val="000000" w:themeColor="text1"/>
          <w:sz w:val="22"/>
          <w:szCs w:val="22"/>
        </w:rPr>
        <w:t>Comprehensive characterization of prostate stromal gene expression and association with lethal prostate cancer</w:t>
      </w:r>
    </w:p>
    <w:p w14:paraId="61A23A54" w14:textId="77777777" w:rsidR="00FC23B1" w:rsidRPr="0052116C" w:rsidRDefault="00FC23B1" w:rsidP="00FC23B1">
      <w:pPr>
        <w:ind w:left="144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shd w:val="clear" w:color="auto" w:fill="FFFFFF"/>
        </w:rPr>
        <w:t>The pressing need to distinguish potentially lethal from indolent prostate cancer is usually approached by attempting to identify genomic predictors in the malignant epithelial tissue. However, from extensive cell biology research, it is known that the microenvironment plays a critical role in cancer progression, though a deeper understanding of the mechanism is needed. In this proposal, we will study gene expression of the prostate microenvironment to improve the understanding of its impact on the biology of the tumor and to augment previously proposed genomic predictors of lethal prostate cancer by developing a gene expression signature from the stromal tissue. Role: PI Subcontract</w:t>
      </w:r>
    </w:p>
    <w:p w14:paraId="27A48C19" w14:textId="77777777" w:rsidR="00FC23B1" w:rsidRPr="0052116C" w:rsidRDefault="00FC23B1" w:rsidP="00FC23B1">
      <w:pPr>
        <w:ind w:left="1440"/>
        <w:rPr>
          <w:rFonts w:ascii="Arial" w:hAnsi="Arial" w:cs="Arial"/>
          <w:color w:val="000000" w:themeColor="text1"/>
          <w:sz w:val="22"/>
          <w:szCs w:val="22"/>
          <w:shd w:val="clear" w:color="auto" w:fill="FFFFFF"/>
        </w:rPr>
      </w:pPr>
    </w:p>
    <w:p w14:paraId="6E9F5DEA" w14:textId="77777777" w:rsidR="00FC23B1" w:rsidRPr="0052116C" w:rsidRDefault="00FC23B1" w:rsidP="00FC23B1">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$162,675</w:t>
      </w:r>
    </w:p>
    <w:p w14:paraId="72E2DB1B" w14:textId="52FF9623" w:rsidR="00FC23B1" w:rsidRPr="0052116C" w:rsidRDefault="00FC23B1" w:rsidP="00FC23B1">
      <w:pPr>
        <w:rPr>
          <w:rFonts w:ascii="Arial" w:hAnsi="Arial" w:cs="Arial"/>
          <w:color w:val="000000" w:themeColor="text1"/>
          <w:sz w:val="22"/>
          <w:szCs w:val="22"/>
          <w:shd w:val="clear" w:color="auto" w:fill="FFFFFF"/>
        </w:rPr>
      </w:pPr>
    </w:p>
    <w:p w14:paraId="701EEDBF" w14:textId="6274FBF7" w:rsidR="003039E4" w:rsidRPr="0052116C" w:rsidRDefault="003039E4" w:rsidP="003039E4">
      <w:pPr>
        <w:ind w:left="1440" w:hanging="144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shd w:val="clear" w:color="auto" w:fill="FFFFFF"/>
        </w:rPr>
        <w:t>2019-202</w:t>
      </w:r>
      <w:r w:rsidR="00C327CA">
        <w:rPr>
          <w:rFonts w:ascii="Arial" w:hAnsi="Arial" w:cs="Arial"/>
          <w:color w:val="000000" w:themeColor="text1"/>
          <w:sz w:val="22"/>
          <w:szCs w:val="22"/>
          <w:shd w:val="clear" w:color="auto" w:fill="FFFFFF"/>
        </w:rPr>
        <w:t>5</w:t>
      </w:r>
      <w:r w:rsidRPr="0052116C">
        <w:rPr>
          <w:rFonts w:ascii="Arial" w:hAnsi="Arial" w:cs="Arial"/>
          <w:color w:val="000000" w:themeColor="text1"/>
          <w:sz w:val="22"/>
          <w:szCs w:val="22"/>
          <w:shd w:val="clear" w:color="auto" w:fill="FFFFFF"/>
        </w:rPr>
        <w:tab/>
        <w:t>P01 DNA Repair (PI: Kantoff)</w:t>
      </w:r>
    </w:p>
    <w:p w14:paraId="6D93B584" w14:textId="77777777" w:rsidR="003039E4" w:rsidRPr="0052116C" w:rsidRDefault="003039E4" w:rsidP="003039E4">
      <w:pPr>
        <w:ind w:left="1440"/>
        <w:rPr>
          <w:rFonts w:ascii="Arial" w:hAnsi="Arial" w:cs="Arial"/>
          <w:color w:val="000000" w:themeColor="text1"/>
          <w:sz w:val="22"/>
          <w:szCs w:val="22"/>
        </w:rPr>
      </w:pPr>
    </w:p>
    <w:p w14:paraId="56A76FFA" w14:textId="77777777" w:rsidR="003039E4" w:rsidRPr="0052116C" w:rsidRDefault="003039E4" w:rsidP="003039E4">
      <w:pPr>
        <w:ind w:left="1440"/>
        <w:rPr>
          <w:rFonts w:ascii="Arial" w:hAnsi="Arial" w:cs="Arial"/>
          <w:i/>
          <w:color w:val="000000" w:themeColor="text1"/>
          <w:sz w:val="22"/>
          <w:szCs w:val="22"/>
        </w:rPr>
      </w:pPr>
      <w:r w:rsidRPr="0052116C">
        <w:rPr>
          <w:rFonts w:ascii="Arial" w:hAnsi="Arial" w:cs="Arial"/>
          <w:i/>
          <w:color w:val="000000" w:themeColor="text1"/>
          <w:sz w:val="22"/>
          <w:szCs w:val="22"/>
        </w:rPr>
        <w:t>The Impact of DNA Damage Repair Abnormalities in Prostate Cancer</w:t>
      </w:r>
    </w:p>
    <w:p w14:paraId="707FC0BB" w14:textId="77777777" w:rsidR="003039E4" w:rsidRPr="0052116C" w:rsidRDefault="003039E4" w:rsidP="003039E4">
      <w:pPr>
        <w:ind w:left="1440"/>
        <w:rPr>
          <w:rFonts w:ascii="Arial" w:hAnsi="Arial" w:cs="Arial"/>
          <w:color w:val="000000" w:themeColor="text1"/>
          <w:sz w:val="22"/>
          <w:szCs w:val="22"/>
        </w:rPr>
      </w:pPr>
      <w:r w:rsidRPr="0052116C">
        <w:rPr>
          <w:rFonts w:ascii="Arial" w:hAnsi="Arial" w:cs="Arial"/>
          <w:color w:val="000000" w:themeColor="text1"/>
          <w:sz w:val="22"/>
          <w:szCs w:val="22"/>
        </w:rPr>
        <w:t xml:space="preserve">The scientific premise of this proposal is that germline and somatic variations in the DDR pathways identify a more aggressive form of disease within the high-risk PC population, suggesting that men with high-risk PC require genetic screening at the time of diagnosis and that carriers require treatment regimens distinct from patients who similarly presenting with high-risk disease, but are non-carriers. Further, we hypothesize that these molecular pathways similarly affect risk of aggressive PC in men of African ancestry, possibly with genetic profiles distinct from men of European ancestry. We have access to several unique and complementary cohorts which will enable us to rigorously address these questions: a large hospital-based case cohort at the Dana-Farber Cancer Institute (DFCI) with deep clinical annotation (the DFCI Gelb cohort), well-characterized population based cohorts at the Harvard T. H. Chan School of Public Health [Physicians’ Health Study (PHS) and Health Professionals Follow-up Study (HPFS), and to reproduce findings with ongoing prospective clinical cohorts (at Memorial Sloan Kettering Cancer Center, MSK, DFCI and University of Cambridge), and an expansive cohort that includes biologic samples from hundreds of African American men [Multiethnic Cohort (MEC)]. </w:t>
      </w:r>
      <w:r w:rsidRPr="001D0829">
        <w:rPr>
          <w:rFonts w:ascii="Arial" w:hAnsi="Arial" w:cs="Arial"/>
          <w:color w:val="000000" w:themeColor="text1"/>
          <w:sz w:val="22"/>
          <w:szCs w:val="22"/>
          <w:u w:val="single"/>
        </w:rPr>
        <w:t>Role</w:t>
      </w:r>
      <w:r w:rsidRPr="0052116C">
        <w:rPr>
          <w:rFonts w:ascii="Arial" w:hAnsi="Arial" w:cs="Arial"/>
          <w:color w:val="000000" w:themeColor="text1"/>
          <w:sz w:val="22"/>
          <w:szCs w:val="22"/>
        </w:rPr>
        <w:t>: PI Subcontract and co-Investigator.</w:t>
      </w:r>
    </w:p>
    <w:p w14:paraId="7011A9E3" w14:textId="77777777" w:rsidR="003039E4" w:rsidRPr="0052116C" w:rsidRDefault="003039E4" w:rsidP="003039E4">
      <w:pPr>
        <w:rPr>
          <w:rFonts w:ascii="Arial" w:hAnsi="Arial" w:cs="Arial"/>
          <w:color w:val="000000" w:themeColor="text1"/>
          <w:sz w:val="22"/>
          <w:szCs w:val="22"/>
        </w:rPr>
      </w:pPr>
    </w:p>
    <w:p w14:paraId="70AF4F4A" w14:textId="77777777" w:rsidR="003039E4" w:rsidRPr="0052116C" w:rsidRDefault="003039E4" w:rsidP="003039E4">
      <w:pPr>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Direct Costs: $579,722</w:t>
      </w:r>
    </w:p>
    <w:p w14:paraId="1483D1F4" w14:textId="201A38FC" w:rsidR="00C327CA" w:rsidRDefault="00C327CA" w:rsidP="001D0829">
      <w:pPr>
        <w:rPr>
          <w:rFonts w:ascii="Arial" w:hAnsi="Arial" w:cs="Arial"/>
          <w:color w:val="000000" w:themeColor="text1"/>
          <w:sz w:val="22"/>
          <w:szCs w:val="22"/>
          <w:shd w:val="clear" w:color="auto" w:fill="FFFFFF"/>
        </w:rPr>
      </w:pPr>
    </w:p>
    <w:p w14:paraId="2908EFFE" w14:textId="6CD4C747" w:rsidR="00C327CA" w:rsidRDefault="00C327CA" w:rsidP="00541985">
      <w:pPr>
        <w:ind w:left="1440" w:hanging="144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2022-2024</w:t>
      </w:r>
      <w:r>
        <w:rPr>
          <w:rFonts w:ascii="Arial" w:hAnsi="Arial" w:cs="Arial"/>
          <w:color w:val="000000" w:themeColor="text1"/>
          <w:sz w:val="22"/>
          <w:szCs w:val="22"/>
          <w:shd w:val="clear" w:color="auto" w:fill="FFFFFF"/>
        </w:rPr>
        <w:tab/>
        <w:t>Prostate Cancer Foundation (Co-PI)</w:t>
      </w:r>
    </w:p>
    <w:p w14:paraId="39EDE22F" w14:textId="760AF46C" w:rsidR="00C327CA" w:rsidRDefault="00C327CA" w:rsidP="00541985">
      <w:pPr>
        <w:ind w:left="1440" w:hanging="1440"/>
        <w:rPr>
          <w:rFonts w:ascii="Arial" w:hAnsi="Arial" w:cs="Arial"/>
          <w:color w:val="000000" w:themeColor="text1"/>
          <w:sz w:val="22"/>
          <w:szCs w:val="22"/>
          <w:shd w:val="clear" w:color="auto" w:fill="FFFFFF"/>
        </w:rPr>
      </w:pPr>
    </w:p>
    <w:p w14:paraId="1D4FBACA" w14:textId="77926798" w:rsidR="00C327CA" w:rsidRPr="00C327CA" w:rsidRDefault="00C327CA" w:rsidP="00541985">
      <w:pPr>
        <w:ind w:left="1440" w:hanging="1440"/>
        <w:rPr>
          <w:rFonts w:ascii="Arial" w:hAnsi="Arial" w:cs="Arial"/>
          <w:i/>
          <w:iCs/>
          <w:color w:val="000000" w:themeColor="text1"/>
          <w:sz w:val="22"/>
          <w:szCs w:val="22"/>
          <w:shd w:val="clear" w:color="auto" w:fill="FFFFFF"/>
        </w:rPr>
      </w:pPr>
      <w:r>
        <w:rPr>
          <w:rFonts w:ascii="Arial" w:hAnsi="Arial" w:cs="Arial"/>
          <w:color w:val="000000" w:themeColor="text1"/>
          <w:sz w:val="22"/>
          <w:szCs w:val="22"/>
          <w:shd w:val="clear" w:color="auto" w:fill="FFFFFF"/>
        </w:rPr>
        <w:tab/>
      </w:r>
      <w:r w:rsidRPr="00C327CA">
        <w:rPr>
          <w:rFonts w:ascii="Arial" w:hAnsi="Arial" w:cs="Arial"/>
          <w:i/>
          <w:iCs/>
          <w:color w:val="000000" w:themeColor="text1"/>
          <w:sz w:val="22"/>
          <w:szCs w:val="22"/>
        </w:rPr>
        <w:t>IRONMAN-A novel study of advanced prostate cancer survivorship</w:t>
      </w:r>
    </w:p>
    <w:p w14:paraId="5A0977F2" w14:textId="3427EE50" w:rsidR="00C327CA" w:rsidRDefault="00C327CA" w:rsidP="00541985">
      <w:pPr>
        <w:ind w:left="1440" w:hanging="144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ab/>
        <w:t xml:space="preserve">This study aims to understand the survivorship experience of patients with advanced prostate cancer, either metastatic, hormone sensitive prostate cancer or castration resistant disease. We will explore the patient reported outcomes of patients, both as outcomes and as predictors of survival. We will investigate potential disparities in survivorship and opportunities for intervention. Finally, we will investigate treatment decision making among patients with metastatic hormone sensitive prostate cancer. </w:t>
      </w:r>
    </w:p>
    <w:p w14:paraId="0596B391" w14:textId="035FBD1E" w:rsidR="001D0829" w:rsidRPr="001D0829" w:rsidRDefault="001D0829" w:rsidP="001D0829">
      <w:pPr>
        <w:ind w:left="1440"/>
        <w:rPr>
          <w:rFonts w:ascii="Arial" w:hAnsi="Arial" w:cs="Arial"/>
          <w:color w:val="000000" w:themeColor="text1"/>
          <w:sz w:val="22"/>
          <w:szCs w:val="22"/>
          <w:u w:val="single"/>
          <w:shd w:val="clear" w:color="auto" w:fill="FFFFFF"/>
        </w:rPr>
      </w:pPr>
      <w:r w:rsidRPr="001D0829">
        <w:rPr>
          <w:rFonts w:ascii="Arial" w:hAnsi="Arial" w:cs="Arial"/>
          <w:color w:val="000000" w:themeColor="text1"/>
          <w:sz w:val="22"/>
          <w:szCs w:val="22"/>
          <w:u w:val="single"/>
        </w:rPr>
        <w:t>Role</w:t>
      </w:r>
      <w:r w:rsidRPr="0052116C">
        <w:rPr>
          <w:rFonts w:ascii="Arial" w:hAnsi="Arial" w:cs="Arial"/>
          <w:color w:val="000000" w:themeColor="text1"/>
          <w:sz w:val="22"/>
          <w:szCs w:val="22"/>
        </w:rPr>
        <w:t>:</w:t>
      </w:r>
      <w:r>
        <w:rPr>
          <w:rFonts w:ascii="Arial" w:hAnsi="Arial" w:cs="Arial"/>
          <w:color w:val="000000" w:themeColor="text1"/>
          <w:sz w:val="22"/>
          <w:szCs w:val="22"/>
        </w:rPr>
        <w:t xml:space="preserve"> </w:t>
      </w:r>
      <w:r w:rsidRPr="001D0829">
        <w:rPr>
          <w:rFonts w:ascii="Arial" w:hAnsi="Arial" w:cs="Arial"/>
          <w:color w:val="000000" w:themeColor="text1"/>
          <w:sz w:val="22"/>
          <w:szCs w:val="22"/>
        </w:rPr>
        <w:t>Contact PI</w:t>
      </w:r>
    </w:p>
    <w:p w14:paraId="5580834A" w14:textId="77777777" w:rsidR="001D0829" w:rsidRDefault="001D0829" w:rsidP="00541985">
      <w:pPr>
        <w:ind w:left="1440" w:hanging="144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ab/>
      </w:r>
    </w:p>
    <w:p w14:paraId="46032399" w14:textId="0AE6DB87" w:rsidR="001D0829" w:rsidRPr="00C327CA" w:rsidRDefault="001D0829" w:rsidP="001D0829">
      <w:pPr>
        <w:ind w:left="144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Direct Costs: $500,000</w:t>
      </w:r>
    </w:p>
    <w:p w14:paraId="44C346A7" w14:textId="62760A44" w:rsidR="001A1283" w:rsidRDefault="001A1283" w:rsidP="00FC23B1">
      <w:pPr>
        <w:rPr>
          <w:rFonts w:ascii="Arial" w:hAnsi="Arial" w:cs="Arial"/>
          <w:color w:val="000000" w:themeColor="text1"/>
          <w:sz w:val="22"/>
          <w:szCs w:val="22"/>
        </w:rPr>
      </w:pPr>
    </w:p>
    <w:p w14:paraId="40CE9DFB" w14:textId="77777777" w:rsidR="009A73C2" w:rsidRDefault="009A73C2" w:rsidP="00FC23B1">
      <w:pPr>
        <w:rPr>
          <w:rFonts w:ascii="Arial" w:hAnsi="Arial" w:cs="Arial"/>
          <w:color w:val="000000" w:themeColor="text1"/>
          <w:sz w:val="22"/>
          <w:szCs w:val="22"/>
        </w:rPr>
      </w:pPr>
      <w:r>
        <w:rPr>
          <w:rFonts w:ascii="Arial" w:hAnsi="Arial" w:cs="Arial"/>
          <w:color w:val="000000" w:themeColor="text1"/>
          <w:sz w:val="22"/>
          <w:szCs w:val="22"/>
        </w:rPr>
        <w:t>2022-2025</w:t>
      </w:r>
      <w:r>
        <w:rPr>
          <w:rFonts w:ascii="Arial" w:hAnsi="Arial" w:cs="Arial"/>
          <w:color w:val="000000" w:themeColor="text1"/>
          <w:sz w:val="22"/>
          <w:szCs w:val="22"/>
        </w:rPr>
        <w:tab/>
        <w:t>Department of Defense (</w:t>
      </w:r>
      <w:r w:rsidRPr="009A73C2">
        <w:rPr>
          <w:rFonts w:ascii="Arial" w:hAnsi="Arial" w:cs="Arial"/>
          <w:color w:val="000000" w:themeColor="text1"/>
          <w:sz w:val="22"/>
          <w:szCs w:val="22"/>
        </w:rPr>
        <w:t>W81XWH2210585</w:t>
      </w:r>
      <w:r>
        <w:rPr>
          <w:rFonts w:ascii="Arial" w:hAnsi="Arial" w:cs="Arial"/>
          <w:color w:val="000000" w:themeColor="text1"/>
          <w:sz w:val="22"/>
          <w:szCs w:val="22"/>
        </w:rPr>
        <w:t>: PI Labbe)</w:t>
      </w:r>
    </w:p>
    <w:p w14:paraId="084C2212" w14:textId="77777777" w:rsidR="009A73C2" w:rsidRDefault="009A73C2" w:rsidP="00FC23B1">
      <w:pPr>
        <w:rPr>
          <w:rFonts w:ascii="Arial" w:hAnsi="Arial" w:cs="Arial"/>
          <w:color w:val="000000" w:themeColor="text1"/>
          <w:sz w:val="22"/>
          <w:szCs w:val="22"/>
        </w:rPr>
      </w:pPr>
    </w:p>
    <w:p w14:paraId="4B378C9D" w14:textId="77777777" w:rsidR="009A73C2" w:rsidRPr="009A73C2" w:rsidRDefault="009A73C2" w:rsidP="009A73C2">
      <w:pPr>
        <w:rPr>
          <w:rFonts w:ascii="Arial" w:hAnsi="Arial" w:cs="Arial"/>
          <w:i/>
          <w:iCs/>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Pr="009A73C2">
        <w:rPr>
          <w:rFonts w:ascii="Arial" w:hAnsi="Arial" w:cs="Arial"/>
          <w:i/>
          <w:iCs/>
          <w:color w:val="000000" w:themeColor="text1"/>
          <w:sz w:val="22"/>
          <w:szCs w:val="22"/>
        </w:rPr>
        <w:t xml:space="preserve">Precision nutrition increases efficacy of DNA-damaging therapies in prostate cancer </w:t>
      </w:r>
    </w:p>
    <w:p w14:paraId="1AEBE771" w14:textId="23689333" w:rsidR="009A73C2" w:rsidRDefault="009A73C2" w:rsidP="009A73C2">
      <w:pPr>
        <w:ind w:left="1440"/>
        <w:rPr>
          <w:rFonts w:ascii="Arial" w:hAnsi="Arial" w:cs="Arial"/>
          <w:color w:val="000000" w:themeColor="text1"/>
          <w:sz w:val="22"/>
          <w:szCs w:val="22"/>
        </w:rPr>
      </w:pPr>
      <w:r w:rsidRPr="009A73C2">
        <w:rPr>
          <w:rFonts w:ascii="Arial" w:hAnsi="Arial" w:cs="Arial"/>
          <w:color w:val="000000" w:themeColor="text1"/>
          <w:sz w:val="22"/>
          <w:szCs w:val="22"/>
        </w:rPr>
        <w:t>This multidisciplinary study seeks to investigate the role of dietary fat on lethal prostate cancer and response to therapy. The study examines prostate cancer patients as well as experimental models.</w:t>
      </w:r>
      <w:r>
        <w:rPr>
          <w:rFonts w:ascii="Arial" w:hAnsi="Arial" w:cs="Arial"/>
          <w:color w:val="000000" w:themeColor="text1"/>
          <w:sz w:val="22"/>
          <w:szCs w:val="22"/>
        </w:rPr>
        <w:tab/>
      </w:r>
    </w:p>
    <w:p w14:paraId="05BFCB9A" w14:textId="29F27D22" w:rsidR="009A73C2" w:rsidRDefault="009A73C2" w:rsidP="009A73C2">
      <w:pPr>
        <w:ind w:left="1440"/>
        <w:rPr>
          <w:rFonts w:ascii="Arial" w:hAnsi="Arial" w:cs="Arial"/>
          <w:color w:val="000000" w:themeColor="text1"/>
          <w:sz w:val="22"/>
          <w:szCs w:val="22"/>
        </w:rPr>
      </w:pPr>
      <w:r w:rsidRPr="001D0829">
        <w:rPr>
          <w:rFonts w:ascii="Arial" w:hAnsi="Arial" w:cs="Arial"/>
          <w:color w:val="000000" w:themeColor="text1"/>
          <w:sz w:val="22"/>
          <w:szCs w:val="22"/>
          <w:u w:val="single"/>
        </w:rPr>
        <w:t>Role</w:t>
      </w:r>
      <w:r w:rsidRPr="0052116C">
        <w:rPr>
          <w:rFonts w:ascii="Arial" w:hAnsi="Arial" w:cs="Arial"/>
          <w:color w:val="000000" w:themeColor="text1"/>
          <w:sz w:val="22"/>
          <w:szCs w:val="22"/>
        </w:rPr>
        <w:t>: PI Subcontract and co-Investigator.</w:t>
      </w:r>
    </w:p>
    <w:p w14:paraId="4EF6893A" w14:textId="77777777" w:rsidR="009A73C2" w:rsidRDefault="009A73C2" w:rsidP="009A73C2">
      <w:pPr>
        <w:ind w:left="1440"/>
        <w:rPr>
          <w:rFonts w:ascii="Arial" w:hAnsi="Arial" w:cs="Arial"/>
          <w:color w:val="000000" w:themeColor="text1"/>
          <w:sz w:val="22"/>
          <w:szCs w:val="22"/>
        </w:rPr>
      </w:pPr>
    </w:p>
    <w:p w14:paraId="61012F1D" w14:textId="212FA017" w:rsidR="009A73C2" w:rsidRDefault="009A73C2" w:rsidP="009A73C2">
      <w:pPr>
        <w:ind w:left="1440"/>
        <w:rPr>
          <w:rFonts w:ascii="Arial" w:hAnsi="Arial" w:cs="Arial"/>
          <w:color w:val="000000" w:themeColor="text1"/>
          <w:sz w:val="22"/>
          <w:szCs w:val="22"/>
        </w:rPr>
      </w:pPr>
      <w:r w:rsidRPr="009A73C2">
        <w:rPr>
          <w:rFonts w:ascii="Arial" w:hAnsi="Arial" w:cs="Arial"/>
          <w:color w:val="000000" w:themeColor="text1"/>
          <w:sz w:val="22"/>
          <w:szCs w:val="22"/>
        </w:rPr>
        <w:t>Total Award Amount (including Indirect Costs): $185,141</w:t>
      </w:r>
    </w:p>
    <w:p w14:paraId="01695D92" w14:textId="77777777" w:rsidR="009A73C2" w:rsidRDefault="009A73C2" w:rsidP="00FC23B1">
      <w:pPr>
        <w:rPr>
          <w:rFonts w:ascii="Arial" w:hAnsi="Arial" w:cs="Arial"/>
          <w:color w:val="000000" w:themeColor="text1"/>
          <w:sz w:val="22"/>
          <w:szCs w:val="22"/>
        </w:rPr>
      </w:pPr>
    </w:p>
    <w:p w14:paraId="6574B9A7" w14:textId="671A923F" w:rsidR="00FF6132" w:rsidRDefault="00FF6132" w:rsidP="00FC23B1">
      <w:pPr>
        <w:rPr>
          <w:rFonts w:ascii="Arial" w:hAnsi="Arial" w:cs="Arial"/>
          <w:color w:val="000000" w:themeColor="text1"/>
          <w:sz w:val="22"/>
          <w:szCs w:val="22"/>
        </w:rPr>
      </w:pPr>
      <w:r>
        <w:rPr>
          <w:rFonts w:ascii="Arial" w:hAnsi="Arial" w:cs="Arial"/>
          <w:color w:val="000000" w:themeColor="text1"/>
          <w:sz w:val="22"/>
          <w:szCs w:val="22"/>
        </w:rPr>
        <w:t>2023-2028</w:t>
      </w:r>
      <w:r>
        <w:rPr>
          <w:rFonts w:ascii="Arial" w:hAnsi="Arial" w:cs="Arial"/>
          <w:color w:val="000000" w:themeColor="text1"/>
          <w:sz w:val="22"/>
          <w:szCs w:val="22"/>
        </w:rPr>
        <w:tab/>
        <w:t xml:space="preserve">National Cancer Institute </w:t>
      </w:r>
      <w:r w:rsidR="001D0829">
        <w:rPr>
          <w:rFonts w:ascii="Arial" w:hAnsi="Arial" w:cs="Arial"/>
          <w:color w:val="000000" w:themeColor="text1"/>
          <w:sz w:val="22"/>
          <w:szCs w:val="22"/>
        </w:rPr>
        <w:t>(</w:t>
      </w:r>
      <w:r w:rsidR="001D0829" w:rsidRPr="001D0829">
        <w:rPr>
          <w:rFonts w:ascii="Arial" w:hAnsi="Arial" w:cs="Arial"/>
          <w:color w:val="000000" w:themeColor="text1"/>
          <w:sz w:val="22"/>
          <w:szCs w:val="22"/>
        </w:rPr>
        <w:t>P50CA272390</w:t>
      </w:r>
      <w:r w:rsidR="001D0829">
        <w:rPr>
          <w:rFonts w:ascii="Arial" w:hAnsi="Arial" w:cs="Arial"/>
          <w:color w:val="000000" w:themeColor="text1"/>
          <w:sz w:val="22"/>
          <w:szCs w:val="22"/>
        </w:rPr>
        <w:t>: PI Beltran)</w:t>
      </w:r>
    </w:p>
    <w:p w14:paraId="6C79DA70" w14:textId="77777777" w:rsidR="001D0829" w:rsidRDefault="001D0829" w:rsidP="00FC23B1">
      <w:pPr>
        <w:rPr>
          <w:rFonts w:ascii="Arial" w:hAnsi="Arial" w:cs="Arial"/>
          <w:color w:val="000000" w:themeColor="text1"/>
          <w:sz w:val="22"/>
          <w:szCs w:val="22"/>
        </w:rPr>
      </w:pPr>
    </w:p>
    <w:p w14:paraId="665C21A3" w14:textId="658E4168" w:rsidR="001D0829" w:rsidRDefault="001D0829" w:rsidP="001D0829">
      <w:pPr>
        <w:ind w:left="1440"/>
        <w:rPr>
          <w:rFonts w:ascii="Arial" w:hAnsi="Arial" w:cs="Arial"/>
          <w:i/>
          <w:iCs/>
          <w:color w:val="000000" w:themeColor="text1"/>
          <w:sz w:val="22"/>
          <w:szCs w:val="22"/>
        </w:rPr>
      </w:pPr>
      <w:r w:rsidRPr="001D0829">
        <w:rPr>
          <w:rFonts w:ascii="Arial" w:hAnsi="Arial" w:cs="Arial"/>
          <w:i/>
          <w:iCs/>
          <w:color w:val="000000" w:themeColor="text1"/>
          <w:sz w:val="22"/>
          <w:szCs w:val="22"/>
        </w:rPr>
        <w:t xml:space="preserve">PDF/HCC SPORE in Prostate Cancer Project 3. Dissecting and Predicting Lethal Prostate Cancer using Biologically Informed Artificial Intelligence. </w:t>
      </w:r>
    </w:p>
    <w:p w14:paraId="06C792CF" w14:textId="4ACB781F" w:rsidR="001D0829" w:rsidRPr="001D0829" w:rsidRDefault="001D0829" w:rsidP="001D0829">
      <w:pPr>
        <w:ind w:left="1440"/>
        <w:rPr>
          <w:rFonts w:ascii="Arial" w:hAnsi="Arial" w:cs="Arial"/>
          <w:i/>
          <w:iCs/>
          <w:color w:val="000000" w:themeColor="text1"/>
          <w:sz w:val="22"/>
          <w:szCs w:val="22"/>
        </w:rPr>
      </w:pPr>
      <w:r w:rsidRPr="001D0829">
        <w:rPr>
          <w:rFonts w:ascii="Arial" w:hAnsi="Arial" w:cs="Arial"/>
          <w:color w:val="000000" w:themeColor="text1"/>
          <w:sz w:val="22"/>
          <w:szCs w:val="22"/>
        </w:rPr>
        <w:t xml:space="preserve">This project is part of the larger DF/HCC SPORE in Prostate Cancer application. The goal is to use artificial intelligence approaches applied to tumor, germline, and EMR data in prostate cancer. </w:t>
      </w:r>
    </w:p>
    <w:p w14:paraId="2843D162" w14:textId="1A5BB646" w:rsidR="001D0829" w:rsidRDefault="00FF6132" w:rsidP="00FF6132">
      <w:pPr>
        <w:ind w:left="1440"/>
        <w:rPr>
          <w:rFonts w:ascii="Arial" w:hAnsi="Arial" w:cs="Arial"/>
          <w:color w:val="000000" w:themeColor="text1"/>
          <w:sz w:val="22"/>
          <w:szCs w:val="22"/>
        </w:rPr>
      </w:pPr>
      <w:r w:rsidRPr="001D0829">
        <w:rPr>
          <w:rFonts w:ascii="Arial" w:hAnsi="Arial" w:cs="Arial"/>
          <w:color w:val="000000" w:themeColor="text1"/>
          <w:sz w:val="22"/>
          <w:szCs w:val="22"/>
          <w:u w:val="single"/>
        </w:rPr>
        <w:lastRenderedPageBreak/>
        <w:t>Role</w:t>
      </w:r>
      <w:r w:rsidR="001D0829">
        <w:rPr>
          <w:rFonts w:ascii="Arial" w:hAnsi="Arial" w:cs="Arial"/>
          <w:color w:val="000000" w:themeColor="text1"/>
          <w:sz w:val="22"/>
          <w:szCs w:val="22"/>
          <w:u w:val="single"/>
        </w:rPr>
        <w:t>:</w:t>
      </w:r>
      <w:r w:rsidRPr="0052116C">
        <w:rPr>
          <w:rFonts w:ascii="Arial" w:hAnsi="Arial" w:cs="Arial"/>
          <w:color w:val="000000" w:themeColor="text1"/>
          <w:sz w:val="22"/>
          <w:szCs w:val="22"/>
        </w:rPr>
        <w:t xml:space="preserve"> </w:t>
      </w:r>
      <w:r w:rsidR="001D0829">
        <w:rPr>
          <w:rFonts w:ascii="Arial" w:hAnsi="Arial" w:cs="Arial"/>
          <w:color w:val="000000" w:themeColor="text1"/>
          <w:sz w:val="22"/>
          <w:szCs w:val="22"/>
        </w:rPr>
        <w:t>C</w:t>
      </w:r>
      <w:r w:rsidRPr="0052116C">
        <w:rPr>
          <w:rFonts w:ascii="Arial" w:hAnsi="Arial" w:cs="Arial"/>
          <w:color w:val="000000" w:themeColor="text1"/>
          <w:sz w:val="22"/>
          <w:szCs w:val="22"/>
        </w:rPr>
        <w:t xml:space="preserve">o-Investigator </w:t>
      </w:r>
      <w:r w:rsidR="001D0829">
        <w:rPr>
          <w:rFonts w:ascii="Arial" w:hAnsi="Arial" w:cs="Arial"/>
          <w:color w:val="000000" w:themeColor="text1"/>
          <w:sz w:val="22"/>
          <w:szCs w:val="22"/>
        </w:rPr>
        <w:t>and subcontract PI</w:t>
      </w:r>
    </w:p>
    <w:p w14:paraId="69659D31" w14:textId="77777777" w:rsidR="001D0829" w:rsidRDefault="001D0829" w:rsidP="001D0829">
      <w:pPr>
        <w:ind w:left="1440" w:hanging="1440"/>
        <w:rPr>
          <w:rFonts w:ascii="Arial" w:hAnsi="Arial" w:cs="Arial"/>
          <w:color w:val="000000" w:themeColor="text1"/>
          <w:sz w:val="22"/>
          <w:szCs w:val="22"/>
          <w:shd w:val="clear" w:color="auto" w:fill="FFFFFF"/>
        </w:rPr>
      </w:pPr>
    </w:p>
    <w:p w14:paraId="7A4C632C" w14:textId="66D04B2A" w:rsidR="001D0829" w:rsidRPr="00C327CA" w:rsidRDefault="001D0829" w:rsidP="001D0829">
      <w:pPr>
        <w:ind w:left="144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Direct Costs: $98,851</w:t>
      </w:r>
    </w:p>
    <w:p w14:paraId="27A1C2FE" w14:textId="77777777" w:rsidR="001D0829" w:rsidRDefault="001D0829" w:rsidP="00FF6132">
      <w:pPr>
        <w:ind w:left="1440"/>
        <w:rPr>
          <w:rFonts w:ascii="Arial" w:hAnsi="Arial" w:cs="Arial"/>
          <w:color w:val="000000" w:themeColor="text1"/>
          <w:sz w:val="22"/>
          <w:szCs w:val="22"/>
        </w:rPr>
      </w:pPr>
    </w:p>
    <w:p w14:paraId="0246A430" w14:textId="77777777" w:rsidR="001D0829" w:rsidRDefault="001D0829" w:rsidP="001D0829">
      <w:pPr>
        <w:rPr>
          <w:rFonts w:ascii="Arial" w:hAnsi="Arial" w:cs="Arial"/>
          <w:color w:val="000000" w:themeColor="text1"/>
          <w:sz w:val="22"/>
          <w:szCs w:val="22"/>
        </w:rPr>
      </w:pPr>
      <w:r>
        <w:rPr>
          <w:rFonts w:ascii="Arial" w:hAnsi="Arial" w:cs="Arial"/>
          <w:color w:val="000000" w:themeColor="text1"/>
          <w:sz w:val="22"/>
          <w:szCs w:val="22"/>
        </w:rPr>
        <w:t>2023-2028</w:t>
      </w:r>
      <w:r>
        <w:rPr>
          <w:rFonts w:ascii="Arial" w:hAnsi="Arial" w:cs="Arial"/>
          <w:color w:val="000000" w:themeColor="text1"/>
          <w:sz w:val="22"/>
          <w:szCs w:val="22"/>
        </w:rPr>
        <w:tab/>
        <w:t>National Cancer Institute (</w:t>
      </w:r>
      <w:r w:rsidRPr="001D0829">
        <w:rPr>
          <w:rFonts w:ascii="Arial" w:hAnsi="Arial" w:cs="Arial"/>
          <w:color w:val="000000" w:themeColor="text1"/>
          <w:sz w:val="22"/>
          <w:szCs w:val="22"/>
        </w:rPr>
        <w:t>P50CA272390</w:t>
      </w:r>
      <w:r>
        <w:rPr>
          <w:rFonts w:ascii="Arial" w:hAnsi="Arial" w:cs="Arial"/>
          <w:color w:val="000000" w:themeColor="text1"/>
          <w:sz w:val="22"/>
          <w:szCs w:val="22"/>
        </w:rPr>
        <w:t>: PI Beltran)</w:t>
      </w:r>
    </w:p>
    <w:p w14:paraId="6B157936" w14:textId="77777777" w:rsidR="001D0829" w:rsidRDefault="001D0829" w:rsidP="001D0829">
      <w:pPr>
        <w:rPr>
          <w:rFonts w:ascii="Arial" w:hAnsi="Arial" w:cs="Arial"/>
          <w:color w:val="000000" w:themeColor="text1"/>
          <w:sz w:val="22"/>
          <w:szCs w:val="22"/>
        </w:rPr>
      </w:pPr>
    </w:p>
    <w:p w14:paraId="6799EBB1" w14:textId="70E5A74F" w:rsidR="00FF6132" w:rsidRDefault="001D0829" w:rsidP="001D0829">
      <w:pPr>
        <w:ind w:left="720" w:firstLine="720"/>
        <w:rPr>
          <w:rFonts w:ascii="Arial" w:hAnsi="Arial" w:cs="Arial"/>
          <w:color w:val="000000" w:themeColor="text1"/>
          <w:sz w:val="22"/>
          <w:szCs w:val="22"/>
        </w:rPr>
      </w:pPr>
      <w:r w:rsidRPr="001D0829">
        <w:rPr>
          <w:rFonts w:ascii="Arial" w:hAnsi="Arial" w:cs="Arial"/>
          <w:i/>
          <w:iCs/>
          <w:color w:val="000000" w:themeColor="text1"/>
          <w:sz w:val="22"/>
          <w:szCs w:val="22"/>
        </w:rPr>
        <w:t>DF/HCC SPORE in Prostate Cancer</w:t>
      </w:r>
      <w:r>
        <w:rPr>
          <w:rFonts w:ascii="Arial" w:hAnsi="Arial" w:cs="Arial"/>
          <w:i/>
          <w:iCs/>
          <w:color w:val="000000" w:themeColor="text1"/>
          <w:sz w:val="22"/>
          <w:szCs w:val="22"/>
        </w:rPr>
        <w:t>,</w:t>
      </w:r>
      <w:r w:rsidRPr="001D0829">
        <w:rPr>
          <w:rFonts w:ascii="Arial" w:hAnsi="Arial" w:cs="Arial"/>
          <w:i/>
          <w:iCs/>
          <w:color w:val="000000" w:themeColor="text1"/>
          <w:sz w:val="22"/>
          <w:szCs w:val="22"/>
        </w:rPr>
        <w:t xml:space="preserve"> </w:t>
      </w:r>
      <w:r w:rsidR="00FF6132" w:rsidRPr="0052116C">
        <w:rPr>
          <w:rFonts w:ascii="Arial" w:hAnsi="Arial" w:cs="Arial"/>
          <w:color w:val="000000" w:themeColor="text1"/>
          <w:sz w:val="22"/>
          <w:szCs w:val="22"/>
        </w:rPr>
        <w:t>Cancer Enchancement Program</w:t>
      </w:r>
      <w:r w:rsidR="00FF6132">
        <w:rPr>
          <w:rFonts w:ascii="Arial" w:hAnsi="Arial" w:cs="Arial"/>
          <w:color w:val="000000" w:themeColor="text1"/>
          <w:sz w:val="22"/>
          <w:szCs w:val="22"/>
        </w:rPr>
        <w:t xml:space="preserve">. </w:t>
      </w:r>
    </w:p>
    <w:p w14:paraId="1B6E0224" w14:textId="1784555C" w:rsidR="006224B9" w:rsidRDefault="001D0829" w:rsidP="001D0829">
      <w:pPr>
        <w:ind w:left="1440"/>
        <w:rPr>
          <w:rFonts w:ascii="Arial" w:hAnsi="Arial" w:cs="Arial"/>
          <w:color w:val="000000" w:themeColor="text1"/>
          <w:sz w:val="22"/>
          <w:szCs w:val="22"/>
        </w:rPr>
      </w:pPr>
      <w:r w:rsidRPr="001D0829">
        <w:rPr>
          <w:rFonts w:ascii="Arial" w:hAnsi="Arial" w:cs="Arial"/>
          <w:color w:val="000000" w:themeColor="text1"/>
          <w:sz w:val="22"/>
          <w:szCs w:val="22"/>
        </w:rPr>
        <w:t>This project is part of the larger DF/HCC SPORE in Prostate Cancer application. This would support the Career Enhancement Program of the SPORE.</w:t>
      </w:r>
    </w:p>
    <w:p w14:paraId="44FF445F" w14:textId="451C5089" w:rsidR="001D0829" w:rsidRPr="001D0829" w:rsidRDefault="001D0829" w:rsidP="001D0829">
      <w:pPr>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Pr="001D0829">
        <w:rPr>
          <w:rFonts w:ascii="Arial" w:hAnsi="Arial" w:cs="Arial"/>
          <w:color w:val="000000" w:themeColor="text1"/>
          <w:sz w:val="22"/>
          <w:szCs w:val="22"/>
          <w:u w:val="single"/>
        </w:rPr>
        <w:t>Role</w:t>
      </w:r>
      <w:r>
        <w:rPr>
          <w:rFonts w:ascii="Arial" w:hAnsi="Arial" w:cs="Arial"/>
          <w:color w:val="000000" w:themeColor="text1"/>
          <w:sz w:val="22"/>
          <w:szCs w:val="22"/>
          <w:u w:val="single"/>
        </w:rPr>
        <w:t>:</w:t>
      </w:r>
      <w:r>
        <w:rPr>
          <w:rFonts w:ascii="Arial" w:hAnsi="Arial" w:cs="Arial"/>
          <w:color w:val="000000" w:themeColor="text1"/>
          <w:sz w:val="22"/>
          <w:szCs w:val="22"/>
        </w:rPr>
        <w:t xml:space="preserve"> Co-Leader</w:t>
      </w:r>
    </w:p>
    <w:p w14:paraId="07708D4A" w14:textId="14465F0D" w:rsidR="001D0829" w:rsidRDefault="001D0829" w:rsidP="001D0829">
      <w:pPr>
        <w:ind w:left="720" w:firstLine="720"/>
        <w:rPr>
          <w:rFonts w:ascii="Arial" w:hAnsi="Arial" w:cs="Arial"/>
          <w:color w:val="000000" w:themeColor="text1"/>
          <w:sz w:val="22"/>
          <w:szCs w:val="22"/>
        </w:rPr>
      </w:pPr>
      <w:r w:rsidRPr="001D0829">
        <w:rPr>
          <w:rFonts w:ascii="Arial" w:hAnsi="Arial" w:cs="Arial"/>
          <w:color w:val="000000" w:themeColor="text1"/>
          <w:sz w:val="22"/>
          <w:szCs w:val="22"/>
        </w:rPr>
        <w:t>Total Award Amount (including Indirect Costs): $98,851</w:t>
      </w:r>
    </w:p>
    <w:p w14:paraId="3B0EFC91" w14:textId="77777777" w:rsidR="001D0829" w:rsidRDefault="001D0829" w:rsidP="001D0829">
      <w:pPr>
        <w:rPr>
          <w:rFonts w:ascii="Arial" w:hAnsi="Arial" w:cs="Arial"/>
          <w:color w:val="000000" w:themeColor="text1"/>
          <w:sz w:val="22"/>
          <w:szCs w:val="22"/>
        </w:rPr>
      </w:pPr>
    </w:p>
    <w:p w14:paraId="633D53CB" w14:textId="5C3562A9" w:rsidR="006224B9" w:rsidRDefault="006224B9" w:rsidP="006224B9">
      <w:pPr>
        <w:rPr>
          <w:rFonts w:ascii="Arial" w:hAnsi="Arial" w:cs="Arial"/>
          <w:color w:val="000000" w:themeColor="text1"/>
          <w:sz w:val="22"/>
          <w:szCs w:val="22"/>
        </w:rPr>
      </w:pPr>
      <w:r>
        <w:rPr>
          <w:rFonts w:ascii="Arial" w:hAnsi="Arial" w:cs="Arial"/>
          <w:color w:val="000000" w:themeColor="text1"/>
          <w:sz w:val="22"/>
          <w:szCs w:val="22"/>
        </w:rPr>
        <w:t>2023-2028</w:t>
      </w:r>
      <w:r>
        <w:rPr>
          <w:rFonts w:ascii="Arial" w:hAnsi="Arial" w:cs="Arial"/>
          <w:color w:val="000000" w:themeColor="text1"/>
          <w:sz w:val="22"/>
          <w:szCs w:val="22"/>
        </w:rPr>
        <w:tab/>
        <w:t>National Cancer Institute (U01 CA268810, PI: Kibel)</w:t>
      </w:r>
    </w:p>
    <w:p w14:paraId="0716E2D0" w14:textId="1407EAE1" w:rsidR="006224B9" w:rsidRPr="006224B9" w:rsidRDefault="006224B9" w:rsidP="006224B9">
      <w:pPr>
        <w:rPr>
          <w:rFonts w:ascii="Arial" w:hAnsi="Arial" w:cs="Arial"/>
          <w:color w:val="000000" w:themeColor="text1"/>
          <w:sz w:val="21"/>
          <w:szCs w:val="21"/>
        </w:rPr>
      </w:pPr>
    </w:p>
    <w:p w14:paraId="0E622797" w14:textId="77777777" w:rsidR="006224B9" w:rsidRDefault="006224B9" w:rsidP="006224B9">
      <w:pPr>
        <w:ind w:left="1440"/>
        <w:rPr>
          <w:rFonts w:ascii="Arial" w:hAnsi="Arial" w:cs="Arial"/>
          <w:i/>
          <w:iCs/>
          <w:color w:val="000000" w:themeColor="text1"/>
          <w:sz w:val="22"/>
          <w:szCs w:val="22"/>
          <w:shd w:val="clear" w:color="auto" w:fill="FFFFFF"/>
        </w:rPr>
      </w:pPr>
      <w:r>
        <w:rPr>
          <w:rFonts w:ascii="Arial" w:hAnsi="Arial" w:cs="Arial"/>
          <w:i/>
          <w:iCs/>
          <w:color w:val="000000" w:themeColor="text1"/>
          <w:sz w:val="22"/>
          <w:szCs w:val="22"/>
          <w:shd w:val="clear" w:color="auto" w:fill="FFFFFF"/>
        </w:rPr>
        <w:t>Polygenic risk stratification combined with mpMRI to identify clinically relevant prostate cancer</w:t>
      </w:r>
    </w:p>
    <w:p w14:paraId="0ECA7EC0" w14:textId="0149FC56" w:rsidR="006224B9" w:rsidRDefault="006224B9" w:rsidP="006224B9">
      <w:pPr>
        <w:ind w:left="1440"/>
        <w:rPr>
          <w:rFonts w:ascii="Arial" w:hAnsi="Arial" w:cs="Arial"/>
          <w:color w:val="000000" w:themeColor="text1"/>
          <w:sz w:val="22"/>
          <w:szCs w:val="22"/>
          <w:shd w:val="clear" w:color="auto" w:fill="FFFFFF"/>
        </w:rPr>
      </w:pPr>
      <w:r w:rsidRPr="006224B9">
        <w:rPr>
          <w:rFonts w:ascii="Arial" w:hAnsi="Arial" w:cs="Arial"/>
          <w:color w:val="000000" w:themeColor="text1"/>
          <w:sz w:val="22"/>
          <w:szCs w:val="22"/>
          <w:shd w:val="clear" w:color="auto" w:fill="FFFFFF"/>
        </w:rPr>
        <w:t>The premise of this proposal is that an optimal early detection strategy to identify clinically relevant prostate cancer will involve a two-tiered algorithm that leverages inherited genetic information to determine who is at risk for prostate cancer followed by MRI imaging to determine which of these high risk patients has clinically relevant disease. We propose to test this premise by implementing a polygenic risk score in men and conducting a prospective trial among 1,500 men with MRI to prove the two-tiered algorithm works.</w:t>
      </w:r>
    </w:p>
    <w:p w14:paraId="43A6C7DA" w14:textId="72536B08" w:rsidR="006224B9" w:rsidRDefault="006224B9" w:rsidP="006224B9">
      <w:pPr>
        <w:ind w:left="1440"/>
        <w:rPr>
          <w:rFonts w:ascii="Arial" w:hAnsi="Arial" w:cs="Arial"/>
          <w:color w:val="000000" w:themeColor="text1"/>
          <w:sz w:val="22"/>
          <w:szCs w:val="22"/>
          <w:shd w:val="clear" w:color="auto" w:fill="FFFFFF"/>
        </w:rPr>
      </w:pPr>
      <w:r w:rsidRPr="006224B9">
        <w:rPr>
          <w:rFonts w:ascii="Arial" w:hAnsi="Arial" w:cs="Arial"/>
          <w:color w:val="000000" w:themeColor="text1"/>
          <w:sz w:val="22"/>
          <w:szCs w:val="22"/>
          <w:u w:val="single"/>
          <w:shd w:val="clear" w:color="auto" w:fill="FFFFFF"/>
        </w:rPr>
        <w:t>Role</w:t>
      </w:r>
      <w:r>
        <w:rPr>
          <w:rFonts w:ascii="Arial" w:hAnsi="Arial" w:cs="Arial"/>
          <w:color w:val="000000" w:themeColor="text1"/>
          <w:sz w:val="22"/>
          <w:szCs w:val="22"/>
          <w:shd w:val="clear" w:color="auto" w:fill="FFFFFF"/>
        </w:rPr>
        <w:t>: Co-Investigator and Subcontract PI</w:t>
      </w:r>
    </w:p>
    <w:p w14:paraId="61CD1C0E" w14:textId="14BA36E8" w:rsidR="006224B9" w:rsidRDefault="006224B9" w:rsidP="006224B9">
      <w:pPr>
        <w:ind w:left="1440"/>
        <w:rPr>
          <w:rFonts w:ascii="Arial" w:hAnsi="Arial" w:cs="Arial"/>
          <w:color w:val="000000" w:themeColor="text1"/>
          <w:sz w:val="22"/>
          <w:szCs w:val="22"/>
          <w:shd w:val="clear" w:color="auto" w:fill="FFFFFF"/>
        </w:rPr>
      </w:pPr>
    </w:p>
    <w:p w14:paraId="46D91263" w14:textId="6290F536" w:rsidR="006224B9" w:rsidRPr="006224B9" w:rsidRDefault="006224B9" w:rsidP="006224B9">
      <w:pPr>
        <w:ind w:left="1440"/>
        <w:rPr>
          <w:rFonts w:ascii="Arial" w:hAnsi="Arial" w:cs="Arial"/>
          <w:color w:val="000000" w:themeColor="text1"/>
          <w:sz w:val="21"/>
          <w:szCs w:val="21"/>
        </w:rPr>
      </w:pPr>
      <w:r>
        <w:rPr>
          <w:rFonts w:ascii="Arial" w:hAnsi="Arial" w:cs="Arial"/>
          <w:color w:val="000000" w:themeColor="text1"/>
          <w:sz w:val="22"/>
          <w:szCs w:val="22"/>
          <w:shd w:val="clear" w:color="auto" w:fill="FFFFFF"/>
        </w:rPr>
        <w:t>Direct costs: $540,039</w:t>
      </w:r>
    </w:p>
    <w:p w14:paraId="6137929C" w14:textId="77777777" w:rsidR="00FF6132" w:rsidRDefault="00FF6132" w:rsidP="00FF6132">
      <w:pPr>
        <w:ind w:left="1440"/>
        <w:rPr>
          <w:rFonts w:ascii="Arial" w:hAnsi="Arial" w:cs="Arial"/>
          <w:color w:val="000000" w:themeColor="text1"/>
          <w:sz w:val="22"/>
          <w:szCs w:val="22"/>
        </w:rPr>
      </w:pPr>
    </w:p>
    <w:p w14:paraId="284D2E1B" w14:textId="489E0308" w:rsidR="001D0829" w:rsidRDefault="00B83E14" w:rsidP="00B83E14">
      <w:pPr>
        <w:ind w:left="1440" w:hanging="1440"/>
        <w:rPr>
          <w:rFonts w:ascii="Arial" w:hAnsi="Arial" w:cs="Arial"/>
          <w:color w:val="000000" w:themeColor="text1"/>
          <w:sz w:val="22"/>
          <w:szCs w:val="22"/>
        </w:rPr>
      </w:pPr>
      <w:r>
        <w:rPr>
          <w:rFonts w:ascii="Arial" w:hAnsi="Arial" w:cs="Arial"/>
          <w:color w:val="000000" w:themeColor="text1"/>
          <w:sz w:val="22"/>
          <w:szCs w:val="22"/>
        </w:rPr>
        <w:t xml:space="preserve">2023-2028 </w:t>
      </w:r>
      <w:r>
        <w:rPr>
          <w:rFonts w:ascii="Arial" w:hAnsi="Arial" w:cs="Arial"/>
          <w:color w:val="000000" w:themeColor="text1"/>
          <w:sz w:val="22"/>
          <w:szCs w:val="22"/>
        </w:rPr>
        <w:tab/>
      </w:r>
      <w:r w:rsidR="001D0829">
        <w:rPr>
          <w:rFonts w:ascii="Arial" w:hAnsi="Arial" w:cs="Arial"/>
          <w:color w:val="000000" w:themeColor="text1"/>
          <w:sz w:val="22"/>
          <w:szCs w:val="22"/>
        </w:rPr>
        <w:t>National Cancer Institute (</w:t>
      </w:r>
      <w:r w:rsidR="001D0829" w:rsidRPr="001D0829">
        <w:rPr>
          <w:rFonts w:ascii="Arial" w:hAnsi="Arial" w:cs="Arial"/>
          <w:color w:val="000000" w:themeColor="text1"/>
          <w:sz w:val="22"/>
          <w:szCs w:val="22"/>
        </w:rPr>
        <w:t>R37CA275914</w:t>
      </w:r>
      <w:r w:rsidR="001D0829">
        <w:rPr>
          <w:rFonts w:ascii="Arial" w:hAnsi="Arial" w:cs="Arial"/>
          <w:color w:val="000000" w:themeColor="text1"/>
          <w:sz w:val="22"/>
          <w:szCs w:val="22"/>
        </w:rPr>
        <w:t>: PI Stopsack</w:t>
      </w:r>
    </w:p>
    <w:p w14:paraId="69273778" w14:textId="77777777" w:rsidR="001D0829" w:rsidRDefault="001D0829" w:rsidP="001D0829">
      <w:pPr>
        <w:ind w:left="1440"/>
        <w:rPr>
          <w:rFonts w:ascii="Arial" w:hAnsi="Arial" w:cs="Arial"/>
          <w:color w:val="000000" w:themeColor="text1"/>
          <w:sz w:val="22"/>
          <w:szCs w:val="22"/>
        </w:rPr>
      </w:pPr>
    </w:p>
    <w:p w14:paraId="387B40DD" w14:textId="1B215785" w:rsidR="001D0829" w:rsidRPr="001D0829" w:rsidRDefault="001D0829" w:rsidP="001D0829">
      <w:pPr>
        <w:ind w:left="1440"/>
        <w:rPr>
          <w:rFonts w:ascii="Arial" w:hAnsi="Arial" w:cs="Arial"/>
          <w:i/>
          <w:iCs/>
          <w:color w:val="000000" w:themeColor="text1"/>
          <w:sz w:val="22"/>
          <w:szCs w:val="22"/>
        </w:rPr>
      </w:pPr>
      <w:r w:rsidRPr="001D0829">
        <w:rPr>
          <w:rFonts w:ascii="Arial" w:hAnsi="Arial" w:cs="Arial"/>
          <w:i/>
          <w:iCs/>
          <w:color w:val="000000" w:themeColor="text1"/>
          <w:sz w:val="22"/>
          <w:szCs w:val="22"/>
        </w:rPr>
        <w:t xml:space="preserve">Etiologic heterogeneity between molecular subtypes of prostate cancer </w:t>
      </w:r>
    </w:p>
    <w:p w14:paraId="3AC0671C" w14:textId="7148DB21" w:rsidR="00B83E14" w:rsidRDefault="001D0829" w:rsidP="001D0829">
      <w:pPr>
        <w:ind w:left="1440"/>
        <w:rPr>
          <w:rFonts w:ascii="Arial" w:hAnsi="Arial" w:cs="Arial"/>
          <w:color w:val="000000" w:themeColor="text1"/>
          <w:sz w:val="22"/>
          <w:szCs w:val="22"/>
        </w:rPr>
      </w:pPr>
      <w:r w:rsidRPr="001D0829">
        <w:rPr>
          <w:rFonts w:ascii="Arial" w:hAnsi="Arial" w:cs="Arial"/>
          <w:color w:val="000000" w:themeColor="text1"/>
          <w:sz w:val="22"/>
          <w:szCs w:val="22"/>
        </w:rPr>
        <w:t>While indolent prostate cancers may have no deletions or gains of chromosome arms (aneuploidy), aggressive prostate cancer tends to have a substantial aneuploidy burden. This proposal seeks to address the following hypotheses: that prostate cancer risk factors may lead to tumor aneuploidy; that aneuploid tumors thrive in a less pro-immunogenic tumor microenvironment; and that aneuploidy in the tumor and in tumor-adjacent, histologically normal-appearing tissue allows for early detection of aggressive prostate cancer.</w:t>
      </w:r>
    </w:p>
    <w:p w14:paraId="261CA99B" w14:textId="77777777" w:rsidR="001D0829" w:rsidRDefault="001D0829" w:rsidP="001D0829">
      <w:pPr>
        <w:ind w:left="1440"/>
        <w:rPr>
          <w:rFonts w:ascii="Arial" w:hAnsi="Arial" w:cs="Arial"/>
          <w:color w:val="000000" w:themeColor="text1"/>
          <w:sz w:val="22"/>
          <w:szCs w:val="22"/>
          <w:shd w:val="clear" w:color="auto" w:fill="FFFFFF"/>
        </w:rPr>
      </w:pPr>
      <w:r w:rsidRPr="006224B9">
        <w:rPr>
          <w:rFonts w:ascii="Arial" w:hAnsi="Arial" w:cs="Arial"/>
          <w:color w:val="000000" w:themeColor="text1"/>
          <w:sz w:val="22"/>
          <w:szCs w:val="22"/>
          <w:u w:val="single"/>
          <w:shd w:val="clear" w:color="auto" w:fill="FFFFFF"/>
        </w:rPr>
        <w:t>Role</w:t>
      </w:r>
      <w:r>
        <w:rPr>
          <w:rFonts w:ascii="Arial" w:hAnsi="Arial" w:cs="Arial"/>
          <w:color w:val="000000" w:themeColor="text1"/>
          <w:sz w:val="22"/>
          <w:szCs w:val="22"/>
          <w:shd w:val="clear" w:color="auto" w:fill="FFFFFF"/>
        </w:rPr>
        <w:t>: Co-Investigator and Subcontract PI</w:t>
      </w:r>
    </w:p>
    <w:p w14:paraId="1AA0CE72" w14:textId="77777777" w:rsidR="001D0829" w:rsidRDefault="001D0829" w:rsidP="001D0829">
      <w:pPr>
        <w:ind w:left="1440"/>
        <w:rPr>
          <w:rFonts w:ascii="Arial" w:hAnsi="Arial" w:cs="Arial"/>
          <w:color w:val="000000" w:themeColor="text1"/>
          <w:sz w:val="22"/>
          <w:szCs w:val="22"/>
        </w:rPr>
      </w:pPr>
    </w:p>
    <w:p w14:paraId="189A9FA9" w14:textId="76987D63" w:rsidR="001D0829" w:rsidRDefault="001D0829" w:rsidP="001D0829">
      <w:pPr>
        <w:ind w:left="1440"/>
        <w:rPr>
          <w:rFonts w:ascii="Arial" w:hAnsi="Arial" w:cs="Arial"/>
          <w:color w:val="000000" w:themeColor="text1"/>
          <w:sz w:val="22"/>
          <w:szCs w:val="22"/>
        </w:rPr>
      </w:pPr>
      <w:r w:rsidRPr="001D0829">
        <w:rPr>
          <w:rFonts w:ascii="Arial" w:hAnsi="Arial" w:cs="Arial"/>
          <w:color w:val="000000" w:themeColor="text1"/>
          <w:sz w:val="22"/>
          <w:szCs w:val="22"/>
        </w:rPr>
        <w:t>Total Award Amount (including Indirect Costs): $188,901</w:t>
      </w:r>
    </w:p>
    <w:p w14:paraId="37F58E2D" w14:textId="77777777" w:rsidR="001D0829" w:rsidRDefault="001D0829" w:rsidP="00B83E14">
      <w:pPr>
        <w:ind w:left="1440" w:hanging="1440"/>
        <w:rPr>
          <w:rFonts w:ascii="Arial" w:hAnsi="Arial" w:cs="Arial"/>
          <w:color w:val="000000" w:themeColor="text1"/>
          <w:sz w:val="22"/>
          <w:szCs w:val="22"/>
        </w:rPr>
      </w:pPr>
    </w:p>
    <w:p w14:paraId="5696038D" w14:textId="130B6A31" w:rsidR="00B83E14" w:rsidRDefault="00B83E14" w:rsidP="00B83E14">
      <w:pPr>
        <w:ind w:left="1440" w:hanging="1440"/>
        <w:rPr>
          <w:rFonts w:ascii="Arial" w:hAnsi="Arial" w:cs="Arial"/>
          <w:b/>
          <w:bCs/>
          <w:color w:val="000000" w:themeColor="text1"/>
          <w:sz w:val="22"/>
          <w:szCs w:val="22"/>
        </w:rPr>
      </w:pPr>
      <w:r>
        <w:rPr>
          <w:rFonts w:ascii="Arial" w:hAnsi="Arial" w:cs="Arial"/>
          <w:color w:val="000000" w:themeColor="text1"/>
          <w:sz w:val="22"/>
          <w:szCs w:val="22"/>
        </w:rPr>
        <w:t>2024-2029</w:t>
      </w:r>
      <w:r w:rsidRPr="00B83E14">
        <w:rPr>
          <w:rFonts w:ascii="Arial" w:hAnsi="Arial" w:cs="Arial"/>
          <w:color w:val="000000" w:themeColor="text1"/>
          <w:sz w:val="22"/>
          <w:szCs w:val="22"/>
        </w:rPr>
        <w:t xml:space="preserve"> </w:t>
      </w:r>
      <w:r>
        <w:rPr>
          <w:rFonts w:ascii="Arial" w:hAnsi="Arial" w:cs="Arial"/>
          <w:b/>
          <w:bCs/>
          <w:color w:val="000000" w:themeColor="text1"/>
          <w:sz w:val="22"/>
          <w:szCs w:val="22"/>
        </w:rPr>
        <w:tab/>
      </w:r>
      <w:r w:rsidRPr="00B83E14">
        <w:rPr>
          <w:rFonts w:ascii="Arial" w:hAnsi="Arial" w:cs="Arial"/>
          <w:color w:val="000000" w:themeColor="text1"/>
          <w:sz w:val="22"/>
          <w:szCs w:val="22"/>
        </w:rPr>
        <w:t>National Institutes of Health (R01DK138036</w:t>
      </w:r>
      <w:r>
        <w:rPr>
          <w:rFonts w:ascii="Arial" w:hAnsi="Arial" w:cs="Arial"/>
          <w:color w:val="000000" w:themeColor="text1"/>
          <w:sz w:val="22"/>
          <w:szCs w:val="22"/>
        </w:rPr>
        <w:t>: PI Patorno)</w:t>
      </w:r>
    </w:p>
    <w:p w14:paraId="2AEA06ED" w14:textId="77777777" w:rsidR="00B83E14" w:rsidRDefault="00B83E14" w:rsidP="00B83E14">
      <w:pPr>
        <w:ind w:left="1440"/>
        <w:rPr>
          <w:rFonts w:ascii="Arial" w:hAnsi="Arial" w:cs="Arial"/>
          <w:i/>
          <w:iCs/>
          <w:color w:val="000000" w:themeColor="text1"/>
          <w:sz w:val="22"/>
          <w:szCs w:val="22"/>
        </w:rPr>
      </w:pPr>
    </w:p>
    <w:p w14:paraId="2E0B1F95" w14:textId="7BC7613B" w:rsidR="00B83E14" w:rsidRPr="00B83E14" w:rsidRDefault="00B83E14" w:rsidP="00B83E14">
      <w:pPr>
        <w:ind w:left="1440"/>
        <w:rPr>
          <w:rFonts w:ascii="Arial" w:hAnsi="Arial" w:cs="Arial"/>
          <w:i/>
          <w:iCs/>
          <w:color w:val="000000" w:themeColor="text1"/>
          <w:sz w:val="22"/>
          <w:szCs w:val="22"/>
        </w:rPr>
      </w:pPr>
      <w:r w:rsidRPr="00B83E14">
        <w:rPr>
          <w:rFonts w:ascii="Arial" w:hAnsi="Arial" w:cs="Arial"/>
          <w:i/>
          <w:iCs/>
          <w:color w:val="000000" w:themeColor="text1"/>
          <w:sz w:val="22"/>
          <w:szCs w:val="22"/>
        </w:rPr>
        <w:t>Novel approaches to improve comparative effectiveness research of medical and surgical weight reduction strategies in clinical practice</w:t>
      </w:r>
    </w:p>
    <w:p w14:paraId="20ECA5F2" w14:textId="35FFB68D" w:rsidR="00B83E14" w:rsidRDefault="00B83E14" w:rsidP="00B83E14">
      <w:pPr>
        <w:ind w:left="1440"/>
        <w:rPr>
          <w:rFonts w:ascii="Arial" w:hAnsi="Arial" w:cs="Arial"/>
          <w:color w:val="000000" w:themeColor="text1"/>
          <w:sz w:val="22"/>
          <w:szCs w:val="22"/>
        </w:rPr>
      </w:pPr>
      <w:r w:rsidRPr="00B83E14">
        <w:rPr>
          <w:rFonts w:ascii="Arial" w:hAnsi="Arial" w:cs="Arial"/>
          <w:color w:val="000000" w:themeColor="text1"/>
          <w:sz w:val="22"/>
          <w:szCs w:val="22"/>
        </w:rPr>
        <w:t xml:space="preserve">While several medical and surgical weight reduction strategies are available, little is known about their safety and effectiveness in clinical practice. This proposal’s goal is to develop, implement, and test approaches to produce large scale, high-quality evidence on the safety and effectiveness of medical and surgical weight loss strategies in clinical practice. This work will help us develop more accurate, methodologically rigorous approaches to conduct real world evidence studies of weight reduction strategies using large scale, real-world data. </w:t>
      </w:r>
    </w:p>
    <w:p w14:paraId="27E8F008" w14:textId="77777777" w:rsidR="00B83E14" w:rsidRDefault="00B83E14" w:rsidP="00B83E14">
      <w:pPr>
        <w:ind w:left="1440"/>
        <w:rPr>
          <w:rFonts w:ascii="Arial" w:hAnsi="Arial" w:cs="Arial"/>
          <w:color w:val="000000" w:themeColor="text1"/>
          <w:sz w:val="22"/>
          <w:szCs w:val="22"/>
          <w:shd w:val="clear" w:color="auto" w:fill="FFFFFF"/>
        </w:rPr>
      </w:pPr>
      <w:r w:rsidRPr="006224B9">
        <w:rPr>
          <w:rFonts w:ascii="Arial" w:hAnsi="Arial" w:cs="Arial"/>
          <w:color w:val="000000" w:themeColor="text1"/>
          <w:sz w:val="22"/>
          <w:szCs w:val="22"/>
          <w:u w:val="single"/>
          <w:shd w:val="clear" w:color="auto" w:fill="FFFFFF"/>
        </w:rPr>
        <w:t>Role</w:t>
      </w:r>
      <w:r>
        <w:rPr>
          <w:rFonts w:ascii="Arial" w:hAnsi="Arial" w:cs="Arial"/>
          <w:color w:val="000000" w:themeColor="text1"/>
          <w:sz w:val="22"/>
          <w:szCs w:val="22"/>
          <w:shd w:val="clear" w:color="auto" w:fill="FFFFFF"/>
        </w:rPr>
        <w:t>: Co-Investigator and Subcontract PI</w:t>
      </w:r>
    </w:p>
    <w:p w14:paraId="48A2C83F" w14:textId="77777777" w:rsidR="00B83E14" w:rsidRPr="00B83E14" w:rsidRDefault="00B83E14" w:rsidP="00B83E14">
      <w:pPr>
        <w:ind w:left="1440"/>
        <w:rPr>
          <w:rFonts w:ascii="Arial" w:hAnsi="Arial" w:cs="Arial"/>
          <w:color w:val="000000" w:themeColor="text1"/>
          <w:sz w:val="22"/>
          <w:szCs w:val="22"/>
        </w:rPr>
      </w:pPr>
    </w:p>
    <w:p w14:paraId="7714C248" w14:textId="1A54BD41" w:rsidR="00B83E14" w:rsidRDefault="00B83E14" w:rsidP="00B83E14">
      <w:pPr>
        <w:ind w:left="1440"/>
        <w:rPr>
          <w:rFonts w:ascii="Arial" w:hAnsi="Arial" w:cs="Arial"/>
          <w:color w:val="000000" w:themeColor="text1"/>
          <w:sz w:val="22"/>
          <w:szCs w:val="22"/>
        </w:rPr>
      </w:pPr>
      <w:r w:rsidRPr="00B83E14">
        <w:rPr>
          <w:rFonts w:ascii="Arial" w:hAnsi="Arial" w:cs="Arial"/>
          <w:color w:val="000000" w:themeColor="text1"/>
          <w:sz w:val="22"/>
          <w:szCs w:val="22"/>
        </w:rPr>
        <w:t>Total Award Amount (including Indirect Costs): $216,970</w:t>
      </w:r>
    </w:p>
    <w:p w14:paraId="1D2A1C2C" w14:textId="77777777" w:rsidR="009A73C2" w:rsidRDefault="009A73C2" w:rsidP="00B83E14">
      <w:pPr>
        <w:ind w:left="1440"/>
        <w:rPr>
          <w:rFonts w:ascii="Arial" w:hAnsi="Arial" w:cs="Arial"/>
          <w:color w:val="000000" w:themeColor="text1"/>
          <w:sz w:val="22"/>
          <w:szCs w:val="22"/>
        </w:rPr>
      </w:pPr>
    </w:p>
    <w:p w14:paraId="31AADCC3" w14:textId="3398F487" w:rsidR="009A73C2" w:rsidRDefault="009A73C2" w:rsidP="009A73C2">
      <w:pPr>
        <w:rPr>
          <w:rFonts w:ascii="Arial" w:hAnsi="Arial" w:cs="Arial"/>
          <w:color w:val="000000" w:themeColor="text1"/>
          <w:sz w:val="22"/>
          <w:szCs w:val="22"/>
        </w:rPr>
      </w:pPr>
      <w:r>
        <w:rPr>
          <w:rFonts w:ascii="Arial" w:hAnsi="Arial" w:cs="Arial"/>
          <w:color w:val="000000" w:themeColor="text1"/>
          <w:sz w:val="22"/>
          <w:szCs w:val="22"/>
        </w:rPr>
        <w:t>2025-2030</w:t>
      </w:r>
      <w:r>
        <w:rPr>
          <w:rFonts w:ascii="Arial" w:hAnsi="Arial" w:cs="Arial"/>
          <w:color w:val="000000" w:themeColor="text1"/>
          <w:sz w:val="22"/>
          <w:szCs w:val="22"/>
        </w:rPr>
        <w:tab/>
        <w:t>National Institutes of Health (</w:t>
      </w:r>
      <w:r w:rsidRPr="009A73C2">
        <w:rPr>
          <w:rFonts w:ascii="Arial" w:hAnsi="Arial" w:cs="Arial"/>
          <w:color w:val="000000" w:themeColor="text1"/>
          <w:sz w:val="22"/>
          <w:szCs w:val="22"/>
        </w:rPr>
        <w:t>U54AG089325</w:t>
      </w:r>
      <w:r>
        <w:rPr>
          <w:rFonts w:ascii="Arial" w:hAnsi="Arial" w:cs="Arial"/>
          <w:color w:val="000000" w:themeColor="text1"/>
          <w:sz w:val="22"/>
          <w:szCs w:val="22"/>
        </w:rPr>
        <w:t>: PI Wang)</w:t>
      </w:r>
    </w:p>
    <w:p w14:paraId="77C8F54D" w14:textId="77777777" w:rsidR="009A73C2" w:rsidRDefault="009A73C2" w:rsidP="009A73C2">
      <w:pPr>
        <w:rPr>
          <w:rFonts w:ascii="Arial" w:hAnsi="Arial" w:cs="Arial"/>
          <w:b/>
          <w:bCs/>
          <w:color w:val="000000" w:themeColor="text1"/>
          <w:sz w:val="22"/>
          <w:szCs w:val="22"/>
        </w:rPr>
      </w:pPr>
    </w:p>
    <w:p w14:paraId="3CCE32A1" w14:textId="7E21F535" w:rsidR="009A73C2" w:rsidRPr="009A73C2" w:rsidRDefault="009A73C2" w:rsidP="009A73C2">
      <w:pPr>
        <w:ind w:left="720" w:firstLine="720"/>
        <w:rPr>
          <w:rFonts w:ascii="Arial" w:hAnsi="Arial" w:cs="Arial"/>
          <w:i/>
          <w:iCs/>
          <w:color w:val="000000" w:themeColor="text1"/>
          <w:sz w:val="22"/>
          <w:szCs w:val="22"/>
        </w:rPr>
      </w:pPr>
      <w:r w:rsidRPr="009A73C2">
        <w:rPr>
          <w:rFonts w:ascii="Arial" w:hAnsi="Arial" w:cs="Arial"/>
          <w:i/>
          <w:iCs/>
          <w:color w:val="000000" w:themeColor="text1"/>
          <w:sz w:val="22"/>
          <w:szCs w:val="22"/>
        </w:rPr>
        <w:lastRenderedPageBreak/>
        <w:t xml:space="preserve">VIRO-DiUS: Virome Investigation in Diverse US Populations: Admin Core </w:t>
      </w:r>
    </w:p>
    <w:p w14:paraId="1A6EC0C9" w14:textId="4D7910C5" w:rsidR="009A73C2" w:rsidRDefault="009A73C2" w:rsidP="009A73C2">
      <w:pPr>
        <w:ind w:left="1440"/>
        <w:rPr>
          <w:rFonts w:ascii="Arial" w:hAnsi="Arial" w:cs="Arial"/>
          <w:color w:val="000000" w:themeColor="text1"/>
          <w:sz w:val="22"/>
          <w:szCs w:val="22"/>
        </w:rPr>
      </w:pPr>
      <w:r w:rsidRPr="009A73C2">
        <w:rPr>
          <w:rFonts w:ascii="Arial" w:hAnsi="Arial" w:cs="Arial"/>
          <w:color w:val="000000" w:themeColor="text1"/>
          <w:sz w:val="22"/>
          <w:szCs w:val="22"/>
        </w:rPr>
        <w:t>Major Goals: Drs. Eric Rimm, Lorelei Mucci and Jorge Chavarro will join the Administrative Core to ensure that the proposed aims in the Virome Characterization Center application are well-coordinated across the Health Professionals Follow-Up Study, the Nurses' Health Study III and the Growing Up Today Study.</w:t>
      </w:r>
    </w:p>
    <w:p w14:paraId="2EDCE045" w14:textId="77777777" w:rsidR="00B83E14" w:rsidRDefault="00B83E14" w:rsidP="00FC23B1">
      <w:pPr>
        <w:rPr>
          <w:rFonts w:ascii="Arial" w:hAnsi="Arial" w:cs="Arial"/>
          <w:color w:val="000000" w:themeColor="text1"/>
          <w:sz w:val="22"/>
          <w:szCs w:val="22"/>
        </w:rPr>
      </w:pPr>
    </w:p>
    <w:p w14:paraId="581C2228" w14:textId="170C2C9D" w:rsidR="009A73C2" w:rsidRDefault="009A73C2" w:rsidP="009A73C2">
      <w:pPr>
        <w:ind w:left="720" w:firstLine="720"/>
        <w:rPr>
          <w:rFonts w:ascii="Arial" w:hAnsi="Arial" w:cs="Arial"/>
          <w:color w:val="000000" w:themeColor="text1"/>
          <w:sz w:val="22"/>
          <w:szCs w:val="22"/>
        </w:rPr>
      </w:pPr>
      <w:r w:rsidRPr="009A73C2">
        <w:rPr>
          <w:rFonts w:ascii="Arial" w:hAnsi="Arial" w:cs="Arial"/>
          <w:color w:val="000000" w:themeColor="text1"/>
          <w:sz w:val="22"/>
          <w:szCs w:val="22"/>
        </w:rPr>
        <w:t>Total Award Amount (including Indirect Costs): $1,992,645</w:t>
      </w:r>
    </w:p>
    <w:p w14:paraId="52F5A5C9" w14:textId="77777777" w:rsidR="009A73C2" w:rsidRPr="0052116C" w:rsidRDefault="009A73C2" w:rsidP="009A73C2">
      <w:pPr>
        <w:ind w:left="720" w:firstLine="720"/>
        <w:rPr>
          <w:rFonts w:ascii="Arial" w:hAnsi="Arial" w:cs="Arial"/>
          <w:color w:val="000000" w:themeColor="text1"/>
          <w:sz w:val="22"/>
          <w:szCs w:val="22"/>
        </w:rPr>
      </w:pPr>
    </w:p>
    <w:p w14:paraId="5259FD6E" w14:textId="6D79199B" w:rsidR="005F487E" w:rsidRDefault="005F487E" w:rsidP="005F487E">
      <w:pPr>
        <w:rPr>
          <w:rFonts w:ascii="Arial" w:hAnsi="Arial" w:cs="Arial"/>
          <w:bCs/>
          <w:color w:val="000000" w:themeColor="text1"/>
          <w:sz w:val="22"/>
          <w:szCs w:val="22"/>
        </w:rPr>
      </w:pPr>
      <w:r w:rsidRPr="005F487E">
        <w:rPr>
          <w:rFonts w:ascii="Arial" w:hAnsi="Arial" w:cs="Arial"/>
          <w:bCs/>
          <w:color w:val="000000" w:themeColor="text1"/>
          <w:sz w:val="22"/>
          <w:szCs w:val="22"/>
        </w:rPr>
        <w:t>2025-2027</w:t>
      </w:r>
      <w:r w:rsidRPr="005F487E">
        <w:rPr>
          <w:rFonts w:ascii="Arial" w:hAnsi="Arial" w:cs="Arial"/>
          <w:bCs/>
          <w:color w:val="000000" w:themeColor="text1"/>
          <w:sz w:val="22"/>
          <w:szCs w:val="22"/>
        </w:rPr>
        <w:tab/>
      </w:r>
      <w:r>
        <w:rPr>
          <w:rFonts w:ascii="Arial" w:hAnsi="Arial" w:cs="Arial"/>
          <w:bCs/>
          <w:color w:val="000000" w:themeColor="text1"/>
          <w:sz w:val="22"/>
          <w:szCs w:val="22"/>
        </w:rPr>
        <w:t>Prostate Cancer Foundation (PI: Mucci, Loeb)</w:t>
      </w:r>
    </w:p>
    <w:p w14:paraId="57390B53" w14:textId="77777777" w:rsidR="005F487E" w:rsidRPr="005F487E" w:rsidRDefault="005F487E" w:rsidP="005F487E">
      <w:pPr>
        <w:rPr>
          <w:rFonts w:ascii="Arial" w:hAnsi="Arial" w:cs="Arial"/>
          <w:bCs/>
          <w:color w:val="000000" w:themeColor="text1"/>
          <w:sz w:val="22"/>
          <w:szCs w:val="22"/>
        </w:rPr>
      </w:pPr>
    </w:p>
    <w:p w14:paraId="00F910AF" w14:textId="615C562D" w:rsidR="005F487E" w:rsidRPr="005F487E" w:rsidRDefault="005F487E" w:rsidP="005F487E">
      <w:pPr>
        <w:ind w:left="1440"/>
        <w:rPr>
          <w:rFonts w:ascii="Arial" w:hAnsi="Arial" w:cs="Arial"/>
          <w:i/>
          <w:iCs/>
          <w:color w:val="000000" w:themeColor="text1"/>
          <w:sz w:val="22"/>
          <w:szCs w:val="22"/>
        </w:rPr>
      </w:pPr>
      <w:r w:rsidRPr="005F487E">
        <w:rPr>
          <w:rFonts w:ascii="Arial" w:hAnsi="Arial" w:cs="Arial"/>
          <w:i/>
          <w:iCs/>
          <w:color w:val="000000" w:themeColor="text1"/>
          <w:sz w:val="22"/>
          <w:szCs w:val="22"/>
        </w:rPr>
        <w:t xml:space="preserve">Plant-Based Dietary Patterns and Advanced Prostate Cancer </w:t>
      </w:r>
    </w:p>
    <w:p w14:paraId="45E530EB" w14:textId="4EE9F8C2" w:rsidR="005F487E" w:rsidRDefault="005F487E" w:rsidP="005F487E">
      <w:pPr>
        <w:ind w:left="1440"/>
        <w:rPr>
          <w:rFonts w:ascii="Arial" w:hAnsi="Arial" w:cs="Arial"/>
          <w:color w:val="000000" w:themeColor="text1"/>
          <w:sz w:val="22"/>
          <w:szCs w:val="22"/>
        </w:rPr>
      </w:pPr>
      <w:r w:rsidRPr="005F487E">
        <w:rPr>
          <w:rFonts w:ascii="Arial" w:hAnsi="Arial" w:cs="Arial"/>
          <w:color w:val="000000" w:themeColor="text1"/>
          <w:sz w:val="22"/>
          <w:szCs w:val="22"/>
        </w:rPr>
        <w:t>The investigators at the Harvard TH Chan will oversee all scope of work related to activities in Aims 1 and 2 within the Health Professionals Follow-up Study. They will be responsible for the study design, data analysis, and interpretation of findings. In addition, they will provide input on the dietary work on the Southern Community Cohort Study and will also undertake statistical analyses to achieve the aims. They will ensure completion of activities related to genotyping of cases and controls and integrating the genetic and cohort results for this project.</w:t>
      </w:r>
    </w:p>
    <w:p w14:paraId="0182F110" w14:textId="77777777" w:rsidR="005F487E" w:rsidRDefault="005F487E" w:rsidP="005F487E">
      <w:pPr>
        <w:ind w:left="1440"/>
        <w:rPr>
          <w:rFonts w:ascii="Arial" w:hAnsi="Arial" w:cs="Arial"/>
          <w:color w:val="000000" w:themeColor="text1"/>
          <w:sz w:val="22"/>
          <w:szCs w:val="22"/>
        </w:rPr>
      </w:pPr>
    </w:p>
    <w:p w14:paraId="576DDD69" w14:textId="78B645E1" w:rsidR="005F487E" w:rsidRPr="005F487E" w:rsidRDefault="005F487E" w:rsidP="005F487E">
      <w:pPr>
        <w:ind w:left="1440"/>
        <w:rPr>
          <w:rFonts w:ascii="Arial" w:hAnsi="Arial" w:cs="Arial"/>
          <w:color w:val="000000" w:themeColor="text1"/>
          <w:sz w:val="22"/>
          <w:szCs w:val="22"/>
        </w:rPr>
      </w:pPr>
      <w:r w:rsidRPr="005F487E">
        <w:rPr>
          <w:rFonts w:ascii="Arial" w:hAnsi="Arial" w:cs="Arial"/>
          <w:color w:val="000000" w:themeColor="text1"/>
          <w:sz w:val="22"/>
          <w:szCs w:val="22"/>
        </w:rPr>
        <w:t>Total Award Amount (including Indirect Costs): $384,094</w:t>
      </w:r>
    </w:p>
    <w:p w14:paraId="236342B8" w14:textId="77777777" w:rsidR="005F487E" w:rsidRDefault="005F487E" w:rsidP="00FC23B1">
      <w:pPr>
        <w:rPr>
          <w:rFonts w:ascii="Arial" w:hAnsi="Arial" w:cs="Arial"/>
          <w:b/>
          <w:color w:val="000000" w:themeColor="text1"/>
          <w:sz w:val="22"/>
          <w:szCs w:val="22"/>
        </w:rPr>
      </w:pPr>
    </w:p>
    <w:p w14:paraId="240B276E" w14:textId="2E62E7CC" w:rsidR="001A2B78" w:rsidRPr="006224B9" w:rsidRDefault="00B66C74" w:rsidP="00FC23B1">
      <w:pPr>
        <w:rPr>
          <w:rFonts w:ascii="Arial" w:hAnsi="Arial" w:cs="Arial"/>
          <w:b/>
          <w:color w:val="000000" w:themeColor="text1"/>
          <w:sz w:val="22"/>
          <w:szCs w:val="22"/>
        </w:rPr>
      </w:pPr>
      <w:r w:rsidRPr="0052116C">
        <w:rPr>
          <w:rFonts w:ascii="Arial" w:hAnsi="Arial" w:cs="Arial"/>
          <w:b/>
          <w:color w:val="000000" w:themeColor="text1"/>
          <w:sz w:val="22"/>
          <w:szCs w:val="22"/>
        </w:rPr>
        <w:t>PENDING GRANTS:</w:t>
      </w:r>
    </w:p>
    <w:p w14:paraId="0207F796" w14:textId="13AC95BD" w:rsidR="00DE1C31" w:rsidRDefault="00DE1C31" w:rsidP="001B4939">
      <w:pPr>
        <w:ind w:left="1440" w:hanging="1440"/>
        <w:rPr>
          <w:rFonts w:ascii="Arial" w:hAnsi="Arial" w:cs="Arial"/>
          <w:color w:val="000000" w:themeColor="text1"/>
          <w:sz w:val="22"/>
          <w:szCs w:val="22"/>
        </w:rPr>
      </w:pPr>
    </w:p>
    <w:p w14:paraId="7448AC7D" w14:textId="0DAEEC14" w:rsidR="00DE1C31" w:rsidRDefault="00DE1C31" w:rsidP="001B4939">
      <w:pPr>
        <w:ind w:left="1440" w:hanging="1440"/>
        <w:rPr>
          <w:rFonts w:ascii="Arial" w:hAnsi="Arial" w:cs="Arial"/>
          <w:color w:val="000000" w:themeColor="text1"/>
          <w:sz w:val="22"/>
          <w:szCs w:val="22"/>
        </w:rPr>
      </w:pPr>
      <w:r>
        <w:rPr>
          <w:rFonts w:ascii="Arial" w:hAnsi="Arial" w:cs="Arial"/>
          <w:color w:val="000000" w:themeColor="text1"/>
          <w:sz w:val="22"/>
          <w:szCs w:val="22"/>
        </w:rPr>
        <w:tab/>
        <w:t>202</w:t>
      </w:r>
      <w:r w:rsidR="0048274F">
        <w:rPr>
          <w:rFonts w:ascii="Arial" w:hAnsi="Arial" w:cs="Arial"/>
          <w:color w:val="000000" w:themeColor="text1"/>
          <w:sz w:val="22"/>
          <w:szCs w:val="22"/>
        </w:rPr>
        <w:t>2</w:t>
      </w:r>
      <w:r>
        <w:rPr>
          <w:rFonts w:ascii="Arial" w:hAnsi="Arial" w:cs="Arial"/>
          <w:color w:val="000000" w:themeColor="text1"/>
          <w:sz w:val="22"/>
          <w:szCs w:val="22"/>
        </w:rPr>
        <w:t xml:space="preserve"> R01 NCI: IRONMAN Study of Advanced Prostate Cancer Survivors</w:t>
      </w:r>
      <w:r w:rsidR="0048274F">
        <w:rPr>
          <w:rFonts w:ascii="Arial" w:hAnsi="Arial" w:cs="Arial"/>
          <w:color w:val="000000" w:themeColor="text1"/>
          <w:sz w:val="22"/>
          <w:szCs w:val="22"/>
        </w:rPr>
        <w:t xml:space="preserve"> (Role – PI)</w:t>
      </w:r>
    </w:p>
    <w:p w14:paraId="2E11F3B1" w14:textId="01BE9D1B" w:rsidR="00DE1C31" w:rsidRDefault="00DE1C31" w:rsidP="001B4939">
      <w:pPr>
        <w:ind w:left="1440" w:hanging="1440"/>
        <w:rPr>
          <w:rFonts w:ascii="Arial" w:hAnsi="Arial" w:cs="Arial"/>
          <w:color w:val="000000" w:themeColor="text1"/>
          <w:sz w:val="22"/>
          <w:szCs w:val="22"/>
        </w:rPr>
      </w:pPr>
    </w:p>
    <w:p w14:paraId="089DB315" w14:textId="4B400A09" w:rsidR="00DE1C31" w:rsidRDefault="00DE1C31" w:rsidP="001B4939">
      <w:pPr>
        <w:ind w:left="1440" w:hanging="1440"/>
        <w:rPr>
          <w:rFonts w:ascii="Arial" w:hAnsi="Arial" w:cs="Arial"/>
          <w:color w:val="000000" w:themeColor="text1"/>
          <w:sz w:val="22"/>
          <w:szCs w:val="22"/>
        </w:rPr>
      </w:pPr>
      <w:r>
        <w:rPr>
          <w:rFonts w:ascii="Arial" w:hAnsi="Arial" w:cs="Arial"/>
          <w:color w:val="000000" w:themeColor="text1"/>
          <w:sz w:val="22"/>
          <w:szCs w:val="22"/>
        </w:rPr>
        <w:tab/>
        <w:t>202</w:t>
      </w:r>
      <w:r w:rsidR="006224B9">
        <w:rPr>
          <w:rFonts w:ascii="Arial" w:hAnsi="Arial" w:cs="Arial"/>
          <w:color w:val="000000" w:themeColor="text1"/>
          <w:sz w:val="22"/>
          <w:szCs w:val="22"/>
        </w:rPr>
        <w:t>3</w:t>
      </w:r>
      <w:r>
        <w:rPr>
          <w:rFonts w:ascii="Arial" w:hAnsi="Arial" w:cs="Arial"/>
          <w:color w:val="000000" w:themeColor="text1"/>
          <w:sz w:val="22"/>
          <w:szCs w:val="22"/>
        </w:rPr>
        <w:t xml:space="preserve"> R35 NCI</w:t>
      </w:r>
      <w:r w:rsidR="00C2435E">
        <w:rPr>
          <w:rFonts w:ascii="Arial" w:hAnsi="Arial" w:cs="Arial"/>
          <w:color w:val="000000" w:themeColor="text1"/>
          <w:sz w:val="22"/>
          <w:szCs w:val="22"/>
        </w:rPr>
        <w:t>:</w:t>
      </w:r>
      <w:r>
        <w:rPr>
          <w:rFonts w:ascii="Arial" w:hAnsi="Arial" w:cs="Arial"/>
          <w:color w:val="000000" w:themeColor="text1"/>
          <w:sz w:val="22"/>
          <w:szCs w:val="22"/>
        </w:rPr>
        <w:t xml:space="preserve"> Outstanding Investigator Award</w:t>
      </w:r>
      <w:r w:rsidR="0048274F">
        <w:rPr>
          <w:rFonts w:ascii="Arial" w:hAnsi="Arial" w:cs="Arial"/>
          <w:color w:val="000000" w:themeColor="text1"/>
          <w:sz w:val="22"/>
          <w:szCs w:val="22"/>
        </w:rPr>
        <w:t xml:space="preserve"> (Role – PI)</w:t>
      </w:r>
      <w:r w:rsidR="006224B9">
        <w:rPr>
          <w:rFonts w:ascii="Arial" w:hAnsi="Arial" w:cs="Arial"/>
          <w:color w:val="000000" w:themeColor="text1"/>
          <w:sz w:val="22"/>
          <w:szCs w:val="22"/>
        </w:rPr>
        <w:t>, Impact Score 13</w:t>
      </w:r>
    </w:p>
    <w:p w14:paraId="1B0ADCE9" w14:textId="32652E9D" w:rsidR="0048274F" w:rsidRDefault="0048274F" w:rsidP="00B83E14">
      <w:pPr>
        <w:rPr>
          <w:rFonts w:ascii="Arial" w:hAnsi="Arial" w:cs="Arial"/>
          <w:color w:val="000000" w:themeColor="text1"/>
          <w:sz w:val="22"/>
          <w:szCs w:val="22"/>
        </w:rPr>
      </w:pPr>
    </w:p>
    <w:p w14:paraId="71BEADAE" w14:textId="3F4B4C79" w:rsidR="0048274F" w:rsidRDefault="0048274F" w:rsidP="001B4939">
      <w:pPr>
        <w:ind w:left="1440" w:hanging="1440"/>
        <w:rPr>
          <w:rFonts w:ascii="Arial" w:hAnsi="Arial" w:cs="Arial"/>
          <w:color w:val="000000" w:themeColor="text1"/>
          <w:sz w:val="22"/>
          <w:szCs w:val="22"/>
        </w:rPr>
      </w:pPr>
      <w:r>
        <w:rPr>
          <w:rFonts w:ascii="Arial" w:hAnsi="Arial" w:cs="Arial"/>
          <w:color w:val="000000" w:themeColor="text1"/>
          <w:sz w:val="22"/>
          <w:szCs w:val="22"/>
        </w:rPr>
        <w:tab/>
        <w:t>2022 R01 Etiology and implications of tumor aneuploidy in prostate cancer (Role – co-investigator)</w:t>
      </w:r>
      <w:r w:rsidR="00C327CA">
        <w:rPr>
          <w:rFonts w:ascii="Arial" w:hAnsi="Arial" w:cs="Arial"/>
          <w:color w:val="000000" w:themeColor="text1"/>
          <w:sz w:val="22"/>
          <w:szCs w:val="22"/>
        </w:rPr>
        <w:t xml:space="preserve"> – to be resubmitted in February 2023</w:t>
      </w:r>
    </w:p>
    <w:p w14:paraId="46C19E9D" w14:textId="0CEED304" w:rsidR="006224B9" w:rsidRDefault="006224B9" w:rsidP="001B4939">
      <w:pPr>
        <w:ind w:left="1440" w:hanging="1440"/>
        <w:rPr>
          <w:rFonts w:ascii="Arial" w:hAnsi="Arial" w:cs="Arial"/>
          <w:color w:val="000000" w:themeColor="text1"/>
          <w:sz w:val="22"/>
          <w:szCs w:val="22"/>
        </w:rPr>
      </w:pPr>
    </w:p>
    <w:p w14:paraId="6502BC3A" w14:textId="44C2ECB0" w:rsidR="00A5229B" w:rsidRPr="0052116C" w:rsidRDefault="006224B9" w:rsidP="005F487E">
      <w:pPr>
        <w:ind w:left="1440" w:hanging="1440"/>
        <w:rPr>
          <w:rFonts w:ascii="Arial" w:hAnsi="Arial" w:cs="Arial"/>
          <w:color w:val="000000" w:themeColor="text1"/>
          <w:sz w:val="22"/>
          <w:szCs w:val="22"/>
        </w:rPr>
      </w:pPr>
      <w:r>
        <w:rPr>
          <w:rFonts w:ascii="Arial" w:hAnsi="Arial" w:cs="Arial"/>
          <w:color w:val="000000" w:themeColor="text1"/>
          <w:sz w:val="22"/>
          <w:szCs w:val="22"/>
        </w:rPr>
        <w:tab/>
      </w:r>
    </w:p>
    <w:p w14:paraId="4990219D" w14:textId="47801343" w:rsidR="0011331C" w:rsidRPr="0052116C" w:rsidRDefault="001A2B78" w:rsidP="00F93E67">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r>
    </w:p>
    <w:p w14:paraId="4D40C5E0" w14:textId="77777777" w:rsidR="00FC23B1" w:rsidRPr="0052116C" w:rsidRDefault="00FC23B1" w:rsidP="00FC23B1">
      <w:pPr>
        <w:tabs>
          <w:tab w:val="left" w:pos="900"/>
          <w:tab w:val="left" w:pos="2520"/>
          <w:tab w:val="left" w:pos="4320"/>
          <w:tab w:val="left" w:pos="6480"/>
        </w:tabs>
        <w:rPr>
          <w:rFonts w:ascii="Arial" w:hAnsi="Arial" w:cs="Arial"/>
          <w:b/>
          <w:color w:val="000000" w:themeColor="text1"/>
          <w:sz w:val="22"/>
          <w:szCs w:val="22"/>
        </w:rPr>
      </w:pPr>
    </w:p>
    <w:p w14:paraId="48F404AE"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r w:rsidRPr="0052116C">
        <w:rPr>
          <w:rFonts w:ascii="Arial" w:hAnsi="Arial" w:cs="Arial"/>
          <w:b/>
          <w:color w:val="000000" w:themeColor="text1"/>
          <w:sz w:val="22"/>
          <w:szCs w:val="22"/>
        </w:rPr>
        <w:t>TEACHING AND TRAINING</w:t>
      </w:r>
      <w:r w:rsidRPr="0052116C">
        <w:rPr>
          <w:rFonts w:ascii="Arial" w:hAnsi="Arial" w:cs="Arial"/>
          <w:color w:val="000000" w:themeColor="text1"/>
          <w:sz w:val="22"/>
          <w:szCs w:val="22"/>
        </w:rPr>
        <w:t>:</w:t>
      </w:r>
    </w:p>
    <w:p w14:paraId="54646D0A"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p>
    <w:p w14:paraId="2BB7ECB4"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r w:rsidRPr="0052116C">
        <w:rPr>
          <w:rFonts w:ascii="Arial" w:hAnsi="Arial" w:cs="Arial"/>
          <w:color w:val="000000" w:themeColor="text1"/>
          <w:sz w:val="22"/>
          <w:szCs w:val="22"/>
        </w:rPr>
        <w:t>TEACHING IN HARVARD CHAN SCHOOL COURSES:</w:t>
      </w:r>
    </w:p>
    <w:p w14:paraId="4A008796" w14:textId="77777777" w:rsidR="00FC23B1" w:rsidRPr="0052116C" w:rsidRDefault="00FC23B1" w:rsidP="00FC23B1">
      <w:pPr>
        <w:ind w:left="300"/>
        <w:rPr>
          <w:rFonts w:ascii="Arial" w:hAnsi="Arial" w:cs="Arial"/>
          <w:color w:val="000000" w:themeColor="text1"/>
          <w:sz w:val="22"/>
          <w:szCs w:val="22"/>
        </w:rPr>
      </w:pPr>
    </w:p>
    <w:p w14:paraId="115E694D" w14:textId="77777777"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 xml:space="preserve">1999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EPI200: Introduction to Epidemiology</w:t>
      </w:r>
    </w:p>
    <w:p w14:paraId="6DFA6059"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Teaching Assistant</w:t>
      </w:r>
    </w:p>
    <w:p w14:paraId="394F2B12"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110 Students; 55 hours/year</w:t>
      </w:r>
    </w:p>
    <w:p w14:paraId="2D342B61" w14:textId="77777777" w:rsidR="00FC23B1" w:rsidRPr="0052116C" w:rsidRDefault="00FC23B1" w:rsidP="00FC23B1">
      <w:pPr>
        <w:rPr>
          <w:rFonts w:ascii="Arial" w:hAnsi="Arial" w:cs="Arial"/>
          <w:i/>
          <w:color w:val="000000" w:themeColor="text1"/>
          <w:sz w:val="22"/>
          <w:szCs w:val="22"/>
        </w:rPr>
      </w:pPr>
    </w:p>
    <w:p w14:paraId="4570F9E9" w14:textId="77777777"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 xml:space="preserve">1999-2002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Epidemiology of Infectious Disease</w:t>
      </w:r>
    </w:p>
    <w:p w14:paraId="1A303909"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Teaching Assistant; Senior Teaching Assistant</w:t>
      </w:r>
    </w:p>
    <w:p w14:paraId="4708DC7F"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50 Students; 55 hours/year</w:t>
      </w:r>
    </w:p>
    <w:p w14:paraId="39FFBFE4" w14:textId="77777777" w:rsidR="00FC23B1" w:rsidRPr="0052116C" w:rsidRDefault="00FC23B1" w:rsidP="00FC23B1">
      <w:pPr>
        <w:rPr>
          <w:rFonts w:ascii="Arial" w:hAnsi="Arial" w:cs="Arial"/>
          <w:color w:val="000000" w:themeColor="text1"/>
          <w:sz w:val="22"/>
          <w:szCs w:val="22"/>
        </w:rPr>
      </w:pPr>
    </w:p>
    <w:p w14:paraId="237159CF" w14:textId="3B53DE71"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2000-</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01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Epidemiological Analysis of Outbreaks and Infectious Disease</w:t>
      </w:r>
    </w:p>
    <w:p w14:paraId="4E8F14B8"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Teaching Assistant</w:t>
      </w:r>
    </w:p>
    <w:p w14:paraId="621AAB5C"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50 Students; 55 hours/year</w:t>
      </w:r>
    </w:p>
    <w:p w14:paraId="342CE46E" w14:textId="77777777" w:rsidR="00FC23B1" w:rsidRPr="0052116C" w:rsidRDefault="00FC23B1" w:rsidP="00FC23B1">
      <w:pPr>
        <w:rPr>
          <w:rFonts w:ascii="Arial" w:hAnsi="Arial" w:cs="Arial"/>
          <w:color w:val="000000" w:themeColor="text1"/>
          <w:sz w:val="22"/>
          <w:szCs w:val="22"/>
        </w:rPr>
      </w:pPr>
    </w:p>
    <w:p w14:paraId="39441B0A" w14:textId="55ED2742"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2000-</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02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EPI255 and EPI256: Epidemiology of HIV/AIDS</w:t>
      </w:r>
    </w:p>
    <w:p w14:paraId="04CE28A0" w14:textId="77777777" w:rsidR="00FC23B1" w:rsidRPr="0052116C" w:rsidRDefault="00FC23B1" w:rsidP="00FC23B1">
      <w:pPr>
        <w:rPr>
          <w:rFonts w:ascii="Arial" w:hAnsi="Arial" w:cs="Arial"/>
          <w:color w:val="000000" w:themeColor="text1"/>
          <w:sz w:val="22"/>
          <w:szCs w:val="22"/>
        </w:rPr>
      </w:pPr>
      <w:r w:rsidRPr="0052116C">
        <w:rPr>
          <w:rFonts w:ascii="Arial" w:hAnsi="Arial" w:cs="Arial"/>
          <w:i/>
          <w:color w:val="000000" w:themeColor="text1"/>
          <w:sz w:val="22"/>
          <w:szCs w:val="22"/>
        </w:rPr>
        <w:tab/>
      </w:r>
      <w:r w:rsidRPr="0052116C">
        <w:rPr>
          <w:rFonts w:ascii="Arial" w:hAnsi="Arial" w:cs="Arial"/>
          <w:i/>
          <w:color w:val="000000" w:themeColor="text1"/>
          <w:sz w:val="22"/>
          <w:szCs w:val="22"/>
        </w:rPr>
        <w:tab/>
      </w:r>
      <w:r w:rsidRPr="0052116C">
        <w:rPr>
          <w:rFonts w:ascii="Arial" w:hAnsi="Arial" w:cs="Arial"/>
          <w:color w:val="000000" w:themeColor="text1"/>
          <w:sz w:val="22"/>
          <w:szCs w:val="22"/>
        </w:rPr>
        <w:t>Senior Teaching Assistant</w:t>
      </w:r>
    </w:p>
    <w:p w14:paraId="73F93B5E"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40 Graduate Students; 50 hours/year</w:t>
      </w:r>
    </w:p>
    <w:p w14:paraId="3B677CA9" w14:textId="77777777" w:rsidR="00FC23B1" w:rsidRPr="0052116C" w:rsidRDefault="00FC23B1" w:rsidP="00FC23B1">
      <w:pPr>
        <w:rPr>
          <w:rFonts w:ascii="Arial" w:hAnsi="Arial" w:cs="Arial"/>
          <w:color w:val="000000" w:themeColor="text1"/>
          <w:sz w:val="22"/>
          <w:szCs w:val="22"/>
        </w:rPr>
      </w:pPr>
    </w:p>
    <w:p w14:paraId="0C262E73" w14:textId="30665888"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2000-</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02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 204: Analysis of Case-control and Cohort Studies</w:t>
      </w:r>
    </w:p>
    <w:p w14:paraId="2FD09718" w14:textId="77777777" w:rsidR="00FC23B1" w:rsidRPr="0052116C" w:rsidRDefault="00FC23B1" w:rsidP="00FC23B1">
      <w:pPr>
        <w:rPr>
          <w:rFonts w:ascii="Arial" w:hAnsi="Arial" w:cs="Arial"/>
          <w:color w:val="000000" w:themeColor="text1"/>
          <w:sz w:val="22"/>
          <w:szCs w:val="22"/>
        </w:rPr>
      </w:pPr>
      <w:r w:rsidRPr="0052116C">
        <w:rPr>
          <w:rFonts w:ascii="Arial" w:hAnsi="Arial" w:cs="Arial"/>
          <w:i/>
          <w:color w:val="000000" w:themeColor="text1"/>
          <w:sz w:val="22"/>
          <w:szCs w:val="22"/>
        </w:rPr>
        <w:tab/>
      </w:r>
      <w:r w:rsidRPr="0052116C">
        <w:rPr>
          <w:rFonts w:ascii="Arial" w:hAnsi="Arial" w:cs="Arial"/>
          <w:i/>
          <w:color w:val="000000" w:themeColor="text1"/>
          <w:sz w:val="22"/>
          <w:szCs w:val="22"/>
        </w:rPr>
        <w:tab/>
      </w:r>
      <w:r w:rsidRPr="0052116C">
        <w:rPr>
          <w:rFonts w:ascii="Arial" w:hAnsi="Arial" w:cs="Arial"/>
          <w:color w:val="000000" w:themeColor="text1"/>
          <w:sz w:val="22"/>
          <w:szCs w:val="22"/>
        </w:rPr>
        <w:t>Senior Teaching Assistant</w:t>
      </w:r>
    </w:p>
    <w:p w14:paraId="704138BA"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lastRenderedPageBreak/>
        <w:tab/>
      </w:r>
      <w:r w:rsidRPr="0052116C">
        <w:rPr>
          <w:rFonts w:ascii="Arial" w:hAnsi="Arial" w:cs="Arial"/>
          <w:color w:val="000000" w:themeColor="text1"/>
          <w:sz w:val="22"/>
          <w:szCs w:val="22"/>
        </w:rPr>
        <w:tab/>
        <w:t>90 Graduate Students; 120 hours/year</w:t>
      </w:r>
    </w:p>
    <w:p w14:paraId="112A1C94" w14:textId="77777777" w:rsidR="00FC23B1" w:rsidRPr="0052116C" w:rsidRDefault="00FC23B1" w:rsidP="00FC23B1">
      <w:pPr>
        <w:rPr>
          <w:rFonts w:ascii="Arial" w:hAnsi="Arial" w:cs="Arial"/>
          <w:color w:val="000000" w:themeColor="text1"/>
          <w:sz w:val="22"/>
          <w:szCs w:val="22"/>
        </w:rPr>
      </w:pPr>
    </w:p>
    <w:p w14:paraId="1797078D" w14:textId="6EEE160D"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05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EPI224: Cancer Prevention</w:t>
      </w:r>
    </w:p>
    <w:p w14:paraId="18095F07"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Guest Lecturer</w:t>
      </w:r>
    </w:p>
    <w:p w14:paraId="3A8F48DD"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40 Graduate Students; 20 hours/year</w:t>
      </w:r>
    </w:p>
    <w:p w14:paraId="25EB1E67" w14:textId="77777777" w:rsidR="00FC23B1" w:rsidRPr="0052116C" w:rsidRDefault="00FC23B1" w:rsidP="00FC23B1">
      <w:pPr>
        <w:rPr>
          <w:rFonts w:ascii="Arial" w:hAnsi="Arial" w:cs="Arial"/>
          <w:color w:val="000000" w:themeColor="text1"/>
          <w:sz w:val="22"/>
          <w:szCs w:val="22"/>
        </w:rPr>
      </w:pPr>
    </w:p>
    <w:p w14:paraId="47FA2045"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2005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EPI257: Advanced Topics in Cancer Epidemiology</w:t>
      </w:r>
    </w:p>
    <w:p w14:paraId="61B4E283"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Course Instructor (with Jing Ma)</w:t>
      </w:r>
    </w:p>
    <w:p w14:paraId="7362A78F"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10 Graduate Students; 60 hours/year</w:t>
      </w:r>
    </w:p>
    <w:p w14:paraId="2AC30F56"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t xml:space="preserve"> </w:t>
      </w:r>
    </w:p>
    <w:p w14:paraId="18302FC9" w14:textId="61D279E9"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2006-</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07      </w:t>
      </w:r>
      <w:r w:rsidRPr="0052116C">
        <w:rPr>
          <w:rFonts w:ascii="Arial" w:hAnsi="Arial" w:cs="Arial"/>
          <w:color w:val="000000" w:themeColor="text1"/>
          <w:sz w:val="22"/>
          <w:szCs w:val="22"/>
        </w:rPr>
        <w:tab/>
      </w:r>
      <w:r w:rsidR="004816D6" w:rsidRPr="0052116C">
        <w:rPr>
          <w:rFonts w:ascii="Arial" w:hAnsi="Arial" w:cs="Arial"/>
          <w:i/>
          <w:color w:val="000000" w:themeColor="text1"/>
          <w:sz w:val="22"/>
          <w:szCs w:val="22"/>
        </w:rPr>
        <w:t xml:space="preserve">EPI294: </w:t>
      </w:r>
      <w:r w:rsidRPr="0052116C">
        <w:rPr>
          <w:rFonts w:ascii="Arial" w:hAnsi="Arial" w:cs="Arial"/>
          <w:i/>
          <w:color w:val="000000" w:themeColor="text1"/>
          <w:sz w:val="22"/>
          <w:szCs w:val="22"/>
        </w:rPr>
        <w:t>Screening</w:t>
      </w:r>
    </w:p>
    <w:p w14:paraId="0BA5E7D2"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 xml:space="preserve">Course Instructor </w:t>
      </w:r>
    </w:p>
    <w:p w14:paraId="76BB26CC"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40 Graduate Students; 160 hours/year</w:t>
      </w:r>
    </w:p>
    <w:p w14:paraId="04CC5334"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p>
    <w:p w14:paraId="2DA0A55E" w14:textId="4FCDF6C8"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2006-</w:t>
      </w:r>
      <w:r w:rsidR="0011331C" w:rsidRPr="0052116C">
        <w:rPr>
          <w:rFonts w:ascii="Arial" w:hAnsi="Arial" w:cs="Arial"/>
          <w:color w:val="000000" w:themeColor="text1"/>
          <w:sz w:val="22"/>
          <w:szCs w:val="22"/>
        </w:rPr>
        <w:t>2017</w:t>
      </w: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EPI246: Applied Biomarkers in Cancer Epidemiology</w:t>
      </w:r>
    </w:p>
    <w:p w14:paraId="06F4D8D3"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Guest Lecturer</w:t>
      </w:r>
    </w:p>
    <w:p w14:paraId="7A2EC9AD"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15 Graduate Students; 20 hours/year</w:t>
      </w:r>
    </w:p>
    <w:p w14:paraId="6FFBE66F"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p>
    <w:p w14:paraId="2DC42271" w14:textId="20FA8551"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2007-</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13      </w:t>
      </w:r>
      <w:r w:rsidRPr="0052116C">
        <w:rPr>
          <w:rFonts w:ascii="Arial" w:hAnsi="Arial" w:cs="Arial"/>
          <w:i/>
          <w:color w:val="000000" w:themeColor="text1"/>
          <w:sz w:val="22"/>
          <w:szCs w:val="22"/>
        </w:rPr>
        <w:t>EPI205: Practice of Epidemiology</w:t>
      </w:r>
      <w:r w:rsidRPr="0052116C">
        <w:rPr>
          <w:rFonts w:ascii="Arial" w:hAnsi="Arial" w:cs="Arial"/>
          <w:i/>
          <w:color w:val="000000" w:themeColor="text1"/>
          <w:sz w:val="22"/>
          <w:szCs w:val="22"/>
        </w:rPr>
        <w:tab/>
      </w:r>
    </w:p>
    <w:p w14:paraId="586A151A"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Course Instructor</w:t>
      </w:r>
    </w:p>
    <w:p w14:paraId="78B86E4B"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20 Graduate Students, 60 hours/year</w:t>
      </w:r>
    </w:p>
    <w:p w14:paraId="566C2A02" w14:textId="77777777" w:rsidR="00FC23B1" w:rsidRPr="0052116C" w:rsidRDefault="00FC23B1" w:rsidP="00FC23B1">
      <w:pPr>
        <w:rPr>
          <w:rFonts w:ascii="Arial" w:hAnsi="Arial" w:cs="Arial"/>
          <w:color w:val="000000" w:themeColor="text1"/>
          <w:sz w:val="22"/>
          <w:szCs w:val="22"/>
        </w:rPr>
      </w:pPr>
    </w:p>
    <w:p w14:paraId="0E9464D3" w14:textId="5B8703AB"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2007-</w:t>
      </w:r>
      <w:r w:rsidR="001834B3">
        <w:rPr>
          <w:rFonts w:ascii="Arial" w:hAnsi="Arial" w:cs="Arial"/>
          <w:color w:val="000000" w:themeColor="text1"/>
          <w:sz w:val="22"/>
          <w:szCs w:val="22"/>
        </w:rPr>
        <w:t>pres</w:t>
      </w: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EPI213: Epidemiology of Cancer</w:t>
      </w:r>
    </w:p>
    <w:p w14:paraId="6DEC9AD0"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 xml:space="preserve">Course Instructor </w:t>
      </w:r>
    </w:p>
    <w:p w14:paraId="28FC0531"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35 Graduate Students, 100 hours/year</w:t>
      </w:r>
    </w:p>
    <w:p w14:paraId="675FE45E" w14:textId="77777777" w:rsidR="00FC23B1" w:rsidRPr="0052116C" w:rsidRDefault="00FC23B1" w:rsidP="00FC23B1">
      <w:pPr>
        <w:rPr>
          <w:rFonts w:ascii="Arial" w:hAnsi="Arial" w:cs="Arial"/>
          <w:color w:val="000000" w:themeColor="text1"/>
          <w:sz w:val="22"/>
          <w:szCs w:val="22"/>
        </w:rPr>
      </w:pPr>
    </w:p>
    <w:p w14:paraId="64C8D37F" w14:textId="77777777" w:rsidR="00FC23B1" w:rsidRPr="0052116C" w:rsidRDefault="00FC23B1" w:rsidP="00FC23B1">
      <w:pPr>
        <w:outlineLvl w:val="0"/>
        <w:rPr>
          <w:rFonts w:ascii="Arial" w:hAnsi="Arial" w:cs="Arial"/>
          <w:b/>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ID510: Nutritional Epidemiology of Cancer</w:t>
      </w:r>
    </w:p>
    <w:p w14:paraId="076697D1"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 xml:space="preserve">Guest Lecturer        </w:t>
      </w:r>
    </w:p>
    <w:p w14:paraId="05DAD6E4"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15 Graduate Students, 15 hours/year</w:t>
      </w:r>
    </w:p>
    <w:p w14:paraId="37729184" w14:textId="77777777" w:rsidR="00FC23B1" w:rsidRPr="0052116C" w:rsidRDefault="00FC23B1" w:rsidP="00FC23B1">
      <w:pPr>
        <w:ind w:left="1140" w:firstLine="720"/>
        <w:rPr>
          <w:rFonts w:ascii="Arial" w:hAnsi="Arial" w:cs="Arial"/>
          <w:color w:val="000000" w:themeColor="text1"/>
          <w:sz w:val="22"/>
          <w:szCs w:val="22"/>
        </w:rPr>
      </w:pPr>
    </w:p>
    <w:p w14:paraId="414540A2" w14:textId="307B2FFC"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2012-</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14</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EPI208: Clinical Epidemiology, Clinical Effectiveness Program</w:t>
      </w:r>
    </w:p>
    <w:p w14:paraId="18CD4BDD"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Workshop Leader</w:t>
      </w:r>
    </w:p>
    <w:p w14:paraId="16E41BEE"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4 Graduate Students, 5 hours/year</w:t>
      </w:r>
    </w:p>
    <w:p w14:paraId="4810273E" w14:textId="77777777" w:rsidR="00FC23B1" w:rsidRPr="0052116C" w:rsidRDefault="00FC23B1" w:rsidP="00FC23B1">
      <w:pPr>
        <w:rPr>
          <w:rFonts w:ascii="Arial" w:hAnsi="Arial" w:cs="Arial"/>
          <w:color w:val="000000" w:themeColor="text1"/>
          <w:sz w:val="22"/>
          <w:szCs w:val="22"/>
        </w:rPr>
      </w:pPr>
    </w:p>
    <w:p w14:paraId="2EBE4EB1"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Summer Program in Quantitative Sciences</w:t>
      </w:r>
    </w:p>
    <w:p w14:paraId="55DD959F"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b/>
          <w:color w:val="000000" w:themeColor="text1"/>
          <w:sz w:val="22"/>
          <w:szCs w:val="22"/>
        </w:rPr>
        <w:tab/>
      </w:r>
      <w:r w:rsidRPr="0052116C">
        <w:rPr>
          <w:rFonts w:ascii="Arial" w:hAnsi="Arial" w:cs="Arial"/>
          <w:b/>
          <w:color w:val="000000" w:themeColor="text1"/>
          <w:sz w:val="22"/>
          <w:szCs w:val="22"/>
        </w:rPr>
        <w:tab/>
      </w:r>
      <w:r w:rsidRPr="0052116C">
        <w:rPr>
          <w:rFonts w:ascii="Arial" w:hAnsi="Arial" w:cs="Arial"/>
          <w:color w:val="000000" w:themeColor="text1"/>
          <w:sz w:val="22"/>
          <w:szCs w:val="22"/>
        </w:rPr>
        <w:t>T32 Funded Summer Training Program</w:t>
      </w:r>
    </w:p>
    <w:p w14:paraId="30C1CCE1" w14:textId="77777777" w:rsidR="00FC23B1" w:rsidRPr="0052116C" w:rsidRDefault="00FC23B1" w:rsidP="00FC23B1">
      <w:pPr>
        <w:ind w:left="720" w:firstLine="720"/>
        <w:outlineLvl w:val="0"/>
        <w:rPr>
          <w:rFonts w:ascii="Arial" w:hAnsi="Arial" w:cs="Arial"/>
          <w:color w:val="000000" w:themeColor="text1"/>
          <w:sz w:val="22"/>
          <w:szCs w:val="22"/>
        </w:rPr>
      </w:pPr>
      <w:r w:rsidRPr="0052116C">
        <w:rPr>
          <w:rFonts w:ascii="Arial" w:hAnsi="Arial" w:cs="Arial"/>
          <w:color w:val="000000" w:themeColor="text1"/>
          <w:sz w:val="22"/>
          <w:szCs w:val="22"/>
        </w:rPr>
        <w:t>Guest Lecturer</w:t>
      </w:r>
    </w:p>
    <w:p w14:paraId="15DD9E98" w14:textId="77777777" w:rsidR="00FC23B1" w:rsidRPr="0052116C" w:rsidRDefault="00FC23B1" w:rsidP="00FC23B1">
      <w:pPr>
        <w:outlineLvl w:val="0"/>
        <w:rPr>
          <w:rFonts w:ascii="Arial" w:hAnsi="Arial" w:cs="Arial"/>
          <w:color w:val="000000" w:themeColor="text1"/>
          <w:sz w:val="22"/>
          <w:szCs w:val="22"/>
        </w:rPr>
      </w:pPr>
    </w:p>
    <w:p w14:paraId="7219F24D" w14:textId="19C70FD1"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Pr="0052116C">
        <w:rPr>
          <w:rFonts w:ascii="Arial" w:hAnsi="Arial" w:cs="Arial"/>
          <w:color w:val="000000" w:themeColor="text1"/>
          <w:sz w:val="22"/>
          <w:szCs w:val="22"/>
        </w:rPr>
        <w:tab/>
      </w:r>
      <w:r w:rsidRPr="0052116C">
        <w:rPr>
          <w:rFonts w:ascii="Arial" w:hAnsi="Arial" w:cs="Arial"/>
          <w:i/>
          <w:color w:val="000000" w:themeColor="text1"/>
          <w:sz w:val="22"/>
          <w:szCs w:val="22"/>
        </w:rPr>
        <w:t>Summer Program in Epidemiology</w:t>
      </w:r>
    </w:p>
    <w:p w14:paraId="68715FF1"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Student Mentor</w:t>
      </w:r>
    </w:p>
    <w:p w14:paraId="607A9703"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3 Undergraduate Students</w:t>
      </w:r>
    </w:p>
    <w:p w14:paraId="5A002E99"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p>
    <w:p w14:paraId="54087B9F" w14:textId="5A01679D"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2014-</w:t>
      </w:r>
      <w:r w:rsidR="005630FE" w:rsidRPr="0052116C">
        <w:rPr>
          <w:rFonts w:ascii="Arial" w:hAnsi="Arial" w:cs="Arial"/>
          <w:color w:val="000000" w:themeColor="text1"/>
          <w:sz w:val="22"/>
          <w:szCs w:val="22"/>
        </w:rPr>
        <w:t>2017</w:t>
      </w:r>
      <w:r w:rsidRPr="0052116C">
        <w:rPr>
          <w:rFonts w:ascii="Arial" w:hAnsi="Arial" w:cs="Arial"/>
          <w:color w:val="000000" w:themeColor="text1"/>
          <w:sz w:val="22"/>
          <w:szCs w:val="22"/>
        </w:rPr>
        <w:tab/>
      </w:r>
      <w:r w:rsidRPr="0052116C">
        <w:rPr>
          <w:rFonts w:ascii="Arial" w:hAnsi="Arial" w:cs="Arial"/>
          <w:i/>
          <w:color w:val="000000" w:themeColor="text1"/>
          <w:sz w:val="22"/>
          <w:szCs w:val="22"/>
        </w:rPr>
        <w:t>WGH211: Gender and Health: Introductory Perspectives</w:t>
      </w:r>
    </w:p>
    <w:p w14:paraId="647B6D02"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Guest Lecturer</w:t>
      </w:r>
    </w:p>
    <w:p w14:paraId="6E11D54B"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20 Graduate Students, 10 hours/year</w:t>
      </w:r>
    </w:p>
    <w:p w14:paraId="3D3089D8"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p>
    <w:p w14:paraId="0A24F704"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ID 201: Core Biostatistics and Epidemiology for Public Health Practice</w:t>
      </w:r>
    </w:p>
    <w:p w14:paraId="47251C3C"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Guest Lecturer</w:t>
      </w:r>
    </w:p>
    <w:p w14:paraId="75B90415"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80 Graduate Students, 10 hours/year</w:t>
      </w:r>
    </w:p>
    <w:p w14:paraId="55DE951C" w14:textId="77777777" w:rsidR="00FC23B1" w:rsidRPr="0052116C" w:rsidRDefault="00FC23B1" w:rsidP="00FC23B1">
      <w:pPr>
        <w:outlineLvl w:val="0"/>
        <w:rPr>
          <w:rFonts w:ascii="Arial" w:hAnsi="Arial" w:cs="Arial"/>
          <w:color w:val="000000" w:themeColor="text1"/>
          <w:sz w:val="22"/>
          <w:szCs w:val="22"/>
        </w:rPr>
      </w:pPr>
    </w:p>
    <w:p w14:paraId="570B3A32"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EPI510: Global Epidemiology of Cancer</w:t>
      </w:r>
    </w:p>
    <w:p w14:paraId="64C48700"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Guest Lecturer</w:t>
      </w:r>
    </w:p>
    <w:p w14:paraId="627BE7FC"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15 Graduate Students, 10 hours/year</w:t>
      </w:r>
    </w:p>
    <w:p w14:paraId="467F9858" w14:textId="77777777" w:rsidR="00FC23B1" w:rsidRPr="0052116C" w:rsidRDefault="00FC23B1" w:rsidP="00FC23B1">
      <w:pPr>
        <w:outlineLvl w:val="0"/>
        <w:rPr>
          <w:rFonts w:ascii="Arial" w:hAnsi="Arial" w:cs="Arial"/>
          <w:color w:val="000000" w:themeColor="text1"/>
          <w:sz w:val="22"/>
          <w:szCs w:val="22"/>
        </w:rPr>
      </w:pPr>
    </w:p>
    <w:p w14:paraId="28045418"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lastRenderedPageBreak/>
        <w:t>2018</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EH289: Environmental Epigenetics</w:t>
      </w:r>
    </w:p>
    <w:p w14:paraId="491AD451" w14:textId="77777777"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Guest Lecturer</w:t>
      </w:r>
    </w:p>
    <w:p w14:paraId="254FF8BA" w14:textId="77777777" w:rsidR="00FC23B1" w:rsidRPr="0052116C" w:rsidRDefault="00FC23B1" w:rsidP="00FC23B1">
      <w:pPr>
        <w:outlineLvl w:val="0"/>
        <w:rPr>
          <w:rFonts w:ascii="Arial" w:hAnsi="Arial" w:cs="Arial"/>
          <w:b/>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5 Graduate Students, 10 hours/year</w:t>
      </w:r>
    </w:p>
    <w:p w14:paraId="0805AE1F" w14:textId="4703C318" w:rsidR="00FC23B1" w:rsidRPr="0052116C" w:rsidRDefault="00FC23B1" w:rsidP="00FC23B1">
      <w:pPr>
        <w:outlineLvl w:val="0"/>
        <w:rPr>
          <w:rFonts w:ascii="Arial" w:hAnsi="Arial" w:cs="Arial"/>
          <w:b/>
          <w:color w:val="000000" w:themeColor="text1"/>
          <w:sz w:val="22"/>
          <w:szCs w:val="22"/>
        </w:rPr>
      </w:pPr>
    </w:p>
    <w:p w14:paraId="24261BA5" w14:textId="2B8136A5" w:rsidR="0011331C" w:rsidRPr="0052116C" w:rsidRDefault="0011331C" w:rsidP="00FC23B1">
      <w:pPr>
        <w:outlineLvl w:val="0"/>
        <w:rPr>
          <w:rFonts w:ascii="Arial" w:hAnsi="Arial" w:cs="Arial"/>
          <w:bCs/>
          <w:color w:val="000000" w:themeColor="text1"/>
          <w:sz w:val="22"/>
          <w:szCs w:val="22"/>
        </w:rPr>
      </w:pPr>
      <w:r w:rsidRPr="0052116C">
        <w:rPr>
          <w:rFonts w:ascii="Arial" w:hAnsi="Arial" w:cs="Arial"/>
          <w:bCs/>
          <w:color w:val="000000" w:themeColor="text1"/>
          <w:sz w:val="22"/>
          <w:szCs w:val="22"/>
        </w:rPr>
        <w:t>2019</w:t>
      </w: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r>
      <w:r w:rsidRPr="0052116C">
        <w:rPr>
          <w:rFonts w:ascii="Arial" w:hAnsi="Arial" w:cs="Arial"/>
          <w:bCs/>
          <w:i/>
          <w:iCs/>
          <w:color w:val="000000" w:themeColor="text1"/>
          <w:sz w:val="22"/>
          <w:szCs w:val="22"/>
        </w:rPr>
        <w:t>EPI246: Applied Biomarkers in Cancer</w:t>
      </w:r>
    </w:p>
    <w:p w14:paraId="171A1636" w14:textId="12A7F7A4" w:rsidR="0011331C" w:rsidRPr="0052116C" w:rsidRDefault="0011331C" w:rsidP="00FC23B1">
      <w:pPr>
        <w:outlineLvl w:val="0"/>
        <w:rPr>
          <w:rFonts w:ascii="Arial" w:hAnsi="Arial" w:cs="Arial"/>
          <w:bCs/>
          <w:color w:val="000000" w:themeColor="text1"/>
          <w:sz w:val="22"/>
          <w:szCs w:val="22"/>
        </w:rPr>
      </w:pP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t>Guest Lecturer</w:t>
      </w:r>
    </w:p>
    <w:p w14:paraId="50D40C2B" w14:textId="65A4A81C" w:rsidR="0011331C" w:rsidRDefault="0011331C" w:rsidP="00FC23B1">
      <w:pPr>
        <w:outlineLvl w:val="0"/>
        <w:rPr>
          <w:rFonts w:ascii="Arial" w:hAnsi="Arial" w:cs="Arial"/>
          <w:color w:val="000000" w:themeColor="text1"/>
          <w:sz w:val="22"/>
          <w:szCs w:val="22"/>
        </w:rPr>
      </w:pP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r>
      <w:r w:rsidRPr="0052116C">
        <w:rPr>
          <w:rFonts w:ascii="Arial" w:hAnsi="Arial" w:cs="Arial"/>
          <w:color w:val="000000" w:themeColor="text1"/>
          <w:sz w:val="22"/>
          <w:szCs w:val="22"/>
        </w:rPr>
        <w:t>15 Graduate Students, 10 hours/year</w:t>
      </w:r>
    </w:p>
    <w:p w14:paraId="78D23713" w14:textId="3397CC3D" w:rsidR="001834B3" w:rsidRDefault="001834B3" w:rsidP="00FC23B1">
      <w:pPr>
        <w:outlineLvl w:val="0"/>
        <w:rPr>
          <w:rFonts w:ascii="Arial" w:hAnsi="Arial" w:cs="Arial"/>
          <w:color w:val="000000" w:themeColor="text1"/>
          <w:sz w:val="22"/>
          <w:szCs w:val="22"/>
        </w:rPr>
      </w:pPr>
    </w:p>
    <w:p w14:paraId="61830F35" w14:textId="65042754" w:rsidR="001834B3" w:rsidRDefault="001834B3" w:rsidP="00FC23B1">
      <w:pPr>
        <w:outlineLvl w:val="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r>
      <w:r>
        <w:rPr>
          <w:rFonts w:ascii="Arial" w:hAnsi="Arial" w:cs="Arial"/>
          <w:color w:val="000000" w:themeColor="text1"/>
          <w:sz w:val="22"/>
          <w:szCs w:val="22"/>
        </w:rPr>
        <w:tab/>
      </w:r>
      <w:r w:rsidRPr="004067BD">
        <w:rPr>
          <w:rFonts w:ascii="Arial" w:hAnsi="Arial" w:cs="Arial"/>
          <w:i/>
          <w:iCs/>
          <w:color w:val="000000" w:themeColor="text1"/>
          <w:sz w:val="22"/>
          <w:szCs w:val="22"/>
        </w:rPr>
        <w:t>Independent Study: Cancer Prevention</w:t>
      </w:r>
    </w:p>
    <w:p w14:paraId="312706B7" w14:textId="5FD32195" w:rsidR="001834B3" w:rsidRDefault="001834B3" w:rsidP="00FC23B1">
      <w:pPr>
        <w:outlineLvl w:val="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Course Instructor</w:t>
      </w:r>
    </w:p>
    <w:p w14:paraId="41BC3083" w14:textId="2EAED64E" w:rsidR="001834B3" w:rsidRDefault="001834B3" w:rsidP="00FC23B1">
      <w:pPr>
        <w:outlineLvl w:val="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5 Graduate Students, 20 hours/year</w:t>
      </w:r>
    </w:p>
    <w:p w14:paraId="04603D64" w14:textId="7B1FCAA4" w:rsidR="00477BF6" w:rsidRDefault="00477BF6" w:rsidP="00FC23B1">
      <w:pPr>
        <w:outlineLvl w:val="0"/>
        <w:rPr>
          <w:rFonts w:ascii="Arial" w:hAnsi="Arial" w:cs="Arial"/>
          <w:color w:val="000000" w:themeColor="text1"/>
          <w:sz w:val="22"/>
          <w:szCs w:val="22"/>
        </w:rPr>
      </w:pPr>
    </w:p>
    <w:p w14:paraId="629BAF5B" w14:textId="2F8E7EF8" w:rsidR="00477BF6" w:rsidRPr="0052116C" w:rsidRDefault="00477BF6" w:rsidP="00477BF6">
      <w:pPr>
        <w:outlineLvl w:val="0"/>
        <w:rPr>
          <w:rFonts w:ascii="Arial" w:hAnsi="Arial" w:cs="Arial"/>
          <w:bCs/>
          <w:color w:val="000000" w:themeColor="text1"/>
          <w:sz w:val="22"/>
          <w:szCs w:val="22"/>
        </w:rPr>
      </w:pPr>
      <w:r w:rsidRPr="0052116C">
        <w:rPr>
          <w:rFonts w:ascii="Arial" w:hAnsi="Arial" w:cs="Arial"/>
          <w:bCs/>
          <w:color w:val="000000" w:themeColor="text1"/>
          <w:sz w:val="22"/>
          <w:szCs w:val="22"/>
        </w:rPr>
        <w:t>20</w:t>
      </w:r>
      <w:r>
        <w:rPr>
          <w:rFonts w:ascii="Arial" w:hAnsi="Arial" w:cs="Arial"/>
          <w:bCs/>
          <w:color w:val="000000" w:themeColor="text1"/>
          <w:sz w:val="22"/>
          <w:szCs w:val="22"/>
        </w:rPr>
        <w:t>21</w:t>
      </w: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r>
      <w:r w:rsidRPr="0052116C">
        <w:rPr>
          <w:rFonts w:ascii="Arial" w:hAnsi="Arial" w:cs="Arial"/>
          <w:bCs/>
          <w:i/>
          <w:iCs/>
          <w:color w:val="000000" w:themeColor="text1"/>
          <w:sz w:val="22"/>
          <w:szCs w:val="22"/>
        </w:rPr>
        <w:t>EPI246: Applied Biomarkers in Cancer</w:t>
      </w:r>
    </w:p>
    <w:p w14:paraId="09A3112D" w14:textId="77777777" w:rsidR="00477BF6" w:rsidRPr="0052116C" w:rsidRDefault="00477BF6" w:rsidP="00477BF6">
      <w:pPr>
        <w:outlineLvl w:val="0"/>
        <w:rPr>
          <w:rFonts w:ascii="Arial" w:hAnsi="Arial" w:cs="Arial"/>
          <w:bCs/>
          <w:color w:val="000000" w:themeColor="text1"/>
          <w:sz w:val="22"/>
          <w:szCs w:val="22"/>
        </w:rPr>
      </w:pP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t>Guest Lecturer</w:t>
      </w:r>
    </w:p>
    <w:p w14:paraId="4FD69A07" w14:textId="77777777" w:rsidR="00477BF6" w:rsidRDefault="00477BF6" w:rsidP="00477BF6">
      <w:pPr>
        <w:outlineLvl w:val="0"/>
        <w:rPr>
          <w:rFonts w:ascii="Arial" w:hAnsi="Arial" w:cs="Arial"/>
          <w:color w:val="000000" w:themeColor="text1"/>
          <w:sz w:val="22"/>
          <w:szCs w:val="22"/>
        </w:rPr>
      </w:pP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r>
      <w:r w:rsidRPr="0052116C">
        <w:rPr>
          <w:rFonts w:ascii="Arial" w:hAnsi="Arial" w:cs="Arial"/>
          <w:color w:val="000000" w:themeColor="text1"/>
          <w:sz w:val="22"/>
          <w:szCs w:val="22"/>
        </w:rPr>
        <w:t>15 Graduate Students, 10 hours/year</w:t>
      </w:r>
    </w:p>
    <w:p w14:paraId="0DADE0F4" w14:textId="25250725" w:rsidR="00477BF6" w:rsidRDefault="00477BF6" w:rsidP="00FC23B1">
      <w:pPr>
        <w:outlineLvl w:val="0"/>
        <w:rPr>
          <w:rFonts w:ascii="Arial" w:hAnsi="Arial" w:cs="Arial"/>
          <w:bCs/>
          <w:color w:val="000000" w:themeColor="text1"/>
          <w:sz w:val="22"/>
          <w:szCs w:val="22"/>
        </w:rPr>
      </w:pPr>
    </w:p>
    <w:p w14:paraId="64D6ADC4" w14:textId="70F8C195" w:rsidR="00477BF6" w:rsidRPr="00182B73" w:rsidRDefault="00477BF6" w:rsidP="00182B73">
      <w:pPr>
        <w:outlineLvl w:val="0"/>
        <w:rPr>
          <w:rFonts w:ascii="Arial" w:hAnsi="Arial" w:cs="Arial"/>
          <w:bCs/>
          <w:color w:val="000000" w:themeColor="text1"/>
          <w:sz w:val="22"/>
          <w:szCs w:val="22"/>
        </w:rPr>
      </w:pPr>
      <w:r w:rsidRPr="00182B73">
        <w:rPr>
          <w:rFonts w:ascii="Arial" w:hAnsi="Arial" w:cs="Arial"/>
          <w:bCs/>
          <w:color w:val="000000" w:themeColor="text1"/>
          <w:sz w:val="22"/>
          <w:szCs w:val="22"/>
        </w:rPr>
        <w:t>2022</w:t>
      </w:r>
      <w:r w:rsidRPr="00182B73">
        <w:rPr>
          <w:rFonts w:ascii="Arial" w:hAnsi="Arial" w:cs="Arial"/>
          <w:bCs/>
          <w:color w:val="000000" w:themeColor="text1"/>
          <w:sz w:val="22"/>
          <w:szCs w:val="22"/>
        </w:rPr>
        <w:tab/>
      </w:r>
      <w:r w:rsidRPr="00182B73">
        <w:rPr>
          <w:rFonts w:ascii="Arial" w:hAnsi="Arial" w:cs="Arial"/>
          <w:bCs/>
          <w:color w:val="000000" w:themeColor="text1"/>
          <w:sz w:val="22"/>
          <w:szCs w:val="22"/>
        </w:rPr>
        <w:tab/>
      </w:r>
      <w:r w:rsidRPr="00182B73">
        <w:rPr>
          <w:rFonts w:ascii="Arial" w:hAnsi="Arial" w:cs="Arial"/>
          <w:bCs/>
          <w:i/>
          <w:iCs/>
          <w:color w:val="000000" w:themeColor="text1"/>
          <w:sz w:val="22"/>
          <w:szCs w:val="22"/>
        </w:rPr>
        <w:t>EH</w:t>
      </w:r>
      <w:r w:rsidR="00182B73" w:rsidRPr="00182B73">
        <w:rPr>
          <w:rFonts w:ascii="Arial" w:hAnsi="Arial" w:cs="Arial"/>
          <w:bCs/>
          <w:i/>
          <w:iCs/>
          <w:color w:val="000000" w:themeColor="text1"/>
          <w:sz w:val="22"/>
          <w:szCs w:val="22"/>
        </w:rPr>
        <w:t xml:space="preserve"> 520</w:t>
      </w:r>
      <w:r w:rsidRPr="00182B73">
        <w:rPr>
          <w:rFonts w:ascii="Arial" w:hAnsi="Arial" w:cs="Arial"/>
          <w:bCs/>
          <w:i/>
          <w:iCs/>
          <w:color w:val="000000" w:themeColor="text1"/>
          <w:sz w:val="22"/>
          <w:szCs w:val="22"/>
        </w:rPr>
        <w:t xml:space="preserve">: </w:t>
      </w:r>
      <w:r w:rsidR="00CF1D66">
        <w:rPr>
          <w:rFonts w:ascii="Arial" w:hAnsi="Arial" w:cs="Arial"/>
          <w:bCs/>
          <w:i/>
          <w:iCs/>
          <w:color w:val="000000" w:themeColor="text1"/>
          <w:sz w:val="22"/>
          <w:szCs w:val="22"/>
        </w:rPr>
        <w:t>Research Design in Enviromental Health</w:t>
      </w:r>
    </w:p>
    <w:p w14:paraId="1AD5290C" w14:textId="3D2071CF" w:rsidR="00477BF6" w:rsidRPr="00182B73" w:rsidRDefault="00477BF6" w:rsidP="00477BF6">
      <w:pPr>
        <w:outlineLvl w:val="0"/>
        <w:rPr>
          <w:rFonts w:ascii="Arial" w:hAnsi="Arial" w:cs="Arial"/>
          <w:bCs/>
          <w:color w:val="000000" w:themeColor="text1"/>
          <w:sz w:val="22"/>
          <w:szCs w:val="22"/>
        </w:rPr>
      </w:pPr>
      <w:r w:rsidRPr="00182B73">
        <w:rPr>
          <w:rFonts w:ascii="Arial" w:hAnsi="Arial" w:cs="Arial"/>
          <w:bCs/>
          <w:color w:val="000000" w:themeColor="text1"/>
          <w:sz w:val="22"/>
          <w:szCs w:val="22"/>
        </w:rPr>
        <w:tab/>
      </w:r>
      <w:r w:rsidRPr="00182B73">
        <w:rPr>
          <w:rFonts w:ascii="Arial" w:hAnsi="Arial" w:cs="Arial"/>
          <w:bCs/>
          <w:color w:val="000000" w:themeColor="text1"/>
          <w:sz w:val="22"/>
          <w:szCs w:val="22"/>
        </w:rPr>
        <w:tab/>
        <w:t>Faculty Discussant</w:t>
      </w:r>
    </w:p>
    <w:p w14:paraId="7E9479F6" w14:textId="331D532F" w:rsidR="00477BF6" w:rsidRPr="00182B73" w:rsidRDefault="00477BF6" w:rsidP="00477BF6">
      <w:pPr>
        <w:outlineLvl w:val="0"/>
        <w:rPr>
          <w:rFonts w:ascii="Arial" w:hAnsi="Arial" w:cs="Arial"/>
          <w:color w:val="000000" w:themeColor="text1"/>
          <w:sz w:val="22"/>
          <w:szCs w:val="22"/>
        </w:rPr>
      </w:pPr>
      <w:r w:rsidRPr="00182B73">
        <w:rPr>
          <w:rFonts w:ascii="Arial" w:hAnsi="Arial" w:cs="Arial"/>
          <w:bCs/>
          <w:color w:val="000000" w:themeColor="text1"/>
          <w:sz w:val="22"/>
          <w:szCs w:val="22"/>
        </w:rPr>
        <w:tab/>
      </w:r>
      <w:r w:rsidRPr="00182B73">
        <w:rPr>
          <w:rFonts w:ascii="Arial" w:hAnsi="Arial" w:cs="Arial"/>
          <w:bCs/>
          <w:color w:val="000000" w:themeColor="text1"/>
          <w:sz w:val="22"/>
          <w:szCs w:val="22"/>
        </w:rPr>
        <w:tab/>
      </w:r>
      <w:r w:rsidRPr="00182B73">
        <w:rPr>
          <w:rFonts w:ascii="Arial" w:hAnsi="Arial" w:cs="Arial"/>
          <w:color w:val="000000" w:themeColor="text1"/>
          <w:sz w:val="22"/>
          <w:szCs w:val="22"/>
        </w:rPr>
        <w:t xml:space="preserve">15 Graduate Students, </w:t>
      </w:r>
      <w:r w:rsidR="00182B73">
        <w:rPr>
          <w:rFonts w:ascii="Arial" w:hAnsi="Arial" w:cs="Arial"/>
          <w:color w:val="000000" w:themeColor="text1"/>
          <w:sz w:val="22"/>
          <w:szCs w:val="22"/>
        </w:rPr>
        <w:t>3</w:t>
      </w:r>
      <w:r w:rsidRPr="00182B73">
        <w:rPr>
          <w:rFonts w:ascii="Arial" w:hAnsi="Arial" w:cs="Arial"/>
          <w:color w:val="000000" w:themeColor="text1"/>
          <w:sz w:val="22"/>
          <w:szCs w:val="22"/>
        </w:rPr>
        <w:t xml:space="preserve"> hours/year</w:t>
      </w:r>
    </w:p>
    <w:p w14:paraId="2117D2F2" w14:textId="77777777" w:rsidR="00477BF6" w:rsidRPr="0052116C" w:rsidRDefault="00477BF6" w:rsidP="00477BF6">
      <w:pPr>
        <w:outlineLvl w:val="0"/>
        <w:rPr>
          <w:rFonts w:ascii="Arial" w:hAnsi="Arial" w:cs="Arial"/>
          <w:bCs/>
          <w:color w:val="000000" w:themeColor="text1"/>
          <w:sz w:val="22"/>
          <w:szCs w:val="22"/>
        </w:rPr>
      </w:pPr>
    </w:p>
    <w:p w14:paraId="6825CC93" w14:textId="545D832D" w:rsidR="00B74F37" w:rsidRPr="0052116C" w:rsidRDefault="00B74F37" w:rsidP="00B74F37">
      <w:pPr>
        <w:outlineLvl w:val="0"/>
        <w:rPr>
          <w:rFonts w:ascii="Arial" w:hAnsi="Arial" w:cs="Arial"/>
          <w:bCs/>
          <w:color w:val="000000" w:themeColor="text1"/>
          <w:sz w:val="22"/>
          <w:szCs w:val="22"/>
        </w:rPr>
      </w:pPr>
      <w:r w:rsidRPr="0052116C">
        <w:rPr>
          <w:rFonts w:ascii="Arial" w:hAnsi="Arial" w:cs="Arial"/>
          <w:bCs/>
          <w:color w:val="000000" w:themeColor="text1"/>
          <w:sz w:val="22"/>
          <w:szCs w:val="22"/>
        </w:rPr>
        <w:t>20</w:t>
      </w:r>
      <w:r>
        <w:rPr>
          <w:rFonts w:ascii="Arial" w:hAnsi="Arial" w:cs="Arial"/>
          <w:bCs/>
          <w:color w:val="000000" w:themeColor="text1"/>
          <w:sz w:val="22"/>
          <w:szCs w:val="22"/>
        </w:rPr>
        <w:t>23</w:t>
      </w: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r>
      <w:r w:rsidRPr="0052116C">
        <w:rPr>
          <w:rFonts w:ascii="Arial" w:hAnsi="Arial" w:cs="Arial"/>
          <w:bCs/>
          <w:i/>
          <w:iCs/>
          <w:color w:val="000000" w:themeColor="text1"/>
          <w:sz w:val="22"/>
          <w:szCs w:val="22"/>
        </w:rPr>
        <w:t>EPI246: Applied Biomarkers in Cancer</w:t>
      </w:r>
    </w:p>
    <w:p w14:paraId="0D261CCA" w14:textId="77777777" w:rsidR="00B74F37" w:rsidRPr="0052116C" w:rsidRDefault="00B74F37" w:rsidP="00B74F37">
      <w:pPr>
        <w:outlineLvl w:val="0"/>
        <w:rPr>
          <w:rFonts w:ascii="Arial" w:hAnsi="Arial" w:cs="Arial"/>
          <w:bCs/>
          <w:color w:val="000000" w:themeColor="text1"/>
          <w:sz w:val="22"/>
          <w:szCs w:val="22"/>
        </w:rPr>
      </w:pP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t>Guest Lecturer</w:t>
      </w:r>
    </w:p>
    <w:p w14:paraId="0A2B2EC1" w14:textId="77777777" w:rsidR="00B74F37" w:rsidRDefault="00B74F37" w:rsidP="00B74F37">
      <w:pPr>
        <w:outlineLvl w:val="0"/>
        <w:rPr>
          <w:rFonts w:ascii="Arial" w:hAnsi="Arial" w:cs="Arial"/>
          <w:color w:val="000000" w:themeColor="text1"/>
          <w:sz w:val="22"/>
          <w:szCs w:val="22"/>
        </w:rPr>
      </w:pP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r>
      <w:r w:rsidRPr="0052116C">
        <w:rPr>
          <w:rFonts w:ascii="Arial" w:hAnsi="Arial" w:cs="Arial"/>
          <w:color w:val="000000" w:themeColor="text1"/>
          <w:sz w:val="22"/>
          <w:szCs w:val="22"/>
        </w:rPr>
        <w:t>15 Graduate Students, 10 hours/year</w:t>
      </w:r>
    </w:p>
    <w:p w14:paraId="197ACB74" w14:textId="77777777" w:rsidR="00B966FA" w:rsidRDefault="00B966FA" w:rsidP="00B74F37">
      <w:pPr>
        <w:outlineLvl w:val="0"/>
        <w:rPr>
          <w:rFonts w:ascii="Arial" w:hAnsi="Arial" w:cs="Arial"/>
          <w:color w:val="000000" w:themeColor="text1"/>
          <w:sz w:val="22"/>
          <w:szCs w:val="22"/>
        </w:rPr>
      </w:pPr>
    </w:p>
    <w:p w14:paraId="0AB7C03B" w14:textId="10573F88" w:rsidR="00B966FA" w:rsidRDefault="00B966FA" w:rsidP="00B74F37">
      <w:pPr>
        <w:outlineLvl w:val="0"/>
        <w:rPr>
          <w:rFonts w:ascii="Arial" w:hAnsi="Arial" w:cs="Arial"/>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r>
      <w:r>
        <w:rPr>
          <w:rFonts w:ascii="Arial" w:hAnsi="Arial" w:cs="Arial"/>
          <w:color w:val="000000" w:themeColor="text1"/>
          <w:sz w:val="22"/>
          <w:szCs w:val="22"/>
        </w:rPr>
        <w:tab/>
        <w:t>MPH in Epidemiology Program</w:t>
      </w:r>
    </w:p>
    <w:p w14:paraId="21A0E313" w14:textId="4CF7CAE4" w:rsidR="00B966FA" w:rsidRDefault="00B966FA" w:rsidP="00B74F37">
      <w:pPr>
        <w:outlineLvl w:val="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Guest Lecturer</w:t>
      </w:r>
    </w:p>
    <w:p w14:paraId="0888968F" w14:textId="76D39304" w:rsidR="00B966FA" w:rsidRDefault="00B966FA" w:rsidP="00B74F37">
      <w:pPr>
        <w:outlineLvl w:val="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30 Graduate Students</w:t>
      </w:r>
    </w:p>
    <w:p w14:paraId="188FEF29" w14:textId="77777777" w:rsidR="00477BF6" w:rsidRPr="0052116C" w:rsidRDefault="00477BF6" w:rsidP="00FC23B1">
      <w:pPr>
        <w:outlineLvl w:val="0"/>
        <w:rPr>
          <w:rFonts w:ascii="Arial" w:hAnsi="Arial" w:cs="Arial"/>
          <w:bCs/>
          <w:color w:val="000000" w:themeColor="text1"/>
          <w:sz w:val="22"/>
          <w:szCs w:val="22"/>
        </w:rPr>
      </w:pPr>
    </w:p>
    <w:p w14:paraId="5CF597BA"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p>
    <w:p w14:paraId="54CAAAD0"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r w:rsidRPr="0052116C">
        <w:rPr>
          <w:rFonts w:ascii="Arial" w:hAnsi="Arial" w:cs="Arial"/>
          <w:color w:val="000000" w:themeColor="text1"/>
          <w:sz w:val="22"/>
          <w:szCs w:val="22"/>
        </w:rPr>
        <w:t>TEACHING IN OTHER HARVARD COURSES:</w:t>
      </w:r>
    </w:p>
    <w:p w14:paraId="7E07CB25" w14:textId="77777777" w:rsidR="00FC23B1" w:rsidRPr="0052116C" w:rsidRDefault="00FC23B1" w:rsidP="00FC23B1">
      <w:pPr>
        <w:rPr>
          <w:rFonts w:ascii="Arial" w:hAnsi="Arial" w:cs="Arial"/>
          <w:color w:val="000000" w:themeColor="text1"/>
          <w:sz w:val="22"/>
          <w:szCs w:val="22"/>
        </w:rPr>
      </w:pPr>
    </w:p>
    <w:p w14:paraId="0C0945A1" w14:textId="77777777" w:rsidR="00FC23B1" w:rsidRPr="0052116C" w:rsidRDefault="00FC23B1" w:rsidP="00FC23B1">
      <w:pPr>
        <w:outlineLvl w:val="0"/>
        <w:rPr>
          <w:rFonts w:ascii="Arial" w:hAnsi="Arial" w:cs="Arial"/>
          <w:b/>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Molecular Pathology Bootcamp, Harvard Medical School</w:t>
      </w:r>
    </w:p>
    <w:p w14:paraId="5AC0D647" w14:textId="77777777" w:rsidR="00FC23B1" w:rsidRPr="0052116C" w:rsidRDefault="00FC23B1" w:rsidP="00FC23B1">
      <w:pPr>
        <w:ind w:left="720" w:firstLine="720"/>
        <w:outlineLvl w:val="0"/>
        <w:rPr>
          <w:rFonts w:ascii="Arial" w:hAnsi="Arial" w:cs="Arial"/>
          <w:color w:val="000000" w:themeColor="text1"/>
          <w:sz w:val="22"/>
          <w:szCs w:val="22"/>
        </w:rPr>
      </w:pPr>
      <w:r w:rsidRPr="0052116C">
        <w:rPr>
          <w:rFonts w:ascii="Arial" w:hAnsi="Arial" w:cs="Arial"/>
          <w:color w:val="000000" w:themeColor="text1"/>
          <w:sz w:val="22"/>
          <w:szCs w:val="22"/>
        </w:rPr>
        <w:t>Guest Lecturer</w:t>
      </w:r>
      <w:r w:rsidRPr="0052116C">
        <w:rPr>
          <w:rFonts w:ascii="Arial" w:hAnsi="Arial" w:cs="Arial"/>
          <w:color w:val="000000" w:themeColor="text1"/>
          <w:sz w:val="22"/>
          <w:szCs w:val="22"/>
        </w:rPr>
        <w:tab/>
        <w:t xml:space="preserve"> </w:t>
      </w:r>
    </w:p>
    <w:p w14:paraId="32E942C0" w14:textId="77777777" w:rsidR="00FC23B1" w:rsidRPr="0052116C" w:rsidRDefault="00FC23B1" w:rsidP="00FC23B1">
      <w:pPr>
        <w:ind w:left="720" w:firstLine="720"/>
        <w:outlineLvl w:val="0"/>
        <w:rPr>
          <w:rFonts w:ascii="Arial" w:hAnsi="Arial" w:cs="Arial"/>
          <w:b/>
          <w:color w:val="000000" w:themeColor="text1"/>
          <w:sz w:val="22"/>
          <w:szCs w:val="22"/>
        </w:rPr>
      </w:pPr>
      <w:r w:rsidRPr="0052116C">
        <w:rPr>
          <w:rFonts w:ascii="Arial" w:hAnsi="Arial" w:cs="Arial"/>
          <w:color w:val="000000" w:themeColor="text1"/>
          <w:sz w:val="22"/>
          <w:szCs w:val="22"/>
        </w:rPr>
        <w:t>10 Graduate Students, 10 hours/year</w:t>
      </w:r>
    </w:p>
    <w:p w14:paraId="39B29B3D" w14:textId="77777777" w:rsidR="00FC23B1" w:rsidRPr="0052116C" w:rsidRDefault="00FC23B1" w:rsidP="00FC23B1">
      <w:pPr>
        <w:ind w:left="420"/>
        <w:rPr>
          <w:rFonts w:ascii="Arial" w:hAnsi="Arial" w:cs="Arial"/>
          <w:color w:val="000000" w:themeColor="text1"/>
          <w:sz w:val="22"/>
          <w:szCs w:val="22"/>
        </w:rPr>
      </w:pPr>
    </w:p>
    <w:p w14:paraId="13FA44AF" w14:textId="5772C545" w:rsidR="00FC23B1" w:rsidRPr="0052116C" w:rsidRDefault="00FC23B1" w:rsidP="00FC23B1">
      <w:pPr>
        <w:outlineLvl w:val="0"/>
        <w:rPr>
          <w:rFonts w:ascii="Arial" w:hAnsi="Arial" w:cs="Arial"/>
          <w:color w:val="000000" w:themeColor="text1"/>
          <w:sz w:val="22"/>
          <w:szCs w:val="22"/>
        </w:rPr>
      </w:pPr>
      <w:r w:rsidRPr="0052116C">
        <w:rPr>
          <w:rFonts w:ascii="Arial" w:hAnsi="Arial" w:cs="Arial"/>
          <w:color w:val="000000" w:themeColor="text1"/>
          <w:sz w:val="22"/>
          <w:szCs w:val="22"/>
        </w:rPr>
        <w:t>2011-</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13</w:t>
      </w:r>
      <w:r w:rsidRPr="0052116C">
        <w:rPr>
          <w:rFonts w:ascii="Arial" w:hAnsi="Arial" w:cs="Arial"/>
          <w:color w:val="000000" w:themeColor="text1"/>
          <w:sz w:val="22"/>
          <w:szCs w:val="22"/>
        </w:rPr>
        <w:tab/>
      </w:r>
      <w:r w:rsidRPr="0052116C">
        <w:rPr>
          <w:rFonts w:ascii="Arial" w:hAnsi="Arial" w:cs="Arial"/>
          <w:i/>
          <w:color w:val="000000" w:themeColor="text1"/>
          <w:sz w:val="22"/>
          <w:szCs w:val="22"/>
        </w:rPr>
        <w:t>Molecular Pathology and Epidemiology Bootcamp, Harvard Medical School</w:t>
      </w:r>
    </w:p>
    <w:p w14:paraId="0329B908" w14:textId="77777777" w:rsidR="00FC23B1" w:rsidRPr="0052116C" w:rsidRDefault="00FC23B1" w:rsidP="00FC23B1">
      <w:pPr>
        <w:ind w:left="720" w:firstLine="720"/>
        <w:outlineLvl w:val="0"/>
        <w:rPr>
          <w:rFonts w:ascii="Arial" w:hAnsi="Arial" w:cs="Arial"/>
          <w:color w:val="000000" w:themeColor="text1"/>
          <w:sz w:val="22"/>
          <w:szCs w:val="22"/>
        </w:rPr>
      </w:pPr>
      <w:r w:rsidRPr="0052116C">
        <w:rPr>
          <w:rFonts w:ascii="Arial" w:hAnsi="Arial" w:cs="Arial"/>
          <w:color w:val="000000" w:themeColor="text1"/>
          <w:sz w:val="22"/>
          <w:szCs w:val="22"/>
        </w:rPr>
        <w:t>Co-course Leader (with Dr. Massimo Loda)</w:t>
      </w:r>
    </w:p>
    <w:p w14:paraId="72AC1802" w14:textId="77777777" w:rsidR="00FC23B1" w:rsidRPr="0052116C" w:rsidRDefault="00FC23B1" w:rsidP="00FC23B1">
      <w:pPr>
        <w:rPr>
          <w:rFonts w:ascii="Arial" w:hAnsi="Arial" w:cs="Arial"/>
          <w:color w:val="000000" w:themeColor="text1"/>
          <w:sz w:val="22"/>
          <w:szCs w:val="22"/>
        </w:rPr>
      </w:pPr>
    </w:p>
    <w:p w14:paraId="4F21F618" w14:textId="0E20DBB0"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13</w:t>
      </w:r>
      <w:r w:rsidRPr="0052116C">
        <w:rPr>
          <w:rFonts w:ascii="Arial" w:hAnsi="Arial" w:cs="Arial"/>
          <w:color w:val="000000" w:themeColor="text1"/>
          <w:sz w:val="22"/>
          <w:szCs w:val="22"/>
        </w:rPr>
        <w:tab/>
      </w:r>
      <w:r w:rsidRPr="0052116C">
        <w:rPr>
          <w:rFonts w:ascii="Arial" w:hAnsi="Arial" w:cs="Arial"/>
          <w:i/>
          <w:color w:val="000000" w:themeColor="text1"/>
          <w:sz w:val="22"/>
          <w:szCs w:val="22"/>
        </w:rPr>
        <w:t>PH207x.  Health in Numbers: Quantitative Methods in Clinical and Public Health Research, edX of Harvard and MIT</w:t>
      </w:r>
    </w:p>
    <w:p w14:paraId="64EAE0BE" w14:textId="6AFC561E"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 xml:space="preserve">Guest Lecturer </w:t>
      </w:r>
    </w:p>
    <w:p w14:paraId="6D80BEAC" w14:textId="7F1FBD66" w:rsidR="002A2D10" w:rsidRPr="0052116C" w:rsidRDefault="002A2D10" w:rsidP="002A2D10">
      <w:pPr>
        <w:rPr>
          <w:rFonts w:ascii="Arial" w:hAnsi="Arial" w:cs="Arial"/>
          <w:color w:val="000000" w:themeColor="text1"/>
          <w:sz w:val="22"/>
          <w:szCs w:val="22"/>
        </w:rPr>
      </w:pPr>
    </w:p>
    <w:p w14:paraId="4A730152" w14:textId="77777777" w:rsidR="002A2D10" w:rsidRPr="0052116C" w:rsidRDefault="002A2D10" w:rsidP="002A2D10">
      <w:pPr>
        <w:rPr>
          <w:rFonts w:ascii="Arial" w:hAnsi="Arial" w:cs="Arial"/>
          <w:i/>
          <w:iCs/>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iCs/>
          <w:color w:val="000000" w:themeColor="text1"/>
          <w:sz w:val="22"/>
          <w:szCs w:val="22"/>
        </w:rPr>
        <w:t>Cancer Epidemiology</w:t>
      </w:r>
    </w:p>
    <w:p w14:paraId="7FB1E810" w14:textId="23DFAC0B" w:rsidR="002A2D10" w:rsidRPr="0052116C" w:rsidRDefault="002A2D10" w:rsidP="002A2D10">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Global Education High Impact Cancer Research, Harvard Medical School</w:t>
      </w:r>
    </w:p>
    <w:p w14:paraId="56D7F085" w14:textId="757AEAC3" w:rsidR="002A2D10" w:rsidRPr="0052116C" w:rsidRDefault="002A2D10" w:rsidP="002A2D10">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Guest Lecturer</w:t>
      </w:r>
    </w:p>
    <w:p w14:paraId="078D33ED" w14:textId="4F0DD2F4" w:rsidR="00A963CF" w:rsidRPr="0052116C" w:rsidRDefault="00A963CF" w:rsidP="00A963CF">
      <w:pPr>
        <w:rPr>
          <w:rFonts w:ascii="Arial" w:hAnsi="Arial" w:cs="Arial"/>
          <w:color w:val="000000" w:themeColor="text1"/>
          <w:sz w:val="22"/>
          <w:szCs w:val="22"/>
        </w:rPr>
      </w:pPr>
    </w:p>
    <w:p w14:paraId="6062BBE5" w14:textId="756E4901" w:rsidR="00A963CF" w:rsidRPr="0052116C" w:rsidRDefault="00A963CF" w:rsidP="00A963CF">
      <w:pPr>
        <w:rPr>
          <w:rFonts w:ascii="Arial" w:hAnsi="Arial" w:cs="Arial"/>
          <w:color w:val="000000" w:themeColor="text1"/>
          <w:sz w:val="22"/>
          <w:szCs w:val="22"/>
        </w:rPr>
      </w:pPr>
      <w:r w:rsidRPr="0052116C">
        <w:rPr>
          <w:rFonts w:ascii="Arial" w:hAnsi="Arial" w:cs="Arial"/>
          <w:color w:val="000000" w:themeColor="text1"/>
          <w:sz w:val="22"/>
          <w:szCs w:val="22"/>
        </w:rPr>
        <w:t>2020</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The Epidemiology of Cancer</w:t>
      </w:r>
    </w:p>
    <w:p w14:paraId="1BECE182" w14:textId="77777777" w:rsidR="00A963CF" w:rsidRPr="0052116C" w:rsidRDefault="00A963CF" w:rsidP="00A963CF">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Global Education High Impact Cancer Research, Harvard Medical School</w:t>
      </w:r>
    </w:p>
    <w:p w14:paraId="699400FB" w14:textId="77777777" w:rsidR="00A963CF" w:rsidRPr="0052116C" w:rsidRDefault="00A963CF" w:rsidP="00A963CF">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Guest Lecturer</w:t>
      </w:r>
    </w:p>
    <w:p w14:paraId="5F16BDCA" w14:textId="77777777" w:rsidR="002A2D10" w:rsidRPr="0052116C" w:rsidRDefault="002A2D10" w:rsidP="002A2D10">
      <w:pPr>
        <w:ind w:left="720" w:firstLine="720"/>
        <w:rPr>
          <w:rFonts w:ascii="Arial" w:hAnsi="Arial" w:cs="Arial"/>
          <w:b/>
          <w:bCs/>
          <w:color w:val="000000" w:themeColor="text1"/>
          <w:sz w:val="22"/>
          <w:szCs w:val="22"/>
        </w:rPr>
      </w:pPr>
    </w:p>
    <w:p w14:paraId="5F463888"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p>
    <w:p w14:paraId="23F3B231"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r w:rsidRPr="0052116C">
        <w:rPr>
          <w:rFonts w:ascii="Arial" w:hAnsi="Arial" w:cs="Arial"/>
          <w:color w:val="000000" w:themeColor="text1"/>
          <w:sz w:val="22"/>
          <w:szCs w:val="22"/>
        </w:rPr>
        <w:t>TEACHING COURSES AT OTHER INSTITUTIONS:</w:t>
      </w:r>
    </w:p>
    <w:p w14:paraId="5707D425" w14:textId="77777777" w:rsidR="00FC23B1" w:rsidRPr="0052116C" w:rsidRDefault="00FC23B1" w:rsidP="00FC23B1">
      <w:pPr>
        <w:rPr>
          <w:rFonts w:ascii="Arial" w:hAnsi="Arial" w:cs="Arial"/>
          <w:color w:val="000000" w:themeColor="text1"/>
          <w:sz w:val="22"/>
          <w:szCs w:val="22"/>
        </w:rPr>
      </w:pPr>
    </w:p>
    <w:p w14:paraId="6262812E" w14:textId="77777777"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 xml:space="preserve">2003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Design Issues in Epidemiology, Boston University School of Public Health</w:t>
      </w:r>
    </w:p>
    <w:p w14:paraId="7802B792" w14:textId="77777777" w:rsidR="00FC23B1" w:rsidRPr="0052116C" w:rsidRDefault="00FC23B1" w:rsidP="00FC23B1">
      <w:pPr>
        <w:tabs>
          <w:tab w:val="right" w:pos="10116"/>
        </w:tabs>
        <w:rPr>
          <w:rFonts w:ascii="Arial" w:hAnsi="Arial" w:cs="Arial"/>
          <w:color w:val="000000" w:themeColor="text1"/>
          <w:sz w:val="22"/>
          <w:szCs w:val="22"/>
        </w:rPr>
      </w:pPr>
      <w:r w:rsidRPr="0052116C">
        <w:rPr>
          <w:rFonts w:ascii="Arial" w:hAnsi="Arial" w:cs="Arial"/>
          <w:color w:val="000000" w:themeColor="text1"/>
          <w:sz w:val="22"/>
          <w:szCs w:val="22"/>
        </w:rPr>
        <w:lastRenderedPageBreak/>
        <w:t xml:space="preserve">                        Guest Lecturer</w:t>
      </w:r>
      <w:r w:rsidRPr="0052116C">
        <w:rPr>
          <w:rFonts w:ascii="Arial" w:hAnsi="Arial" w:cs="Arial"/>
          <w:color w:val="000000" w:themeColor="text1"/>
          <w:sz w:val="22"/>
          <w:szCs w:val="22"/>
        </w:rPr>
        <w:tab/>
      </w:r>
    </w:p>
    <w:p w14:paraId="1B495187"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8 Graduate Students; 15 hours/year                                             </w:t>
      </w:r>
    </w:p>
    <w:p w14:paraId="66C97AB0" w14:textId="77777777" w:rsidR="00FC23B1" w:rsidRPr="0052116C" w:rsidRDefault="00FC23B1" w:rsidP="00FC23B1">
      <w:pPr>
        <w:rPr>
          <w:rFonts w:ascii="Arial" w:hAnsi="Arial" w:cs="Arial"/>
          <w:color w:val="000000" w:themeColor="text1"/>
          <w:sz w:val="22"/>
          <w:szCs w:val="22"/>
        </w:rPr>
      </w:pPr>
    </w:p>
    <w:p w14:paraId="5A749930" w14:textId="77777777"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 xml:space="preserve">2004              </w:t>
      </w:r>
      <w:r w:rsidRPr="0052116C">
        <w:rPr>
          <w:rFonts w:ascii="Arial" w:hAnsi="Arial" w:cs="Arial"/>
          <w:i/>
          <w:color w:val="000000" w:themeColor="text1"/>
          <w:sz w:val="22"/>
          <w:szCs w:val="22"/>
        </w:rPr>
        <w:tab/>
        <w:t>Cancer Epidemiology, Boston University School of Public Health</w:t>
      </w:r>
    </w:p>
    <w:p w14:paraId="4625ABD1" w14:textId="77777777" w:rsidR="00FC23B1" w:rsidRPr="0052116C" w:rsidRDefault="00FC23B1" w:rsidP="00FC23B1">
      <w:pPr>
        <w:rPr>
          <w:rFonts w:ascii="Arial" w:hAnsi="Arial" w:cs="Arial"/>
          <w:color w:val="000000" w:themeColor="text1"/>
          <w:sz w:val="22"/>
          <w:szCs w:val="22"/>
        </w:rPr>
      </w:pPr>
      <w:r w:rsidRPr="0052116C">
        <w:rPr>
          <w:rFonts w:ascii="Arial" w:hAnsi="Arial" w:cs="Arial"/>
          <w:i/>
          <w:color w:val="000000" w:themeColor="text1"/>
          <w:sz w:val="22"/>
          <w:szCs w:val="22"/>
        </w:rPr>
        <w:tab/>
      </w:r>
      <w:r w:rsidRPr="0052116C">
        <w:rPr>
          <w:rFonts w:ascii="Arial" w:hAnsi="Arial" w:cs="Arial"/>
          <w:i/>
          <w:color w:val="000000" w:themeColor="text1"/>
          <w:sz w:val="22"/>
          <w:szCs w:val="22"/>
        </w:rPr>
        <w:tab/>
      </w:r>
      <w:r w:rsidRPr="0052116C">
        <w:rPr>
          <w:rFonts w:ascii="Arial" w:hAnsi="Arial" w:cs="Arial"/>
          <w:color w:val="000000" w:themeColor="text1"/>
          <w:sz w:val="22"/>
          <w:szCs w:val="22"/>
        </w:rPr>
        <w:t>Course Instructor/Director</w:t>
      </w:r>
    </w:p>
    <w:p w14:paraId="2E3D418D"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10 Graduate Students; 120 hours/year    </w:t>
      </w:r>
    </w:p>
    <w:p w14:paraId="7F0882C7" w14:textId="77777777" w:rsidR="00FC23B1" w:rsidRPr="0052116C" w:rsidRDefault="00FC23B1" w:rsidP="00FC23B1">
      <w:pPr>
        <w:rPr>
          <w:rFonts w:ascii="Arial" w:hAnsi="Arial" w:cs="Arial"/>
          <w:color w:val="000000" w:themeColor="text1"/>
          <w:sz w:val="22"/>
          <w:szCs w:val="22"/>
        </w:rPr>
      </w:pPr>
    </w:p>
    <w:p w14:paraId="048E1438" w14:textId="77777777" w:rsidR="00FC23B1" w:rsidRPr="0052116C" w:rsidRDefault="00FC23B1" w:rsidP="00FC23B1">
      <w:pPr>
        <w:ind w:left="1440" w:hanging="1440"/>
        <w:rPr>
          <w:rFonts w:ascii="Arial" w:hAnsi="Arial" w:cs="Arial"/>
          <w:i/>
          <w:color w:val="000000" w:themeColor="text1"/>
          <w:sz w:val="22"/>
          <w:szCs w:val="22"/>
        </w:rPr>
      </w:pPr>
      <w:r w:rsidRPr="0052116C">
        <w:rPr>
          <w:rFonts w:ascii="Arial" w:hAnsi="Arial" w:cs="Arial"/>
          <w:color w:val="000000" w:themeColor="text1"/>
          <w:sz w:val="22"/>
          <w:szCs w:val="22"/>
        </w:rPr>
        <w:t xml:space="preserve">2006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Cancer Epidemiology and Biomarkers, Modern Methods in Biostatistics and Epidemiology, Cison di Valmarino, Italy</w:t>
      </w:r>
    </w:p>
    <w:p w14:paraId="59AA48A3"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Course Instructor/Director</w:t>
      </w:r>
    </w:p>
    <w:p w14:paraId="74B17A11"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12 Graduate students, 60 hours/year</w:t>
      </w:r>
    </w:p>
    <w:p w14:paraId="57A4CABF" w14:textId="77777777" w:rsidR="00FC23B1" w:rsidRPr="0052116C" w:rsidRDefault="00FC23B1" w:rsidP="00FC23B1">
      <w:pPr>
        <w:ind w:firstLine="720"/>
        <w:rPr>
          <w:rFonts w:ascii="Arial" w:hAnsi="Arial" w:cs="Arial"/>
          <w:color w:val="000000" w:themeColor="text1"/>
          <w:sz w:val="22"/>
          <w:szCs w:val="22"/>
        </w:rPr>
      </w:pPr>
    </w:p>
    <w:p w14:paraId="6802E2DE" w14:textId="1731202D" w:rsidR="00FC23B1" w:rsidRPr="0052116C" w:rsidRDefault="00FC23B1" w:rsidP="00FC23B1">
      <w:pPr>
        <w:ind w:left="1440" w:hanging="1440"/>
        <w:rPr>
          <w:rFonts w:ascii="Arial" w:hAnsi="Arial" w:cs="Arial"/>
          <w:i/>
          <w:color w:val="000000" w:themeColor="text1"/>
          <w:sz w:val="22"/>
          <w:szCs w:val="22"/>
        </w:rPr>
      </w:pPr>
      <w:r w:rsidRPr="0052116C">
        <w:rPr>
          <w:rFonts w:ascii="Arial" w:hAnsi="Arial" w:cs="Arial"/>
          <w:color w:val="000000" w:themeColor="text1"/>
          <w:sz w:val="22"/>
          <w:szCs w:val="22"/>
        </w:rPr>
        <w:t>2007-</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08</w:t>
      </w:r>
      <w:r w:rsidRPr="0052116C">
        <w:rPr>
          <w:rFonts w:ascii="Arial" w:hAnsi="Arial" w:cs="Arial"/>
          <w:color w:val="000000" w:themeColor="text1"/>
          <w:sz w:val="22"/>
          <w:szCs w:val="22"/>
        </w:rPr>
        <w:tab/>
      </w:r>
      <w:r w:rsidRPr="0052116C">
        <w:rPr>
          <w:rFonts w:ascii="Arial" w:hAnsi="Arial" w:cs="Arial"/>
          <w:i/>
          <w:color w:val="000000" w:themeColor="text1"/>
          <w:sz w:val="22"/>
          <w:szCs w:val="22"/>
        </w:rPr>
        <w:t>Design and Analysis of Case-control Studies, Modern Methods in Biostatistics and Epidemiology, Cison di Valmarino, Italy</w:t>
      </w:r>
    </w:p>
    <w:p w14:paraId="51C6448D"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                        Course Instructor/Director</w:t>
      </w:r>
    </w:p>
    <w:p w14:paraId="3E40B043"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16 Graduate students, 60 hours/year</w:t>
      </w:r>
    </w:p>
    <w:p w14:paraId="52B6C86A" w14:textId="77777777" w:rsidR="00FC23B1" w:rsidRPr="0052116C" w:rsidRDefault="00FC23B1" w:rsidP="00FC23B1">
      <w:pPr>
        <w:ind w:firstLine="720"/>
        <w:rPr>
          <w:rFonts w:ascii="Arial" w:hAnsi="Arial" w:cs="Arial"/>
          <w:color w:val="000000" w:themeColor="text1"/>
          <w:sz w:val="22"/>
          <w:szCs w:val="22"/>
        </w:rPr>
      </w:pPr>
    </w:p>
    <w:p w14:paraId="49336EB0" w14:textId="77777777" w:rsidR="00FC23B1" w:rsidRPr="0052116C" w:rsidRDefault="00FC23B1" w:rsidP="00FC23B1">
      <w:pPr>
        <w:ind w:left="1440" w:hanging="1440"/>
        <w:rPr>
          <w:rFonts w:ascii="Arial" w:hAnsi="Arial" w:cs="Arial"/>
          <w:i/>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r>
      <w:r w:rsidRPr="0052116C">
        <w:rPr>
          <w:rFonts w:ascii="Arial" w:hAnsi="Arial" w:cs="Arial"/>
          <w:i/>
          <w:color w:val="000000" w:themeColor="text1"/>
          <w:sz w:val="22"/>
          <w:szCs w:val="22"/>
        </w:rPr>
        <w:t>Design of Case-control Studies and Cohort, Modern Methods in Biostatistics and Epidemiology, University of Iceland, Reykjavik, Iceland</w:t>
      </w:r>
    </w:p>
    <w:p w14:paraId="552A2A28"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Course Instructor/Director</w:t>
      </w:r>
    </w:p>
    <w:p w14:paraId="4DA020A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25 Graduate Students, 60 hours/year</w:t>
      </w:r>
    </w:p>
    <w:p w14:paraId="1311F553" w14:textId="77777777" w:rsidR="00FC23B1" w:rsidRPr="0052116C" w:rsidRDefault="00FC23B1" w:rsidP="00FC23B1">
      <w:pPr>
        <w:rPr>
          <w:rFonts w:ascii="Arial" w:hAnsi="Arial" w:cs="Arial"/>
          <w:color w:val="000000" w:themeColor="text1"/>
          <w:sz w:val="22"/>
          <w:szCs w:val="22"/>
        </w:rPr>
      </w:pPr>
    </w:p>
    <w:p w14:paraId="32FD2348"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r>
      <w:r w:rsidRPr="0052116C">
        <w:rPr>
          <w:rFonts w:ascii="Arial" w:hAnsi="Arial" w:cs="Arial"/>
          <w:i/>
          <w:color w:val="000000" w:themeColor="text1"/>
          <w:sz w:val="22"/>
          <w:szCs w:val="22"/>
        </w:rPr>
        <w:t>Translational Research using Bioinformatics and Epidemiology, Kings College, London, UK</w:t>
      </w:r>
    </w:p>
    <w:p w14:paraId="343F487D"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Course Instructor</w:t>
      </w:r>
    </w:p>
    <w:p w14:paraId="7ACCBA40"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20 Graduate Students, 20 hours/year</w:t>
      </w:r>
    </w:p>
    <w:p w14:paraId="1B121719" w14:textId="77777777" w:rsidR="00FC23B1" w:rsidRPr="0052116C" w:rsidRDefault="00FC23B1" w:rsidP="00FC23B1">
      <w:pPr>
        <w:rPr>
          <w:rFonts w:ascii="Arial" w:hAnsi="Arial" w:cs="Arial"/>
          <w:b/>
          <w:color w:val="000000" w:themeColor="text1"/>
          <w:sz w:val="22"/>
          <w:szCs w:val="22"/>
        </w:rPr>
      </w:pPr>
    </w:p>
    <w:p w14:paraId="200CD8A6"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r>
      <w:r w:rsidRPr="0052116C">
        <w:rPr>
          <w:rFonts w:ascii="Arial" w:hAnsi="Arial" w:cs="Arial"/>
          <w:i/>
          <w:color w:val="000000" w:themeColor="text1"/>
          <w:sz w:val="22"/>
          <w:szCs w:val="22"/>
        </w:rPr>
        <w:t>Study Design in Epidemiology Research: Case-control Studies, University of Iceland, Reykjavik</w:t>
      </w:r>
    </w:p>
    <w:p w14:paraId="27E0257C"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Guest Lecturer        </w:t>
      </w:r>
    </w:p>
    <w:p w14:paraId="5D0ABCF8"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35 Graduate Students, 20 hours/year</w:t>
      </w:r>
    </w:p>
    <w:p w14:paraId="00005568" w14:textId="77777777" w:rsidR="00FC23B1" w:rsidRPr="0052116C" w:rsidRDefault="00FC23B1" w:rsidP="00FC23B1">
      <w:pPr>
        <w:rPr>
          <w:rFonts w:ascii="Arial" w:hAnsi="Arial" w:cs="Arial"/>
          <w:b/>
          <w:color w:val="000000" w:themeColor="text1"/>
          <w:sz w:val="22"/>
          <w:szCs w:val="22"/>
        </w:rPr>
      </w:pPr>
    </w:p>
    <w:p w14:paraId="27D92C0F"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r>
      <w:r w:rsidRPr="0052116C">
        <w:rPr>
          <w:rFonts w:ascii="Arial" w:hAnsi="Arial" w:cs="Arial"/>
          <w:i/>
          <w:color w:val="000000" w:themeColor="text1"/>
          <w:sz w:val="22"/>
          <w:szCs w:val="22"/>
        </w:rPr>
        <w:t>Integrative methods for prostate cancer research: bridging molecular and population science, Molecular Medicine Ireland, Trinity College, Dublin</w:t>
      </w:r>
    </w:p>
    <w:p w14:paraId="517BF48C"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Course Instructor</w:t>
      </w:r>
      <w:r w:rsidRPr="0052116C">
        <w:rPr>
          <w:rFonts w:ascii="Arial" w:hAnsi="Arial" w:cs="Arial"/>
          <w:color w:val="000000" w:themeColor="text1"/>
          <w:sz w:val="22"/>
          <w:szCs w:val="22"/>
        </w:rPr>
        <w:tab/>
      </w:r>
    </w:p>
    <w:p w14:paraId="1B616FDC"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50 Graduate and Medical Students, 8 hours/year</w:t>
      </w:r>
      <w:r w:rsidRPr="0052116C">
        <w:rPr>
          <w:rFonts w:ascii="Arial" w:hAnsi="Arial" w:cs="Arial"/>
          <w:color w:val="000000" w:themeColor="text1"/>
          <w:sz w:val="22"/>
          <w:szCs w:val="22"/>
        </w:rPr>
        <w:tab/>
      </w:r>
    </w:p>
    <w:p w14:paraId="040D0BF7"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p>
    <w:p w14:paraId="2AD7C44B" w14:textId="5434CEE8" w:rsidR="000339E1" w:rsidRPr="0052116C" w:rsidRDefault="000339E1" w:rsidP="000339E1">
      <w:pPr>
        <w:ind w:left="1440" w:hanging="1440"/>
        <w:rPr>
          <w:rFonts w:ascii="Arial" w:hAnsi="Arial" w:cs="Arial"/>
          <w:i/>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r>
      <w:r w:rsidRPr="0052116C">
        <w:rPr>
          <w:rFonts w:ascii="Arial" w:hAnsi="Arial" w:cs="Arial"/>
          <w:i/>
          <w:color w:val="000000" w:themeColor="text1"/>
          <w:sz w:val="22"/>
          <w:szCs w:val="22"/>
        </w:rPr>
        <w:t>Integrative Molecular Epidemiology, Modern Methods in Biostatistics and Epidemiology, Cison di Valmarino, Italy</w:t>
      </w:r>
    </w:p>
    <w:p w14:paraId="32924DC9" w14:textId="77777777" w:rsidR="000339E1" w:rsidRPr="0052116C" w:rsidRDefault="000339E1" w:rsidP="000339E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                        Course Instructor/Director</w:t>
      </w:r>
    </w:p>
    <w:p w14:paraId="31BED802" w14:textId="77777777" w:rsidR="000339E1" w:rsidRPr="0052116C" w:rsidRDefault="000339E1" w:rsidP="000339E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16 Graduate students, 60 hours/year</w:t>
      </w:r>
    </w:p>
    <w:p w14:paraId="604DFC5F" w14:textId="77777777" w:rsidR="000339E1" w:rsidRPr="0052116C" w:rsidRDefault="000339E1" w:rsidP="00FC23B1">
      <w:pPr>
        <w:tabs>
          <w:tab w:val="left" w:pos="900"/>
          <w:tab w:val="left" w:pos="2520"/>
          <w:tab w:val="left" w:pos="4320"/>
          <w:tab w:val="left" w:pos="6480"/>
        </w:tabs>
        <w:rPr>
          <w:rFonts w:ascii="Arial" w:hAnsi="Arial" w:cs="Arial"/>
          <w:color w:val="000000" w:themeColor="text1"/>
          <w:sz w:val="22"/>
          <w:szCs w:val="22"/>
        </w:rPr>
      </w:pPr>
    </w:p>
    <w:p w14:paraId="0390A953"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p>
    <w:p w14:paraId="5FBC772B"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r w:rsidRPr="0052116C">
        <w:rPr>
          <w:rFonts w:ascii="Arial" w:hAnsi="Arial" w:cs="Arial"/>
          <w:color w:val="000000" w:themeColor="text1"/>
          <w:sz w:val="22"/>
          <w:szCs w:val="22"/>
        </w:rPr>
        <w:t>TEACHING IN EXECUTIVE AND CONTINUING EDUCATION COURSES:</w:t>
      </w:r>
    </w:p>
    <w:p w14:paraId="5C34984B"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p>
    <w:p w14:paraId="68C34FC2"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r>
      <w:r w:rsidRPr="0052116C">
        <w:rPr>
          <w:rFonts w:ascii="Arial" w:hAnsi="Arial" w:cs="Arial"/>
          <w:i/>
          <w:color w:val="000000" w:themeColor="text1"/>
          <w:sz w:val="22"/>
          <w:szCs w:val="22"/>
        </w:rPr>
        <w:t>American Association for Cancer Research Integrative Workshop on Molecular Epidemiology</w:t>
      </w:r>
    </w:p>
    <w:p w14:paraId="27D7AF80"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 xml:space="preserve">Workshop Faculty Member  </w:t>
      </w:r>
    </w:p>
    <w:p w14:paraId="18749C2A"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 xml:space="preserve">2015- </w:t>
      </w:r>
      <w:r w:rsidRPr="0052116C">
        <w:rPr>
          <w:rFonts w:ascii="Arial" w:hAnsi="Arial" w:cs="Arial"/>
          <w:color w:val="000000" w:themeColor="text1"/>
          <w:sz w:val="22"/>
          <w:szCs w:val="22"/>
        </w:rPr>
        <w:tab/>
        <w:t xml:space="preserve">Workshop Co-Director    </w:t>
      </w:r>
    </w:p>
    <w:p w14:paraId="4C97C8DB"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50 Graduate Students, Post-docs, junior faculty, 40 hours/year</w:t>
      </w:r>
    </w:p>
    <w:p w14:paraId="76014BFA" w14:textId="77777777" w:rsidR="00FC23B1" w:rsidRPr="0052116C" w:rsidRDefault="00FC23B1" w:rsidP="00FC23B1">
      <w:pPr>
        <w:rPr>
          <w:rFonts w:ascii="Arial" w:hAnsi="Arial" w:cs="Arial"/>
          <w:color w:val="000000" w:themeColor="text1"/>
          <w:sz w:val="22"/>
          <w:szCs w:val="22"/>
        </w:rPr>
      </w:pPr>
    </w:p>
    <w:p w14:paraId="2ACCAE88" w14:textId="77777777"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2016, 2018</w:t>
      </w:r>
      <w:r w:rsidRPr="0052116C">
        <w:rPr>
          <w:rFonts w:ascii="Arial" w:hAnsi="Arial" w:cs="Arial"/>
          <w:color w:val="000000" w:themeColor="text1"/>
          <w:sz w:val="22"/>
          <w:szCs w:val="22"/>
        </w:rPr>
        <w:tab/>
      </w:r>
      <w:r w:rsidRPr="0052116C">
        <w:rPr>
          <w:rFonts w:ascii="Arial" w:hAnsi="Arial" w:cs="Arial"/>
          <w:i/>
          <w:color w:val="000000" w:themeColor="text1"/>
          <w:sz w:val="22"/>
          <w:szCs w:val="22"/>
        </w:rPr>
        <w:t>Bienniel Jerome P Richie Urologic Oncology Course</w:t>
      </w:r>
    </w:p>
    <w:p w14:paraId="095062DD" w14:textId="7092A325" w:rsidR="00FC23B1" w:rsidRPr="0052116C" w:rsidRDefault="00541985" w:rsidP="00FC23B1">
      <w:pPr>
        <w:rPr>
          <w:rFonts w:ascii="Arial" w:hAnsi="Arial" w:cs="Arial"/>
          <w:color w:val="000000" w:themeColor="text1"/>
          <w:sz w:val="22"/>
          <w:szCs w:val="22"/>
        </w:rPr>
      </w:pPr>
      <w:r>
        <w:rPr>
          <w:rFonts w:ascii="Arial" w:hAnsi="Arial" w:cs="Arial"/>
          <w:iCs/>
          <w:color w:val="000000" w:themeColor="text1"/>
          <w:sz w:val="22"/>
          <w:szCs w:val="22"/>
        </w:rPr>
        <w:t>2021</w:t>
      </w:r>
      <w:r w:rsidR="007720AF">
        <w:rPr>
          <w:rFonts w:ascii="Arial" w:hAnsi="Arial" w:cs="Arial"/>
          <w:iCs/>
          <w:color w:val="000000" w:themeColor="text1"/>
          <w:sz w:val="22"/>
          <w:szCs w:val="22"/>
        </w:rPr>
        <w:t>, 2022</w:t>
      </w:r>
      <w:r w:rsidR="00FC23B1" w:rsidRPr="0052116C">
        <w:rPr>
          <w:rFonts w:ascii="Arial" w:hAnsi="Arial" w:cs="Arial"/>
          <w:i/>
          <w:color w:val="000000" w:themeColor="text1"/>
          <w:sz w:val="22"/>
          <w:szCs w:val="22"/>
        </w:rPr>
        <w:tab/>
      </w:r>
      <w:r w:rsidR="00FC23B1" w:rsidRPr="0052116C">
        <w:rPr>
          <w:rFonts w:ascii="Arial" w:hAnsi="Arial" w:cs="Arial"/>
          <w:color w:val="000000" w:themeColor="text1"/>
          <w:sz w:val="22"/>
          <w:szCs w:val="22"/>
        </w:rPr>
        <w:t>Course Faculty Member</w:t>
      </w:r>
    </w:p>
    <w:p w14:paraId="6BED6863"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180 Urologists, Medical Oncologists, Physicians, 10 hours/year</w:t>
      </w:r>
      <w:r w:rsidRPr="0052116C">
        <w:rPr>
          <w:rFonts w:ascii="Arial" w:hAnsi="Arial" w:cs="Arial"/>
          <w:i/>
          <w:color w:val="000000" w:themeColor="text1"/>
          <w:sz w:val="22"/>
          <w:szCs w:val="22"/>
        </w:rPr>
        <w:t xml:space="preserve"> </w:t>
      </w:r>
    </w:p>
    <w:p w14:paraId="0DCA8F56" w14:textId="77777777" w:rsidR="00FC23B1" w:rsidRPr="0052116C" w:rsidRDefault="00FC23B1" w:rsidP="00FC23B1">
      <w:pPr>
        <w:rPr>
          <w:rFonts w:ascii="Arial" w:hAnsi="Arial" w:cs="Arial"/>
          <w:color w:val="000000" w:themeColor="text1"/>
          <w:sz w:val="22"/>
          <w:szCs w:val="22"/>
        </w:rPr>
      </w:pPr>
    </w:p>
    <w:p w14:paraId="2EE982FA" w14:textId="77777777" w:rsidR="00FC23B1" w:rsidRPr="0052116C" w:rsidRDefault="00FC23B1" w:rsidP="00FC23B1">
      <w:pPr>
        <w:rPr>
          <w:rFonts w:ascii="Arial" w:hAnsi="Arial" w:cs="Arial"/>
          <w:bCs/>
          <w:i/>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bCs/>
          <w:i/>
          <w:color w:val="000000" w:themeColor="text1"/>
          <w:sz w:val="22"/>
          <w:szCs w:val="22"/>
        </w:rPr>
        <w:t>2</w:t>
      </w:r>
      <w:r w:rsidRPr="0052116C">
        <w:rPr>
          <w:rFonts w:ascii="Arial" w:hAnsi="Arial" w:cs="Arial"/>
          <w:bCs/>
          <w:i/>
          <w:color w:val="000000" w:themeColor="text1"/>
          <w:sz w:val="22"/>
          <w:szCs w:val="22"/>
          <w:vertAlign w:val="superscript"/>
        </w:rPr>
        <w:t>nd</w:t>
      </w:r>
      <w:r w:rsidRPr="0052116C">
        <w:rPr>
          <w:rStyle w:val="apple-converted-space"/>
          <w:rFonts w:ascii="Arial" w:hAnsi="Arial" w:cs="Arial"/>
          <w:bCs/>
          <w:i/>
          <w:color w:val="000000" w:themeColor="text1"/>
          <w:sz w:val="22"/>
          <w:szCs w:val="22"/>
        </w:rPr>
        <w:t> </w:t>
      </w:r>
      <w:r w:rsidRPr="0052116C">
        <w:rPr>
          <w:rFonts w:ascii="Arial" w:hAnsi="Arial" w:cs="Arial"/>
          <w:bCs/>
          <w:i/>
          <w:color w:val="000000" w:themeColor="text1"/>
          <w:sz w:val="22"/>
          <w:szCs w:val="22"/>
        </w:rPr>
        <w:t xml:space="preserve">International Prostate Cancer Symposium and Inaugural World Congress of Urologic </w:t>
      </w:r>
    </w:p>
    <w:p w14:paraId="4F527528" w14:textId="77777777" w:rsidR="00FC23B1" w:rsidRPr="0052116C" w:rsidRDefault="00FC23B1" w:rsidP="00FC23B1">
      <w:pPr>
        <w:ind w:left="1440"/>
        <w:rPr>
          <w:rFonts w:ascii="Arial" w:hAnsi="Arial" w:cs="Arial"/>
          <w:bCs/>
          <w:i/>
          <w:color w:val="000000" w:themeColor="text1"/>
          <w:sz w:val="22"/>
          <w:szCs w:val="22"/>
        </w:rPr>
      </w:pPr>
      <w:r w:rsidRPr="0052116C">
        <w:rPr>
          <w:rFonts w:ascii="Arial" w:hAnsi="Arial" w:cs="Arial"/>
          <w:bCs/>
          <w:i/>
          <w:color w:val="000000" w:themeColor="text1"/>
          <w:sz w:val="22"/>
          <w:szCs w:val="22"/>
        </w:rPr>
        <w:t>Oncology</w:t>
      </w:r>
    </w:p>
    <w:p w14:paraId="4B49322C" w14:textId="2F298428" w:rsidR="000C55CE" w:rsidRPr="0052116C" w:rsidRDefault="000C55CE" w:rsidP="00FC23B1">
      <w:pPr>
        <w:ind w:left="1440"/>
        <w:rPr>
          <w:rFonts w:ascii="Arial" w:hAnsi="Arial" w:cs="Arial"/>
          <w:bCs/>
          <w:color w:val="000000" w:themeColor="text1"/>
          <w:sz w:val="22"/>
          <w:szCs w:val="22"/>
        </w:rPr>
      </w:pPr>
      <w:r w:rsidRPr="0052116C">
        <w:rPr>
          <w:rFonts w:ascii="Arial" w:hAnsi="Arial" w:cs="Arial"/>
          <w:bCs/>
          <w:color w:val="000000" w:themeColor="text1"/>
          <w:sz w:val="22"/>
          <w:szCs w:val="22"/>
        </w:rPr>
        <w:lastRenderedPageBreak/>
        <w:t>New York, NY</w:t>
      </w:r>
    </w:p>
    <w:p w14:paraId="29654C2F" w14:textId="0CEF16C5" w:rsidR="00FC23B1" w:rsidRPr="0052116C" w:rsidRDefault="00FC23B1" w:rsidP="00FC23B1">
      <w:pPr>
        <w:ind w:left="1440"/>
        <w:rPr>
          <w:rFonts w:ascii="Arial" w:hAnsi="Arial" w:cs="Arial"/>
          <w:bCs/>
          <w:color w:val="000000" w:themeColor="text1"/>
          <w:sz w:val="22"/>
          <w:szCs w:val="22"/>
        </w:rPr>
      </w:pPr>
      <w:r w:rsidRPr="0052116C">
        <w:rPr>
          <w:rFonts w:ascii="Arial" w:hAnsi="Arial" w:cs="Arial"/>
          <w:bCs/>
          <w:color w:val="000000" w:themeColor="text1"/>
          <w:sz w:val="22"/>
          <w:szCs w:val="22"/>
        </w:rPr>
        <w:t>Course Faculty Member</w:t>
      </w:r>
    </w:p>
    <w:p w14:paraId="2E2879F2" w14:textId="70127605"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200 Urologists, Medical Oncologists, Radiation Oncologists</w:t>
      </w:r>
      <w:r w:rsidR="00356825" w:rsidRPr="0052116C">
        <w:rPr>
          <w:rFonts w:ascii="Arial" w:hAnsi="Arial" w:cs="Arial"/>
          <w:color w:val="000000" w:themeColor="text1"/>
          <w:sz w:val="22"/>
          <w:szCs w:val="22"/>
        </w:rPr>
        <w:t>,</w:t>
      </w:r>
      <w:r w:rsidRPr="0052116C">
        <w:rPr>
          <w:rFonts w:ascii="Arial" w:hAnsi="Arial" w:cs="Arial"/>
          <w:color w:val="000000" w:themeColor="text1"/>
          <w:sz w:val="22"/>
          <w:szCs w:val="22"/>
        </w:rPr>
        <w:t xml:space="preserve"> Physicians, 10 hours/year</w:t>
      </w:r>
    </w:p>
    <w:p w14:paraId="75F28EEC" w14:textId="7561E553" w:rsidR="000C55CE" w:rsidRPr="0052116C" w:rsidRDefault="000C55CE" w:rsidP="000C55CE">
      <w:pPr>
        <w:rPr>
          <w:rFonts w:ascii="Arial" w:hAnsi="Arial" w:cs="Arial"/>
          <w:color w:val="000000" w:themeColor="text1"/>
          <w:sz w:val="22"/>
          <w:szCs w:val="22"/>
        </w:rPr>
      </w:pPr>
    </w:p>
    <w:p w14:paraId="61DB0EB5" w14:textId="5306149A" w:rsidR="00FC23B1" w:rsidRPr="0052116C" w:rsidRDefault="000C55CE" w:rsidP="000C55CE">
      <w:pPr>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XXIV Workshop Urologia Oncologica – Multidisciplinary Genitourinary Course</w:t>
      </w:r>
    </w:p>
    <w:p w14:paraId="2B513AC7" w14:textId="5234C23D" w:rsidR="000C55CE" w:rsidRPr="0052116C" w:rsidRDefault="000C55CE" w:rsidP="000C55CE">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Lisbon, Portugal</w:t>
      </w:r>
    </w:p>
    <w:p w14:paraId="4D0C8FD3" w14:textId="038AD322" w:rsidR="000C55CE" w:rsidRPr="0052116C" w:rsidRDefault="000C55CE" w:rsidP="000C55CE">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Course Faculty Member</w:t>
      </w:r>
    </w:p>
    <w:p w14:paraId="62811EB0" w14:textId="23E4DBC7" w:rsidR="000C55CE" w:rsidRDefault="000C55CE" w:rsidP="000C55CE">
      <w:pPr>
        <w:ind w:left="1440"/>
        <w:rPr>
          <w:rFonts w:ascii="Arial" w:hAnsi="Arial" w:cs="Arial"/>
          <w:color w:val="000000" w:themeColor="text1"/>
          <w:sz w:val="22"/>
          <w:szCs w:val="22"/>
        </w:rPr>
      </w:pPr>
      <w:r w:rsidRPr="0052116C">
        <w:rPr>
          <w:rFonts w:ascii="Arial" w:hAnsi="Arial" w:cs="Arial"/>
          <w:color w:val="000000" w:themeColor="text1"/>
          <w:sz w:val="22"/>
          <w:szCs w:val="22"/>
        </w:rPr>
        <w:t>150 Urologists, Medical Oncologists, Radiation Oncologists</w:t>
      </w:r>
      <w:r w:rsidR="00356825" w:rsidRPr="0052116C">
        <w:rPr>
          <w:rFonts w:ascii="Arial" w:hAnsi="Arial" w:cs="Arial"/>
          <w:color w:val="000000" w:themeColor="text1"/>
          <w:sz w:val="22"/>
          <w:szCs w:val="22"/>
        </w:rPr>
        <w:t>,</w:t>
      </w:r>
      <w:r w:rsidRPr="0052116C">
        <w:rPr>
          <w:rFonts w:ascii="Arial" w:hAnsi="Arial" w:cs="Arial"/>
          <w:color w:val="000000" w:themeColor="text1"/>
          <w:sz w:val="22"/>
          <w:szCs w:val="22"/>
        </w:rPr>
        <w:t xml:space="preserve"> Physicians, 10 hours/year</w:t>
      </w:r>
    </w:p>
    <w:p w14:paraId="1DD03271" w14:textId="572BE806" w:rsidR="006224B9" w:rsidRDefault="006224B9" w:rsidP="006224B9">
      <w:pPr>
        <w:rPr>
          <w:rFonts w:ascii="Arial" w:hAnsi="Arial" w:cs="Arial"/>
          <w:color w:val="000000" w:themeColor="text1"/>
          <w:sz w:val="22"/>
          <w:szCs w:val="22"/>
        </w:rPr>
      </w:pPr>
    </w:p>
    <w:p w14:paraId="4A711940" w14:textId="6A25B67D" w:rsidR="006224B9" w:rsidRPr="006224B9" w:rsidRDefault="006224B9" w:rsidP="006224B9">
      <w:pPr>
        <w:rPr>
          <w:rFonts w:ascii="Arial" w:hAnsi="Arial" w:cs="Arial"/>
          <w:i/>
          <w:iCs/>
          <w:color w:val="000000" w:themeColor="text1"/>
          <w:sz w:val="22"/>
          <w:szCs w:val="22"/>
        </w:rPr>
      </w:pPr>
      <w:r>
        <w:rPr>
          <w:rFonts w:ascii="Arial" w:hAnsi="Arial" w:cs="Arial"/>
          <w:color w:val="000000" w:themeColor="text1"/>
          <w:sz w:val="22"/>
          <w:szCs w:val="22"/>
        </w:rPr>
        <w:t>2023</w:t>
      </w:r>
      <w:r>
        <w:rPr>
          <w:rFonts w:ascii="Arial" w:hAnsi="Arial" w:cs="Arial"/>
          <w:color w:val="000000" w:themeColor="text1"/>
          <w:sz w:val="22"/>
          <w:szCs w:val="22"/>
        </w:rPr>
        <w:tab/>
      </w:r>
      <w:r>
        <w:rPr>
          <w:rFonts w:ascii="Arial" w:hAnsi="Arial" w:cs="Arial"/>
          <w:color w:val="000000" w:themeColor="text1"/>
          <w:sz w:val="22"/>
          <w:szCs w:val="22"/>
        </w:rPr>
        <w:tab/>
      </w:r>
      <w:r w:rsidRPr="006224B9">
        <w:rPr>
          <w:rFonts w:ascii="Arial" w:hAnsi="Arial" w:cs="Arial"/>
          <w:i/>
          <w:iCs/>
          <w:color w:val="000000" w:themeColor="text1"/>
          <w:sz w:val="22"/>
          <w:szCs w:val="22"/>
        </w:rPr>
        <w:t>Prostate Cancer Clinical Masterclass Series</w:t>
      </w:r>
    </w:p>
    <w:p w14:paraId="43D6CBC0" w14:textId="3786E132" w:rsidR="006224B9" w:rsidRDefault="006224B9" w:rsidP="006224B9">
      <w:pPr>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Virtual</w:t>
      </w:r>
    </w:p>
    <w:p w14:paraId="4C7A1108" w14:textId="50DB42BB" w:rsidR="006224B9" w:rsidRDefault="006224B9" w:rsidP="006224B9">
      <w:pPr>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Course Faculty Member</w:t>
      </w:r>
    </w:p>
    <w:p w14:paraId="069BE88A" w14:textId="101F646A" w:rsidR="00AB0739" w:rsidRDefault="00AB0739" w:rsidP="006224B9">
      <w:pPr>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 xml:space="preserve">&gt;500 </w:t>
      </w:r>
      <w:r w:rsidRPr="0052116C">
        <w:rPr>
          <w:rFonts w:ascii="Arial" w:hAnsi="Arial" w:cs="Arial"/>
          <w:color w:val="000000" w:themeColor="text1"/>
          <w:sz w:val="22"/>
          <w:szCs w:val="22"/>
        </w:rPr>
        <w:t xml:space="preserve">Urologists, Medical Oncologists, Radiation Oncologists, </w:t>
      </w:r>
      <w:r>
        <w:rPr>
          <w:rFonts w:ascii="Arial" w:hAnsi="Arial" w:cs="Arial"/>
          <w:color w:val="000000" w:themeColor="text1"/>
          <w:sz w:val="22"/>
          <w:szCs w:val="22"/>
        </w:rPr>
        <w:t xml:space="preserve">other </w:t>
      </w:r>
      <w:r w:rsidRPr="0052116C">
        <w:rPr>
          <w:rFonts w:ascii="Arial" w:hAnsi="Arial" w:cs="Arial"/>
          <w:color w:val="000000" w:themeColor="text1"/>
          <w:sz w:val="22"/>
          <w:szCs w:val="22"/>
        </w:rPr>
        <w:t>Physicians</w:t>
      </w:r>
    </w:p>
    <w:p w14:paraId="74B01402" w14:textId="21FC901B" w:rsidR="00AB0739" w:rsidRDefault="00AB0739" w:rsidP="006224B9">
      <w:pPr>
        <w:rPr>
          <w:rFonts w:ascii="Arial" w:hAnsi="Arial" w:cs="Arial"/>
          <w:color w:val="000000" w:themeColor="text1"/>
          <w:sz w:val="22"/>
          <w:szCs w:val="22"/>
        </w:rPr>
      </w:pPr>
    </w:p>
    <w:p w14:paraId="71312D8D" w14:textId="14D74F94" w:rsidR="00AB0739" w:rsidRDefault="00AB0739" w:rsidP="006224B9">
      <w:pPr>
        <w:rPr>
          <w:rFonts w:ascii="Arial" w:hAnsi="Arial" w:cs="Arial"/>
          <w:color w:val="000000" w:themeColor="text1"/>
          <w:sz w:val="22"/>
          <w:szCs w:val="22"/>
        </w:rPr>
      </w:pPr>
      <w:r>
        <w:rPr>
          <w:rFonts w:ascii="Arial" w:hAnsi="Arial" w:cs="Arial"/>
          <w:color w:val="000000" w:themeColor="text1"/>
          <w:sz w:val="22"/>
          <w:szCs w:val="22"/>
        </w:rPr>
        <w:t>2023</w:t>
      </w:r>
      <w:r>
        <w:rPr>
          <w:rFonts w:ascii="Arial" w:hAnsi="Arial" w:cs="Arial"/>
          <w:color w:val="000000" w:themeColor="text1"/>
          <w:sz w:val="22"/>
          <w:szCs w:val="22"/>
        </w:rPr>
        <w:tab/>
      </w:r>
      <w:r>
        <w:rPr>
          <w:rFonts w:ascii="Arial" w:hAnsi="Arial" w:cs="Arial"/>
          <w:color w:val="000000" w:themeColor="text1"/>
          <w:sz w:val="22"/>
          <w:szCs w:val="22"/>
        </w:rPr>
        <w:tab/>
        <w:t>Prostate Cancer Foundation Thought Leaders of the Future</w:t>
      </w:r>
    </w:p>
    <w:p w14:paraId="23149A2A" w14:textId="3E59D7F6" w:rsidR="00AB0739" w:rsidRDefault="00AB0739" w:rsidP="006224B9">
      <w:pPr>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Los Angeles, California</w:t>
      </w:r>
    </w:p>
    <w:p w14:paraId="0E6767AC" w14:textId="4B4826B9" w:rsidR="00AB0739" w:rsidRDefault="00AB0739" w:rsidP="00AB0739">
      <w:pPr>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Course Faculty Member</w:t>
      </w:r>
    </w:p>
    <w:p w14:paraId="3000E1BD" w14:textId="0CD18D32" w:rsidR="00AB0739" w:rsidRDefault="00AB0739" w:rsidP="00AB0739">
      <w:pPr>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 xml:space="preserve">80 </w:t>
      </w:r>
      <w:r w:rsidRPr="0052116C">
        <w:rPr>
          <w:rFonts w:ascii="Arial" w:hAnsi="Arial" w:cs="Arial"/>
          <w:color w:val="000000" w:themeColor="text1"/>
          <w:sz w:val="22"/>
          <w:szCs w:val="22"/>
        </w:rPr>
        <w:t xml:space="preserve">Urologists, Medical Oncologists, Radiation Oncologists, </w:t>
      </w:r>
      <w:r>
        <w:rPr>
          <w:rFonts w:ascii="Arial" w:hAnsi="Arial" w:cs="Arial"/>
          <w:color w:val="000000" w:themeColor="text1"/>
          <w:sz w:val="22"/>
          <w:szCs w:val="22"/>
        </w:rPr>
        <w:t>Pathologists</w:t>
      </w:r>
    </w:p>
    <w:p w14:paraId="17BED355" w14:textId="2CE0E89A" w:rsidR="00AB0739" w:rsidRPr="0052116C" w:rsidRDefault="00AB0739" w:rsidP="006224B9">
      <w:pPr>
        <w:rPr>
          <w:rFonts w:ascii="Arial" w:hAnsi="Arial" w:cs="Arial"/>
          <w:color w:val="000000" w:themeColor="text1"/>
          <w:sz w:val="22"/>
          <w:szCs w:val="22"/>
        </w:rPr>
      </w:pPr>
    </w:p>
    <w:p w14:paraId="7FD26809" w14:textId="5967A938" w:rsidR="000C55CE" w:rsidRPr="0052116C" w:rsidRDefault="000C55CE" w:rsidP="000C55CE">
      <w:pPr>
        <w:rPr>
          <w:rFonts w:ascii="Arial" w:hAnsi="Arial" w:cs="Arial"/>
          <w:color w:val="000000" w:themeColor="text1"/>
          <w:sz w:val="22"/>
          <w:szCs w:val="22"/>
        </w:rPr>
      </w:pPr>
    </w:p>
    <w:p w14:paraId="2BD00EC5"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r w:rsidRPr="0052116C">
        <w:rPr>
          <w:rFonts w:ascii="Arial" w:hAnsi="Arial" w:cs="Arial"/>
          <w:color w:val="000000" w:themeColor="text1"/>
          <w:sz w:val="22"/>
          <w:szCs w:val="22"/>
        </w:rPr>
        <w:t xml:space="preserve">                                                                      </w:t>
      </w:r>
    </w:p>
    <w:p w14:paraId="67D36D50" w14:textId="77777777" w:rsidR="00FC23B1" w:rsidRPr="0052116C" w:rsidRDefault="00FC23B1" w:rsidP="00FC23B1">
      <w:pPr>
        <w:tabs>
          <w:tab w:val="left" w:pos="900"/>
          <w:tab w:val="left" w:pos="2520"/>
          <w:tab w:val="left" w:pos="4320"/>
          <w:tab w:val="left" w:pos="6480"/>
        </w:tabs>
        <w:rPr>
          <w:rFonts w:ascii="Arial" w:hAnsi="Arial" w:cs="Arial"/>
          <w:color w:val="000000" w:themeColor="text1"/>
          <w:sz w:val="22"/>
          <w:szCs w:val="22"/>
        </w:rPr>
      </w:pPr>
      <w:r w:rsidRPr="0052116C">
        <w:rPr>
          <w:rFonts w:ascii="Arial" w:hAnsi="Arial" w:cs="Arial"/>
          <w:color w:val="000000" w:themeColor="text1"/>
          <w:sz w:val="22"/>
          <w:szCs w:val="22"/>
        </w:rPr>
        <w:t>ADVISORY AND SUPERVISORY RESPONSIBILITIES:</w:t>
      </w:r>
    </w:p>
    <w:p w14:paraId="3515766C" w14:textId="77777777" w:rsidR="00FC23B1" w:rsidRPr="0052116C" w:rsidRDefault="00FC23B1" w:rsidP="00FC23B1">
      <w:pPr>
        <w:outlineLvl w:val="0"/>
        <w:rPr>
          <w:rFonts w:ascii="Arial" w:hAnsi="Arial" w:cs="Arial"/>
          <w:b/>
          <w:color w:val="000000" w:themeColor="text1"/>
          <w:sz w:val="22"/>
          <w:szCs w:val="22"/>
        </w:rPr>
      </w:pPr>
    </w:p>
    <w:p w14:paraId="136CD757" w14:textId="77777777" w:rsidR="00FC23B1" w:rsidRPr="0052116C" w:rsidRDefault="00FC23B1" w:rsidP="00FC23B1">
      <w:pPr>
        <w:rPr>
          <w:rFonts w:ascii="Arial" w:hAnsi="Arial" w:cs="Arial"/>
          <w:i/>
          <w:color w:val="000000" w:themeColor="text1"/>
          <w:sz w:val="22"/>
          <w:szCs w:val="22"/>
        </w:rPr>
      </w:pPr>
      <w:r w:rsidRPr="0052116C">
        <w:rPr>
          <w:rFonts w:ascii="Arial" w:hAnsi="Arial" w:cs="Arial"/>
          <w:i/>
          <w:color w:val="000000" w:themeColor="text1"/>
          <w:sz w:val="22"/>
          <w:szCs w:val="22"/>
        </w:rPr>
        <w:t>Training</w:t>
      </w:r>
      <w:r w:rsidRPr="0052116C">
        <w:rPr>
          <w:rFonts w:ascii="Arial" w:hAnsi="Arial" w:cs="Arial"/>
          <w:i/>
          <w:color w:val="000000" w:themeColor="text1"/>
          <w:sz w:val="22"/>
          <w:szCs w:val="22"/>
        </w:rPr>
        <w:tab/>
      </w:r>
      <w:r w:rsidRPr="0052116C">
        <w:rPr>
          <w:rFonts w:ascii="Arial" w:hAnsi="Arial" w:cs="Arial"/>
          <w:i/>
          <w:color w:val="000000" w:themeColor="text1"/>
          <w:sz w:val="22"/>
          <w:szCs w:val="22"/>
        </w:rPr>
        <w:tab/>
        <w:t xml:space="preserve">Name                </w:t>
      </w:r>
      <w:r w:rsidRPr="0052116C">
        <w:rPr>
          <w:rFonts w:ascii="Arial" w:hAnsi="Arial" w:cs="Arial"/>
          <w:i/>
          <w:color w:val="000000" w:themeColor="text1"/>
          <w:sz w:val="22"/>
          <w:szCs w:val="22"/>
        </w:rPr>
        <w:tab/>
      </w:r>
      <w:r w:rsidRPr="0052116C">
        <w:rPr>
          <w:rFonts w:ascii="Arial" w:hAnsi="Arial" w:cs="Arial"/>
          <w:i/>
          <w:color w:val="000000" w:themeColor="text1"/>
          <w:sz w:val="22"/>
          <w:szCs w:val="22"/>
        </w:rPr>
        <w:tab/>
      </w:r>
      <w:r w:rsidRPr="0052116C">
        <w:rPr>
          <w:rFonts w:ascii="Arial" w:hAnsi="Arial" w:cs="Arial"/>
          <w:i/>
          <w:color w:val="000000" w:themeColor="text1"/>
          <w:sz w:val="22"/>
          <w:szCs w:val="22"/>
        </w:rPr>
        <w:tab/>
        <w:t>Current Position</w:t>
      </w:r>
    </w:p>
    <w:p w14:paraId="518DF0BB"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p>
    <w:p w14:paraId="4D5924C1" w14:textId="3F8EF322"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06          </w:t>
      </w:r>
      <w:r w:rsidRPr="0052116C">
        <w:rPr>
          <w:rFonts w:ascii="Arial" w:hAnsi="Arial" w:cs="Arial"/>
          <w:color w:val="000000" w:themeColor="text1"/>
          <w:sz w:val="22"/>
          <w:szCs w:val="22"/>
        </w:rPr>
        <w:tab/>
        <w:t>Stephanie Bakaysa, MD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Attending Physician</w:t>
      </w:r>
    </w:p>
    <w:p w14:paraId="6FE3CC63" w14:textId="77777777" w:rsidR="00FC23B1" w:rsidRPr="0052116C" w:rsidRDefault="00FC23B1" w:rsidP="00FC23B1">
      <w:pPr>
        <w:ind w:left="1440" w:firstLine="720"/>
        <w:rPr>
          <w:rFonts w:ascii="Arial" w:hAnsi="Arial" w:cs="Arial"/>
          <w:color w:val="000000" w:themeColor="text1"/>
          <w:sz w:val="22"/>
          <w:szCs w:val="22"/>
        </w:rPr>
      </w:pPr>
      <w:r w:rsidRPr="0052116C">
        <w:rPr>
          <w:rFonts w:ascii="Arial" w:hAnsi="Arial" w:cs="Arial"/>
          <w:color w:val="000000" w:themeColor="text1"/>
          <w:sz w:val="22"/>
          <w:szCs w:val="22"/>
        </w:rPr>
        <w:t>MPH Student</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Newton-Wellesley Hospital, MA</w:t>
      </w:r>
    </w:p>
    <w:p w14:paraId="1124EEB9" w14:textId="77777777" w:rsidR="00FC23B1" w:rsidRPr="0052116C" w:rsidRDefault="00FC23B1" w:rsidP="00FC23B1">
      <w:pPr>
        <w:rPr>
          <w:rFonts w:ascii="Arial" w:hAnsi="Arial" w:cs="Arial"/>
          <w:color w:val="000000" w:themeColor="text1"/>
          <w:sz w:val="22"/>
          <w:szCs w:val="22"/>
        </w:rPr>
      </w:pPr>
    </w:p>
    <w:p w14:paraId="50E6F351" w14:textId="5AD58C8C"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07     </w:t>
      </w:r>
      <w:r w:rsidRPr="0052116C">
        <w:rPr>
          <w:rFonts w:ascii="Arial" w:hAnsi="Arial" w:cs="Arial"/>
          <w:color w:val="000000" w:themeColor="text1"/>
          <w:sz w:val="22"/>
          <w:szCs w:val="22"/>
        </w:rPr>
        <w:tab/>
        <w:t xml:space="preserve">       </w:t>
      </w:r>
      <w:r w:rsidRPr="0052116C">
        <w:rPr>
          <w:rFonts w:ascii="Arial" w:hAnsi="Arial" w:cs="Arial"/>
          <w:color w:val="000000" w:themeColor="text1"/>
          <w:sz w:val="22"/>
          <w:szCs w:val="22"/>
        </w:rPr>
        <w:tab/>
        <w:t>Katja Fall, MD,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Professor</w:t>
      </w:r>
      <w:r w:rsidRPr="0052116C">
        <w:rPr>
          <w:rFonts w:ascii="Arial" w:hAnsi="Arial" w:cs="Arial"/>
          <w:color w:val="000000" w:themeColor="text1"/>
          <w:sz w:val="22"/>
          <w:szCs w:val="22"/>
        </w:rPr>
        <w:tab/>
      </w:r>
    </w:p>
    <w:p w14:paraId="47114889" w14:textId="77777777" w:rsidR="00FC23B1" w:rsidRPr="0052116C" w:rsidRDefault="00FC23B1" w:rsidP="00FC23B1">
      <w:pPr>
        <w:ind w:left="1440" w:firstLine="720"/>
        <w:rPr>
          <w:rFonts w:ascii="Arial" w:hAnsi="Arial" w:cs="Arial"/>
          <w:color w:val="000000" w:themeColor="text1"/>
          <w:sz w:val="22"/>
          <w:szCs w:val="22"/>
        </w:rPr>
      </w:pPr>
      <w:r w:rsidRPr="0052116C">
        <w:rPr>
          <w:rFonts w:ascii="Arial" w:hAnsi="Arial" w:cs="Arial"/>
          <w:color w:val="000000" w:themeColor="text1"/>
          <w:sz w:val="22"/>
          <w:szCs w:val="22"/>
        </w:rPr>
        <w:t>Post-doctoral Fellow</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University of Orebro, Sweden  </w:t>
      </w:r>
    </w:p>
    <w:p w14:paraId="7D188F00" w14:textId="77777777" w:rsidR="00FC23B1" w:rsidRPr="0052116C" w:rsidRDefault="00FC23B1" w:rsidP="00FC23B1">
      <w:pPr>
        <w:rPr>
          <w:rFonts w:ascii="Arial" w:hAnsi="Arial" w:cs="Arial"/>
          <w:color w:val="000000" w:themeColor="text1"/>
          <w:sz w:val="22"/>
          <w:szCs w:val="22"/>
        </w:rPr>
      </w:pPr>
    </w:p>
    <w:p w14:paraId="39855C19" w14:textId="47CE3FD6"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2005-</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08     </w:t>
      </w:r>
      <w:r w:rsidRPr="0052116C">
        <w:rPr>
          <w:rFonts w:ascii="Arial" w:hAnsi="Arial" w:cs="Arial"/>
          <w:color w:val="000000" w:themeColor="text1"/>
          <w:sz w:val="22"/>
          <w:szCs w:val="22"/>
        </w:rPr>
        <w:tab/>
        <w:t xml:space="preserve">       </w:t>
      </w:r>
      <w:r w:rsidRPr="0052116C">
        <w:rPr>
          <w:rFonts w:ascii="Arial" w:hAnsi="Arial" w:cs="Arial"/>
          <w:color w:val="000000" w:themeColor="text1"/>
          <w:sz w:val="22"/>
          <w:szCs w:val="22"/>
        </w:rPr>
        <w:tab/>
        <w:t xml:space="preserve">Christine Jesser, ScD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3A3A2E">
        <w:rPr>
          <w:rFonts w:ascii="Arial" w:hAnsi="Arial" w:cs="Arial"/>
          <w:color w:val="000000" w:themeColor="text1"/>
          <w:sz w:val="22"/>
          <w:szCs w:val="22"/>
        </w:rPr>
        <w:t>Director of Research Enterprise</w:t>
      </w:r>
    </w:p>
    <w:p w14:paraId="4C2AF257" w14:textId="588C4CFA" w:rsidR="00FC23B1" w:rsidRPr="0052116C" w:rsidRDefault="00FC23B1" w:rsidP="00FC23B1">
      <w:pPr>
        <w:ind w:left="1440" w:firstLine="720"/>
        <w:rPr>
          <w:rFonts w:ascii="Arial" w:hAnsi="Arial" w:cs="Arial"/>
          <w:color w:val="000000" w:themeColor="text1"/>
          <w:sz w:val="22"/>
          <w:szCs w:val="22"/>
        </w:rPr>
      </w:pPr>
      <w:r w:rsidRPr="0052116C">
        <w:rPr>
          <w:rFonts w:ascii="Arial" w:hAnsi="Arial" w:cs="Arial"/>
          <w:color w:val="000000" w:themeColor="text1"/>
          <w:sz w:val="22"/>
          <w:szCs w:val="22"/>
        </w:rPr>
        <w:t>SD Student (Primary Mentor)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3A3A2E">
        <w:rPr>
          <w:rFonts w:ascii="Arial" w:hAnsi="Arial" w:cs="Arial"/>
          <w:color w:val="000000" w:themeColor="text1"/>
          <w:sz w:val="22"/>
          <w:szCs w:val="22"/>
        </w:rPr>
        <w:t>Ascension Texas</w:t>
      </w:r>
    </w:p>
    <w:p w14:paraId="2C48DC2B" w14:textId="77777777" w:rsidR="002E40B7" w:rsidRPr="0052116C" w:rsidRDefault="002E40B7" w:rsidP="002E40B7">
      <w:pPr>
        <w:rPr>
          <w:rFonts w:ascii="Arial" w:hAnsi="Arial" w:cs="Arial"/>
          <w:color w:val="000000" w:themeColor="text1"/>
          <w:sz w:val="22"/>
          <w:szCs w:val="22"/>
        </w:rPr>
      </w:pPr>
    </w:p>
    <w:p w14:paraId="3F08B563" w14:textId="20EC8220" w:rsidR="002E40B7" w:rsidRPr="0052116C" w:rsidRDefault="002E40B7" w:rsidP="002E40B7">
      <w:pPr>
        <w:rPr>
          <w:rFonts w:ascii="Arial" w:hAnsi="Arial" w:cs="Arial"/>
          <w:color w:val="000000" w:themeColor="text1"/>
          <w:sz w:val="22"/>
          <w:szCs w:val="22"/>
        </w:rPr>
      </w:pPr>
      <w:r w:rsidRPr="0052116C">
        <w:rPr>
          <w:rFonts w:ascii="Arial" w:hAnsi="Arial" w:cs="Arial"/>
          <w:color w:val="000000" w:themeColor="text1"/>
          <w:sz w:val="22"/>
          <w:szCs w:val="22"/>
        </w:rPr>
        <w:t>2005-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Kathryn Wilson, ScD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Senior Research Scientist </w:t>
      </w:r>
    </w:p>
    <w:p w14:paraId="4C235C33" w14:textId="77777777" w:rsidR="002E40B7" w:rsidRPr="0052116C" w:rsidRDefault="002E40B7" w:rsidP="002E40B7">
      <w:pPr>
        <w:ind w:left="1440" w:right="-270" w:firstLine="720"/>
        <w:rPr>
          <w:rFonts w:ascii="Arial" w:hAnsi="Arial" w:cs="Arial"/>
          <w:color w:val="000000" w:themeColor="text1"/>
          <w:sz w:val="22"/>
          <w:szCs w:val="22"/>
        </w:rPr>
      </w:pPr>
      <w:r w:rsidRPr="0052116C">
        <w:rPr>
          <w:rFonts w:ascii="Arial" w:hAnsi="Arial" w:cs="Arial"/>
          <w:color w:val="000000" w:themeColor="text1"/>
          <w:sz w:val="22"/>
          <w:szCs w:val="22"/>
        </w:rPr>
        <w:t>SD Student (Secondary Mentor)</w:t>
      </w:r>
      <w:r w:rsidRPr="0052116C">
        <w:rPr>
          <w:rFonts w:ascii="Arial" w:hAnsi="Arial" w:cs="Arial"/>
          <w:color w:val="000000" w:themeColor="text1"/>
          <w:sz w:val="22"/>
          <w:szCs w:val="22"/>
        </w:rPr>
        <w:tab/>
        <w:t>Harvard T.H. Chan School of Public Health</w:t>
      </w:r>
    </w:p>
    <w:p w14:paraId="0394E414" w14:textId="77777777" w:rsidR="002E40B7" w:rsidRPr="0052116C" w:rsidRDefault="002E40B7" w:rsidP="002E40B7">
      <w:pPr>
        <w:ind w:left="1440" w:firstLine="720"/>
        <w:rPr>
          <w:rFonts w:ascii="Arial" w:hAnsi="Arial" w:cs="Arial"/>
          <w:color w:val="000000" w:themeColor="text1"/>
          <w:sz w:val="22"/>
          <w:szCs w:val="22"/>
        </w:rPr>
      </w:pPr>
      <w:r w:rsidRPr="0052116C">
        <w:rPr>
          <w:rFonts w:ascii="Arial" w:hAnsi="Arial" w:cs="Arial"/>
          <w:color w:val="000000" w:themeColor="text1"/>
          <w:sz w:val="22"/>
          <w:szCs w:val="22"/>
        </w:rPr>
        <w:t>Post-doctoral fellow (Mentor)</w:t>
      </w:r>
    </w:p>
    <w:p w14:paraId="269FC37B"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        </w:t>
      </w:r>
    </w:p>
    <w:p w14:paraId="5A1B1149" w14:textId="165B57CB"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2006-</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07</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Patravoot Vatanasapt, DMD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Chairman of Otolaryngology,</w:t>
      </w:r>
    </w:p>
    <w:p w14:paraId="5B7301EC"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MPH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Khon Kaen University</w:t>
      </w:r>
    </w:p>
    <w:p w14:paraId="661DA3DB" w14:textId="77777777" w:rsidR="00FC23B1" w:rsidRPr="0052116C" w:rsidRDefault="00FC23B1" w:rsidP="00FC23B1">
      <w:pPr>
        <w:rPr>
          <w:rFonts w:ascii="Arial" w:hAnsi="Arial" w:cs="Arial"/>
          <w:color w:val="000000" w:themeColor="text1"/>
          <w:sz w:val="22"/>
          <w:szCs w:val="22"/>
        </w:rPr>
      </w:pPr>
    </w:p>
    <w:p w14:paraId="1A2402B2" w14:textId="1A4D062D"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2006-</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15          </w:t>
      </w:r>
      <w:r w:rsidRPr="0052116C">
        <w:rPr>
          <w:rFonts w:ascii="Arial" w:hAnsi="Arial" w:cs="Arial"/>
          <w:color w:val="000000" w:themeColor="text1"/>
          <w:sz w:val="22"/>
          <w:szCs w:val="22"/>
        </w:rPr>
        <w:tab/>
        <w:t>Jennifer (Stark) Rider, ScD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5F1085">
        <w:rPr>
          <w:rFonts w:ascii="Arial" w:hAnsi="Arial" w:cs="Arial"/>
          <w:color w:val="000000" w:themeColor="text1"/>
          <w:sz w:val="22"/>
          <w:szCs w:val="22"/>
        </w:rPr>
        <w:t>Senior Director</w:t>
      </w: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p>
    <w:p w14:paraId="72881CFC" w14:textId="5B43A39B" w:rsidR="00FC23B1" w:rsidRPr="0052116C" w:rsidRDefault="00FC23B1" w:rsidP="00FC23B1">
      <w:pPr>
        <w:ind w:left="1440" w:firstLine="720"/>
        <w:rPr>
          <w:rFonts w:ascii="Arial" w:hAnsi="Arial" w:cs="Arial"/>
          <w:color w:val="000000" w:themeColor="text1"/>
          <w:sz w:val="22"/>
          <w:szCs w:val="22"/>
        </w:rPr>
      </w:pPr>
      <w:r w:rsidRPr="0052116C">
        <w:rPr>
          <w:rFonts w:ascii="Arial" w:hAnsi="Arial" w:cs="Arial"/>
          <w:color w:val="000000" w:themeColor="text1"/>
          <w:sz w:val="22"/>
          <w:szCs w:val="22"/>
        </w:rPr>
        <w:t>SD Student (Secondary Mentor)</w:t>
      </w:r>
      <w:r w:rsidRPr="0052116C">
        <w:rPr>
          <w:rFonts w:ascii="Arial" w:hAnsi="Arial" w:cs="Arial"/>
          <w:color w:val="000000" w:themeColor="text1"/>
          <w:sz w:val="22"/>
          <w:szCs w:val="22"/>
        </w:rPr>
        <w:tab/>
      </w:r>
      <w:r w:rsidR="005F1085">
        <w:rPr>
          <w:rFonts w:ascii="Arial" w:hAnsi="Arial" w:cs="Arial"/>
          <w:color w:val="000000" w:themeColor="text1"/>
          <w:sz w:val="22"/>
          <w:szCs w:val="22"/>
        </w:rPr>
        <w:t>Aetion</w:t>
      </w:r>
    </w:p>
    <w:p w14:paraId="6ACCE3D5" w14:textId="06D9DF81" w:rsidR="00FC23B1" w:rsidRPr="0052116C" w:rsidRDefault="00FC23B1" w:rsidP="00FC23B1">
      <w:pPr>
        <w:ind w:left="1440" w:firstLine="720"/>
        <w:rPr>
          <w:rFonts w:ascii="Arial" w:hAnsi="Arial" w:cs="Arial"/>
          <w:color w:val="000000" w:themeColor="text1"/>
          <w:sz w:val="22"/>
          <w:szCs w:val="22"/>
        </w:rPr>
      </w:pPr>
      <w:r w:rsidRPr="0052116C">
        <w:rPr>
          <w:rFonts w:ascii="Arial" w:hAnsi="Arial" w:cs="Arial"/>
          <w:color w:val="000000" w:themeColor="text1"/>
          <w:sz w:val="22"/>
          <w:szCs w:val="22"/>
        </w:rPr>
        <w:t>Post-doctoral Fellow (Mentor)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p>
    <w:p w14:paraId="514D5EFC" w14:textId="4CE84CDF" w:rsidR="00FC23B1" w:rsidRPr="0052116C" w:rsidRDefault="00FC23B1" w:rsidP="00FC23B1">
      <w:pPr>
        <w:ind w:left="1440" w:firstLine="720"/>
        <w:rPr>
          <w:rFonts w:ascii="Arial" w:hAnsi="Arial" w:cs="Arial"/>
          <w:color w:val="000000" w:themeColor="text1"/>
          <w:sz w:val="22"/>
          <w:szCs w:val="22"/>
        </w:rPr>
      </w:pPr>
      <w:r w:rsidRPr="0052116C">
        <w:rPr>
          <w:rFonts w:ascii="Arial" w:hAnsi="Arial" w:cs="Arial"/>
          <w:color w:val="000000" w:themeColor="text1"/>
          <w:sz w:val="22"/>
          <w:szCs w:val="22"/>
        </w:rPr>
        <w:t>Junior faculty (Mentor)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p>
    <w:p w14:paraId="2041C616" w14:textId="77777777" w:rsidR="00FC23B1" w:rsidRPr="0052116C" w:rsidRDefault="00FC23B1" w:rsidP="00FC23B1">
      <w:pPr>
        <w:ind w:left="720" w:firstLine="720"/>
        <w:rPr>
          <w:rFonts w:ascii="Arial" w:hAnsi="Arial" w:cs="Arial"/>
          <w:color w:val="000000" w:themeColor="text1"/>
          <w:sz w:val="22"/>
          <w:szCs w:val="22"/>
        </w:rPr>
      </w:pPr>
    </w:p>
    <w:p w14:paraId="2465F45E" w14:textId="7BEB9538" w:rsidR="00FC23B1" w:rsidRPr="0052116C" w:rsidRDefault="00FC23B1" w:rsidP="00FC23B1">
      <w:pPr>
        <w:tabs>
          <w:tab w:val="left" w:pos="72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2007-</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08</w:t>
      </w:r>
      <w:r w:rsidRPr="0052116C">
        <w:rPr>
          <w:rFonts w:ascii="Arial" w:hAnsi="Arial" w:cs="Arial"/>
          <w:color w:val="000000" w:themeColor="text1"/>
          <w:sz w:val="22"/>
          <w:szCs w:val="22"/>
        </w:rPr>
        <w:tab/>
        <w:t>Ioannis Rigas, MD,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p>
    <w:p w14:paraId="765C7257" w14:textId="77777777" w:rsidR="00FC23B1" w:rsidRPr="0052116C" w:rsidRDefault="00FC23B1" w:rsidP="00FC23B1">
      <w:pPr>
        <w:tabs>
          <w:tab w:val="left" w:pos="72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MPH Student (Advisor)</w:t>
      </w:r>
    </w:p>
    <w:p w14:paraId="539B7CA6" w14:textId="77777777" w:rsidR="00FC23B1" w:rsidRPr="0052116C" w:rsidRDefault="00FC23B1" w:rsidP="00FC23B1">
      <w:pPr>
        <w:tabs>
          <w:tab w:val="left" w:pos="720"/>
          <w:tab w:val="left" w:pos="2520"/>
        </w:tabs>
        <w:rPr>
          <w:rFonts w:ascii="Arial" w:hAnsi="Arial" w:cs="Arial"/>
          <w:color w:val="000000" w:themeColor="text1"/>
          <w:sz w:val="22"/>
          <w:szCs w:val="22"/>
        </w:rPr>
      </w:pPr>
    </w:p>
    <w:p w14:paraId="0F09CEB0" w14:textId="35B5FBF8" w:rsidR="00FC23B1" w:rsidRPr="0052116C" w:rsidRDefault="00FC23B1" w:rsidP="00FC23B1">
      <w:pPr>
        <w:tabs>
          <w:tab w:val="left" w:pos="72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2007-</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08</w:t>
      </w:r>
      <w:r w:rsidRPr="0052116C">
        <w:rPr>
          <w:rFonts w:ascii="Arial" w:hAnsi="Arial" w:cs="Arial"/>
          <w:color w:val="000000" w:themeColor="text1"/>
          <w:sz w:val="22"/>
          <w:szCs w:val="22"/>
        </w:rPr>
        <w:tab/>
        <w:t>Julia Hayes, MD,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Attending Medical Oncologist</w:t>
      </w:r>
    </w:p>
    <w:p w14:paraId="064AFC60" w14:textId="77777777" w:rsidR="00FC23B1" w:rsidRPr="0052116C" w:rsidRDefault="00FC23B1" w:rsidP="00FC23B1">
      <w:pPr>
        <w:tabs>
          <w:tab w:val="left" w:pos="72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Dana-Farber Cancer Institute</w:t>
      </w:r>
    </w:p>
    <w:p w14:paraId="05C09877" w14:textId="77777777" w:rsidR="00FC23B1" w:rsidRPr="0052116C" w:rsidRDefault="00FC23B1" w:rsidP="00FC23B1">
      <w:pPr>
        <w:tabs>
          <w:tab w:val="left" w:pos="2520"/>
        </w:tabs>
        <w:rPr>
          <w:rFonts w:ascii="Arial" w:hAnsi="Arial" w:cs="Arial"/>
          <w:color w:val="000000" w:themeColor="text1"/>
          <w:sz w:val="22"/>
          <w:szCs w:val="22"/>
        </w:rPr>
      </w:pPr>
    </w:p>
    <w:p w14:paraId="48A5B970" w14:textId="79178034"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2007-</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10</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Aditi Hazra,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Assistant Professor</w:t>
      </w:r>
    </w:p>
    <w:p w14:paraId="18C7DDF9" w14:textId="77777777" w:rsidR="00FC23B1" w:rsidRPr="0052116C" w:rsidRDefault="00FC23B1" w:rsidP="00FC23B1">
      <w:pPr>
        <w:ind w:left="1440" w:firstLine="720"/>
        <w:rPr>
          <w:rFonts w:ascii="Arial" w:hAnsi="Arial" w:cs="Arial"/>
          <w:color w:val="000000" w:themeColor="text1"/>
          <w:sz w:val="22"/>
          <w:szCs w:val="22"/>
        </w:rPr>
      </w:pPr>
      <w:r w:rsidRPr="0052116C">
        <w:rPr>
          <w:rFonts w:ascii="Arial" w:hAnsi="Arial" w:cs="Arial"/>
          <w:color w:val="000000" w:themeColor="text1"/>
          <w:sz w:val="22"/>
          <w:szCs w:val="22"/>
        </w:rPr>
        <w:t>Postdoctoral Fellow (2</w:t>
      </w:r>
      <w:r w:rsidRPr="0052116C">
        <w:rPr>
          <w:rFonts w:ascii="Arial" w:hAnsi="Arial" w:cs="Arial"/>
          <w:color w:val="000000" w:themeColor="text1"/>
          <w:sz w:val="22"/>
          <w:szCs w:val="22"/>
          <w:vertAlign w:val="superscript"/>
        </w:rPr>
        <w:t>nd</w:t>
      </w:r>
      <w:r w:rsidRPr="0052116C">
        <w:rPr>
          <w:rFonts w:ascii="Arial" w:hAnsi="Arial" w:cs="Arial"/>
          <w:color w:val="000000" w:themeColor="text1"/>
          <w:sz w:val="22"/>
          <w:szCs w:val="22"/>
        </w:rPr>
        <w:t xml:space="preserve"> Mentor) </w:t>
      </w:r>
      <w:r w:rsidRPr="0052116C">
        <w:rPr>
          <w:rFonts w:ascii="Arial" w:hAnsi="Arial" w:cs="Arial"/>
          <w:color w:val="000000" w:themeColor="text1"/>
          <w:sz w:val="22"/>
          <w:szCs w:val="22"/>
        </w:rPr>
        <w:tab/>
        <w:t>Harvard Medical School</w:t>
      </w:r>
    </w:p>
    <w:p w14:paraId="469B5C98" w14:textId="77777777" w:rsidR="00FC23B1" w:rsidRPr="0052116C" w:rsidRDefault="00FC23B1" w:rsidP="00FC23B1">
      <w:pPr>
        <w:tabs>
          <w:tab w:val="left" w:pos="2160"/>
        </w:tabs>
        <w:rPr>
          <w:rFonts w:ascii="Arial" w:hAnsi="Arial" w:cs="Arial"/>
          <w:color w:val="000000" w:themeColor="text1"/>
          <w:sz w:val="22"/>
          <w:szCs w:val="22"/>
        </w:rPr>
      </w:pPr>
    </w:p>
    <w:p w14:paraId="513C0377" w14:textId="7020C68B" w:rsidR="00FC23B1" w:rsidRPr="0052116C" w:rsidRDefault="00FC23B1"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2007-</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12</w:t>
      </w:r>
      <w:r w:rsidRPr="0052116C">
        <w:rPr>
          <w:rFonts w:ascii="Arial" w:hAnsi="Arial" w:cs="Arial"/>
          <w:color w:val="000000" w:themeColor="text1"/>
          <w:sz w:val="22"/>
          <w:szCs w:val="22"/>
        </w:rPr>
        <w:tab/>
        <w:t>Mara Meyer Epstein, ScD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294066">
        <w:rPr>
          <w:rFonts w:ascii="Arial" w:hAnsi="Arial" w:cs="Arial"/>
          <w:color w:val="000000" w:themeColor="text1"/>
          <w:sz w:val="22"/>
          <w:szCs w:val="22"/>
        </w:rPr>
        <w:t>Associate</w:t>
      </w:r>
      <w:r w:rsidRPr="0052116C">
        <w:rPr>
          <w:rFonts w:ascii="Arial" w:hAnsi="Arial" w:cs="Arial"/>
          <w:color w:val="000000" w:themeColor="text1"/>
          <w:sz w:val="22"/>
          <w:szCs w:val="22"/>
        </w:rPr>
        <w:t xml:space="preserve"> Professor</w:t>
      </w:r>
      <w:r w:rsidRPr="0052116C">
        <w:rPr>
          <w:rFonts w:ascii="Arial" w:hAnsi="Arial" w:cs="Arial"/>
          <w:color w:val="000000" w:themeColor="text1"/>
          <w:sz w:val="22"/>
          <w:szCs w:val="22"/>
        </w:rPr>
        <w:tab/>
      </w:r>
    </w:p>
    <w:p w14:paraId="065DDAAE" w14:textId="77777777" w:rsidR="00FC23B1" w:rsidRPr="0052116C" w:rsidRDefault="00FC23B1" w:rsidP="00FC23B1">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Doctoral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University of Massachusetts </w:t>
      </w:r>
    </w:p>
    <w:p w14:paraId="599AEEA5" w14:textId="77777777" w:rsidR="00FC23B1" w:rsidRPr="0052116C" w:rsidRDefault="00FC23B1" w:rsidP="00FC23B1">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Post-doctoral Fellow (Mentor)</w:t>
      </w:r>
      <w:r w:rsidRPr="0052116C">
        <w:rPr>
          <w:rFonts w:ascii="Arial" w:hAnsi="Arial" w:cs="Arial"/>
          <w:color w:val="000000" w:themeColor="text1"/>
          <w:sz w:val="22"/>
          <w:szCs w:val="22"/>
        </w:rPr>
        <w:tab/>
        <w:t>Medical Center</w:t>
      </w:r>
    </w:p>
    <w:p w14:paraId="3AD12648" w14:textId="77777777" w:rsidR="002E40B7" w:rsidRPr="0052116C" w:rsidRDefault="002E40B7" w:rsidP="002E40B7">
      <w:pPr>
        <w:tabs>
          <w:tab w:val="left" w:pos="2160"/>
        </w:tabs>
        <w:rPr>
          <w:rFonts w:ascii="Arial" w:hAnsi="Arial" w:cs="Arial"/>
          <w:color w:val="000000" w:themeColor="text1"/>
          <w:sz w:val="22"/>
          <w:szCs w:val="22"/>
        </w:rPr>
      </w:pPr>
    </w:p>
    <w:p w14:paraId="4F44962A" w14:textId="421E7E2C" w:rsidR="002E40B7" w:rsidRPr="0052116C" w:rsidRDefault="002E40B7" w:rsidP="002E40B7">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2007-</w:t>
      </w:r>
      <w:r w:rsidR="008245BD" w:rsidRPr="0052116C">
        <w:rPr>
          <w:rFonts w:ascii="Arial" w:hAnsi="Arial" w:cs="Arial"/>
          <w:color w:val="000000" w:themeColor="text1"/>
          <w:sz w:val="22"/>
          <w:szCs w:val="22"/>
        </w:rPr>
        <w:t>2015</w:t>
      </w:r>
      <w:r w:rsidRPr="0052116C">
        <w:rPr>
          <w:rFonts w:ascii="Arial" w:hAnsi="Arial" w:cs="Arial"/>
          <w:color w:val="000000" w:themeColor="text1"/>
          <w:sz w:val="22"/>
          <w:szCs w:val="22"/>
        </w:rPr>
        <w:tab/>
        <w:t>Irene Shui, ScD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Senior Scientist </w:t>
      </w:r>
    </w:p>
    <w:p w14:paraId="15419E14" w14:textId="3537B21E" w:rsidR="002E40B7" w:rsidRPr="0052116C" w:rsidRDefault="002E40B7" w:rsidP="002E40B7">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Doctoral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4031E7" w:rsidRPr="0052116C">
        <w:rPr>
          <w:rFonts w:ascii="Arial" w:hAnsi="Arial" w:cs="Arial"/>
          <w:color w:val="000000" w:themeColor="text1"/>
          <w:sz w:val="22"/>
          <w:szCs w:val="22"/>
        </w:rPr>
        <w:t>Merck</w:t>
      </w:r>
    </w:p>
    <w:p w14:paraId="115A306C" w14:textId="77777777" w:rsidR="002E40B7" w:rsidRPr="0052116C" w:rsidRDefault="002E40B7" w:rsidP="002E40B7">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Post-doctoral Fellow (2</w:t>
      </w:r>
      <w:r w:rsidRPr="0052116C">
        <w:rPr>
          <w:rFonts w:ascii="Arial" w:hAnsi="Arial" w:cs="Arial"/>
          <w:color w:val="000000" w:themeColor="text1"/>
          <w:sz w:val="22"/>
          <w:szCs w:val="22"/>
          <w:vertAlign w:val="superscript"/>
        </w:rPr>
        <w:t>nd</w:t>
      </w:r>
      <w:r w:rsidRPr="0052116C">
        <w:rPr>
          <w:rFonts w:ascii="Arial" w:hAnsi="Arial" w:cs="Arial"/>
          <w:color w:val="000000" w:themeColor="text1"/>
          <w:sz w:val="22"/>
          <w:szCs w:val="22"/>
        </w:rPr>
        <w:t xml:space="preserve"> Mentor)</w:t>
      </w:r>
    </w:p>
    <w:p w14:paraId="27C21AF1" w14:textId="77777777" w:rsidR="00FC23B1" w:rsidRPr="0052116C" w:rsidRDefault="00FC23B1" w:rsidP="00FC23B1">
      <w:pPr>
        <w:tabs>
          <w:tab w:val="left" w:pos="2520"/>
        </w:tabs>
        <w:ind w:firstLine="720"/>
        <w:rPr>
          <w:rFonts w:ascii="Arial" w:hAnsi="Arial" w:cs="Arial"/>
          <w:color w:val="000000" w:themeColor="text1"/>
          <w:sz w:val="22"/>
          <w:szCs w:val="22"/>
        </w:rPr>
      </w:pPr>
    </w:p>
    <w:p w14:paraId="5C9051B6" w14:textId="5E6592D0"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Keerthana </w:t>
      </w:r>
      <w:r w:rsidRPr="0052116C">
        <w:rPr>
          <w:rFonts w:ascii="Arial" w:hAnsi="Arial" w:cs="Arial"/>
          <w:bCs/>
          <w:iCs/>
          <w:color w:val="000000" w:themeColor="text1"/>
          <w:sz w:val="22"/>
          <w:szCs w:val="22"/>
        </w:rPr>
        <w:t xml:space="preserve">Gnanapradeepan </w:t>
      </w:r>
      <w:r w:rsidRPr="0052116C">
        <w:rPr>
          <w:rFonts w:ascii="Arial" w:hAnsi="Arial" w:cs="Arial"/>
          <w:bCs/>
          <w:iCs/>
          <w:color w:val="000000" w:themeColor="text1"/>
          <w:sz w:val="22"/>
          <w:szCs w:val="22"/>
        </w:rPr>
        <w:tab/>
      </w:r>
      <w:r w:rsidRPr="0052116C">
        <w:rPr>
          <w:rFonts w:ascii="Arial" w:hAnsi="Arial" w:cs="Arial"/>
          <w:bCs/>
          <w:iCs/>
          <w:color w:val="000000" w:themeColor="text1"/>
          <w:sz w:val="22"/>
          <w:szCs w:val="22"/>
        </w:rPr>
        <w:tab/>
      </w:r>
      <w:r w:rsidR="006E30A2">
        <w:rPr>
          <w:rFonts w:ascii="Arial" w:hAnsi="Arial" w:cs="Arial"/>
          <w:bCs/>
          <w:iCs/>
          <w:color w:val="000000" w:themeColor="text1"/>
          <w:sz w:val="22"/>
          <w:szCs w:val="22"/>
        </w:rPr>
        <w:t>Scientist</w:t>
      </w:r>
      <w:r w:rsidRPr="0052116C">
        <w:rPr>
          <w:rFonts w:ascii="Arial" w:hAnsi="Arial" w:cs="Arial"/>
          <w:bCs/>
          <w:iCs/>
          <w:color w:val="000000" w:themeColor="text1"/>
          <w:sz w:val="22"/>
          <w:szCs w:val="22"/>
        </w:rPr>
        <w:tab/>
      </w:r>
    </w:p>
    <w:p w14:paraId="279B9BDE" w14:textId="3041902E" w:rsidR="00FC23B1" w:rsidRPr="0052116C" w:rsidRDefault="00FC23B1" w:rsidP="00FC23B1">
      <w:pPr>
        <w:tabs>
          <w:tab w:val="left" w:pos="2160"/>
        </w:tabs>
        <w:ind w:left="720"/>
        <w:rPr>
          <w:rFonts w:ascii="Arial" w:hAnsi="Arial" w:cs="Arial"/>
          <w:bCs/>
          <w:iCs/>
          <w:color w:val="000000" w:themeColor="text1"/>
          <w:sz w:val="22"/>
          <w:szCs w:val="22"/>
        </w:rPr>
      </w:pPr>
      <w:r w:rsidRPr="0052116C">
        <w:rPr>
          <w:rFonts w:ascii="Arial" w:hAnsi="Arial" w:cs="Arial"/>
          <w:bCs/>
          <w:iCs/>
          <w:color w:val="000000" w:themeColor="text1"/>
          <w:sz w:val="22"/>
          <w:szCs w:val="22"/>
        </w:rPr>
        <w:tab/>
        <w:t xml:space="preserve">Continuing Umbrella of Research </w:t>
      </w:r>
      <w:r w:rsidRPr="0052116C">
        <w:rPr>
          <w:rFonts w:ascii="Arial" w:hAnsi="Arial" w:cs="Arial"/>
          <w:bCs/>
          <w:iCs/>
          <w:color w:val="000000" w:themeColor="text1"/>
          <w:sz w:val="22"/>
          <w:szCs w:val="22"/>
        </w:rPr>
        <w:tab/>
      </w:r>
      <w:r w:rsidR="006E30A2">
        <w:rPr>
          <w:rFonts w:ascii="Arial" w:hAnsi="Arial" w:cs="Arial"/>
          <w:bCs/>
          <w:iCs/>
          <w:color w:val="000000" w:themeColor="text1"/>
          <w:sz w:val="22"/>
          <w:szCs w:val="22"/>
        </w:rPr>
        <w:t>CAMP4 Therapeutics</w:t>
      </w:r>
    </w:p>
    <w:p w14:paraId="17B76AF1" w14:textId="5E4511FF" w:rsidR="00FC23B1" w:rsidRPr="0052116C" w:rsidRDefault="00FC23B1" w:rsidP="00FC23B1">
      <w:pPr>
        <w:tabs>
          <w:tab w:val="left" w:pos="2160"/>
        </w:tabs>
        <w:ind w:left="720"/>
        <w:rPr>
          <w:rFonts w:ascii="Arial" w:hAnsi="Arial" w:cs="Arial"/>
          <w:color w:val="000000" w:themeColor="text1"/>
          <w:sz w:val="22"/>
          <w:szCs w:val="22"/>
        </w:rPr>
      </w:pPr>
      <w:r w:rsidRPr="0052116C">
        <w:rPr>
          <w:rFonts w:ascii="Arial" w:hAnsi="Arial" w:cs="Arial"/>
          <w:bCs/>
          <w:iCs/>
          <w:color w:val="000000" w:themeColor="text1"/>
          <w:sz w:val="22"/>
          <w:szCs w:val="22"/>
        </w:rPr>
        <w:tab/>
        <w:t>Experience (CURE) (Mentor)</w:t>
      </w:r>
      <w:r w:rsidRPr="0052116C">
        <w:rPr>
          <w:rFonts w:ascii="Arial" w:hAnsi="Arial" w:cs="Arial"/>
          <w:bCs/>
          <w:iCs/>
          <w:color w:val="000000" w:themeColor="text1"/>
          <w:sz w:val="22"/>
          <w:szCs w:val="22"/>
        </w:rPr>
        <w:tab/>
      </w:r>
      <w:r w:rsidRPr="0052116C">
        <w:rPr>
          <w:rFonts w:ascii="Arial" w:hAnsi="Arial" w:cs="Arial"/>
          <w:bCs/>
          <w:iCs/>
          <w:color w:val="000000" w:themeColor="text1"/>
          <w:sz w:val="22"/>
          <w:szCs w:val="22"/>
        </w:rPr>
        <w:tab/>
      </w:r>
    </w:p>
    <w:p w14:paraId="728E6A7A" w14:textId="77777777" w:rsidR="00FC23B1" w:rsidRPr="0052116C" w:rsidRDefault="00FC23B1" w:rsidP="00FC23B1">
      <w:pPr>
        <w:tabs>
          <w:tab w:val="left" w:pos="2520"/>
        </w:tabs>
        <w:ind w:firstLine="720"/>
        <w:rPr>
          <w:rFonts w:ascii="Arial" w:hAnsi="Arial" w:cs="Arial"/>
          <w:color w:val="000000" w:themeColor="text1"/>
          <w:sz w:val="22"/>
          <w:szCs w:val="22"/>
        </w:rPr>
      </w:pPr>
    </w:p>
    <w:p w14:paraId="5C97BCBC" w14:textId="2E049635" w:rsidR="00FC23B1" w:rsidRPr="0052116C" w:rsidRDefault="00FC23B1"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2008-</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09</w:t>
      </w:r>
      <w:r w:rsidRPr="0052116C">
        <w:rPr>
          <w:rFonts w:ascii="Arial" w:hAnsi="Arial" w:cs="Arial"/>
          <w:color w:val="000000" w:themeColor="text1"/>
          <w:sz w:val="22"/>
          <w:szCs w:val="22"/>
        </w:rPr>
        <w:tab/>
        <w:t>Shih-Wen Lin, PhD,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Epidemiologist</w:t>
      </w:r>
    </w:p>
    <w:p w14:paraId="44306039" w14:textId="77777777" w:rsidR="00FC23B1" w:rsidRPr="0052116C" w:rsidRDefault="00FC23B1" w:rsidP="00FC23B1">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Genentech</w:t>
      </w:r>
    </w:p>
    <w:p w14:paraId="0EE84214" w14:textId="77777777" w:rsidR="00FC23B1" w:rsidRPr="0052116C" w:rsidRDefault="00FC23B1" w:rsidP="00FC23B1">
      <w:pPr>
        <w:tabs>
          <w:tab w:val="left" w:pos="2520"/>
        </w:tabs>
        <w:ind w:firstLine="720"/>
        <w:rPr>
          <w:rFonts w:ascii="Arial" w:hAnsi="Arial" w:cs="Arial"/>
          <w:color w:val="000000" w:themeColor="text1"/>
          <w:sz w:val="22"/>
          <w:szCs w:val="22"/>
        </w:rPr>
      </w:pPr>
    </w:p>
    <w:p w14:paraId="7F3BA4CC" w14:textId="6DF71F94" w:rsidR="00FC23B1" w:rsidRPr="0052116C" w:rsidRDefault="00FC23B1"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2008-</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09</w:t>
      </w:r>
      <w:r w:rsidRPr="0052116C">
        <w:rPr>
          <w:rFonts w:ascii="Arial" w:hAnsi="Arial" w:cs="Arial"/>
          <w:color w:val="000000" w:themeColor="text1"/>
          <w:sz w:val="22"/>
          <w:szCs w:val="22"/>
        </w:rPr>
        <w:tab/>
        <w:t>Michaela Cada, MD,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Associate Professor of Pediatrics</w:t>
      </w:r>
      <w:r w:rsidRPr="0052116C">
        <w:rPr>
          <w:rFonts w:ascii="Arial" w:hAnsi="Arial" w:cs="Arial"/>
          <w:color w:val="000000" w:themeColor="text1"/>
          <w:sz w:val="22"/>
          <w:szCs w:val="22"/>
        </w:rPr>
        <w:tab/>
      </w:r>
    </w:p>
    <w:p w14:paraId="2E2E1468" w14:textId="77777777" w:rsidR="00FC23B1" w:rsidRPr="0052116C" w:rsidRDefault="00FC23B1" w:rsidP="00FC23B1">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University of Toronto</w:t>
      </w:r>
    </w:p>
    <w:p w14:paraId="38D19BA5" w14:textId="77777777" w:rsidR="00FC23B1" w:rsidRPr="0052116C" w:rsidRDefault="00FC23B1" w:rsidP="00FC23B1">
      <w:pPr>
        <w:tabs>
          <w:tab w:val="left" w:pos="2520"/>
        </w:tabs>
        <w:rPr>
          <w:rFonts w:ascii="Arial" w:hAnsi="Arial" w:cs="Arial"/>
          <w:color w:val="000000" w:themeColor="text1"/>
          <w:sz w:val="22"/>
          <w:szCs w:val="22"/>
        </w:rPr>
      </w:pPr>
    </w:p>
    <w:p w14:paraId="5C4CD5D1" w14:textId="7014BA84" w:rsidR="00FC23B1" w:rsidRPr="0052116C" w:rsidRDefault="00FC23B1"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2008-</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10</w:t>
      </w:r>
      <w:r w:rsidRPr="0052116C">
        <w:rPr>
          <w:rFonts w:ascii="Arial" w:hAnsi="Arial" w:cs="Arial"/>
          <w:color w:val="000000" w:themeColor="text1"/>
          <w:sz w:val="22"/>
          <w:szCs w:val="22"/>
        </w:rPr>
        <w:tab/>
        <w:t>David Wheeler, PhD,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Associate</w:t>
      </w:r>
      <w:r w:rsidRPr="0052116C">
        <w:rPr>
          <w:rFonts w:ascii="Arial" w:hAnsi="Arial" w:cs="Arial"/>
          <w:color w:val="000000" w:themeColor="text1"/>
          <w:sz w:val="22"/>
          <w:szCs w:val="22"/>
        </w:rPr>
        <w:t xml:space="preserve"> Professor</w:t>
      </w:r>
      <w:r w:rsidR="006E30A2">
        <w:rPr>
          <w:rFonts w:ascii="Arial" w:hAnsi="Arial" w:cs="Arial"/>
          <w:color w:val="000000" w:themeColor="text1"/>
          <w:sz w:val="22"/>
          <w:szCs w:val="22"/>
        </w:rPr>
        <w:t xml:space="preserve"> of Biostatistics</w:t>
      </w:r>
    </w:p>
    <w:p w14:paraId="0AB39AB4" w14:textId="77777777" w:rsidR="00FC23B1" w:rsidRPr="0052116C" w:rsidRDefault="00FC23B1" w:rsidP="00FC23B1">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Virginia Commonwealth University</w:t>
      </w:r>
    </w:p>
    <w:p w14:paraId="2742B4D2" w14:textId="77777777" w:rsidR="00FC23B1" w:rsidRPr="0052116C" w:rsidRDefault="00FC23B1" w:rsidP="00FC23B1">
      <w:pPr>
        <w:tabs>
          <w:tab w:val="left" w:pos="2160"/>
        </w:tabs>
        <w:rPr>
          <w:rFonts w:ascii="Arial" w:hAnsi="Arial" w:cs="Arial"/>
          <w:color w:val="000000" w:themeColor="text1"/>
          <w:sz w:val="22"/>
          <w:szCs w:val="22"/>
        </w:rPr>
      </w:pPr>
    </w:p>
    <w:p w14:paraId="451FB66E" w14:textId="1CF0668D" w:rsidR="00FC23B1" w:rsidRPr="0052116C" w:rsidRDefault="00FC23B1"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2009-</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10</w:t>
      </w:r>
      <w:r w:rsidRPr="0052116C">
        <w:rPr>
          <w:rFonts w:ascii="Arial" w:hAnsi="Arial" w:cs="Arial"/>
          <w:color w:val="000000" w:themeColor="text1"/>
          <w:sz w:val="22"/>
          <w:szCs w:val="22"/>
        </w:rPr>
        <w:tab/>
        <w:t>Danielle Margalit, MD,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Associate</w:t>
      </w:r>
      <w:r w:rsidRPr="0052116C">
        <w:rPr>
          <w:rFonts w:ascii="Arial" w:hAnsi="Arial" w:cs="Arial"/>
          <w:color w:val="000000" w:themeColor="text1"/>
          <w:sz w:val="22"/>
          <w:szCs w:val="22"/>
        </w:rPr>
        <w:t xml:space="preserve"> Professor</w:t>
      </w:r>
      <w:r w:rsidR="006E30A2">
        <w:rPr>
          <w:rFonts w:ascii="Arial" w:hAnsi="Arial" w:cs="Arial"/>
          <w:color w:val="000000" w:themeColor="text1"/>
          <w:sz w:val="22"/>
          <w:szCs w:val="22"/>
        </w:rPr>
        <w:t xml:space="preserve"> of Radiation Oncology</w:t>
      </w:r>
      <w:r w:rsidRPr="0052116C">
        <w:rPr>
          <w:rFonts w:ascii="Arial" w:hAnsi="Arial" w:cs="Arial"/>
          <w:color w:val="000000" w:themeColor="text1"/>
          <w:sz w:val="22"/>
          <w:szCs w:val="22"/>
        </w:rPr>
        <w:tab/>
      </w:r>
    </w:p>
    <w:p w14:paraId="6CA66124" w14:textId="77777777" w:rsidR="00FC23B1" w:rsidRPr="0052116C" w:rsidRDefault="00FC23B1" w:rsidP="00FC23B1">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MPH Student (Mentor)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Dana-Farber Cancer Institute</w:t>
      </w:r>
    </w:p>
    <w:p w14:paraId="45E99159" w14:textId="77777777" w:rsidR="00FC23B1" w:rsidRPr="0052116C" w:rsidRDefault="00FC23B1" w:rsidP="00FC23B1">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Clinical Fellow (Mentor)</w:t>
      </w:r>
    </w:p>
    <w:p w14:paraId="2C79D322" w14:textId="77777777" w:rsidR="00FC23B1" w:rsidRPr="0052116C" w:rsidRDefault="00FC23B1" w:rsidP="00FC23B1">
      <w:pPr>
        <w:tabs>
          <w:tab w:val="left" w:pos="2520"/>
        </w:tabs>
        <w:ind w:firstLine="720"/>
        <w:rPr>
          <w:rFonts w:ascii="Arial" w:hAnsi="Arial" w:cs="Arial"/>
          <w:color w:val="000000" w:themeColor="text1"/>
          <w:sz w:val="22"/>
          <w:szCs w:val="22"/>
        </w:rPr>
      </w:pPr>
    </w:p>
    <w:p w14:paraId="58A583FC" w14:textId="329F6F10" w:rsidR="00FC23B1" w:rsidRPr="0052116C" w:rsidRDefault="00FC23B1"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2009-</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10</w:t>
      </w:r>
      <w:r w:rsidRPr="0052116C">
        <w:rPr>
          <w:rFonts w:ascii="Arial" w:hAnsi="Arial" w:cs="Arial"/>
          <w:color w:val="000000" w:themeColor="text1"/>
          <w:sz w:val="22"/>
          <w:szCs w:val="22"/>
        </w:rPr>
        <w:tab/>
        <w:t>Annette Kaufman, PhD,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Program Director, Tobacco Control</w:t>
      </w:r>
    </w:p>
    <w:p w14:paraId="60C54312" w14:textId="77777777" w:rsidR="00FC23B1" w:rsidRPr="0052116C" w:rsidRDefault="00FC23B1" w:rsidP="00FC23B1">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National Cancer Institute</w:t>
      </w:r>
    </w:p>
    <w:p w14:paraId="0AAAF24B" w14:textId="77777777" w:rsidR="00FC23B1" w:rsidRPr="0052116C" w:rsidRDefault="00FC23B1" w:rsidP="00FC23B1">
      <w:pPr>
        <w:tabs>
          <w:tab w:val="left" w:pos="2520"/>
        </w:tabs>
        <w:ind w:firstLine="720"/>
        <w:rPr>
          <w:rFonts w:ascii="Arial" w:hAnsi="Arial" w:cs="Arial"/>
          <w:color w:val="000000" w:themeColor="text1"/>
          <w:sz w:val="22"/>
          <w:szCs w:val="22"/>
        </w:rPr>
      </w:pPr>
    </w:p>
    <w:p w14:paraId="5B1DD82C" w14:textId="13B0FB28" w:rsidR="00FC23B1" w:rsidRPr="0052116C" w:rsidRDefault="00FC23B1"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2009-</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 xml:space="preserve">12 </w:t>
      </w:r>
      <w:r w:rsidRPr="0052116C">
        <w:rPr>
          <w:rFonts w:ascii="Arial" w:hAnsi="Arial" w:cs="Arial"/>
          <w:color w:val="000000" w:themeColor="text1"/>
          <w:sz w:val="22"/>
          <w:szCs w:val="22"/>
        </w:rPr>
        <w:tab/>
        <w:t>Wang Xiang</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Brilent, Inc</w:t>
      </w:r>
    </w:p>
    <w:p w14:paraId="22FB0147" w14:textId="77777777" w:rsidR="00FC23B1" w:rsidRPr="0052116C" w:rsidRDefault="00FC23B1" w:rsidP="00FC23B1">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Doctoral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Data Analytics Fellow </w:t>
      </w:r>
    </w:p>
    <w:p w14:paraId="126CCCD9" w14:textId="77777777" w:rsidR="00FC23B1" w:rsidRPr="0052116C" w:rsidRDefault="00FC23B1" w:rsidP="00FC23B1">
      <w:pPr>
        <w:tabs>
          <w:tab w:val="left" w:pos="2520"/>
        </w:tabs>
        <w:ind w:firstLine="720"/>
        <w:rPr>
          <w:rFonts w:ascii="Arial" w:hAnsi="Arial" w:cs="Arial"/>
          <w:color w:val="000000" w:themeColor="text1"/>
          <w:sz w:val="22"/>
          <w:szCs w:val="22"/>
        </w:rPr>
      </w:pPr>
    </w:p>
    <w:p w14:paraId="72FB6251" w14:textId="25E4B599" w:rsidR="00FC23B1" w:rsidRPr="0052116C" w:rsidRDefault="00FC23B1"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2009-</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14</w:t>
      </w:r>
      <w:r w:rsidRPr="0052116C">
        <w:rPr>
          <w:rFonts w:ascii="Arial" w:hAnsi="Arial" w:cs="Arial"/>
          <w:color w:val="000000" w:themeColor="text1"/>
          <w:sz w:val="22"/>
          <w:szCs w:val="22"/>
        </w:rPr>
        <w:tab/>
        <w:t>Rebecca Graff, ScD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5611E9" w:rsidRPr="0052116C">
        <w:rPr>
          <w:rFonts w:ascii="Arial" w:hAnsi="Arial" w:cs="Arial"/>
          <w:color w:val="000000" w:themeColor="text1"/>
          <w:sz w:val="22"/>
          <w:szCs w:val="22"/>
        </w:rPr>
        <w:t>Assistant Professor</w:t>
      </w:r>
    </w:p>
    <w:p w14:paraId="30F7B430" w14:textId="77777777" w:rsidR="00FC23B1" w:rsidRPr="0052116C" w:rsidRDefault="00FC23B1" w:rsidP="00FC23B1">
      <w:pPr>
        <w:tabs>
          <w:tab w:val="left" w:pos="2160"/>
        </w:tabs>
        <w:ind w:firstLine="720"/>
        <w:rPr>
          <w:rFonts w:ascii="Arial" w:hAnsi="Arial" w:cs="Arial"/>
          <w:color w:val="000000" w:themeColor="text1"/>
          <w:sz w:val="22"/>
          <w:szCs w:val="22"/>
        </w:rPr>
      </w:pPr>
      <w:r w:rsidRPr="0052116C">
        <w:rPr>
          <w:rFonts w:ascii="Arial" w:hAnsi="Arial" w:cs="Arial"/>
          <w:color w:val="000000" w:themeColor="text1"/>
          <w:sz w:val="22"/>
          <w:szCs w:val="22"/>
        </w:rPr>
        <w:tab/>
        <w:t>SD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University of California, San Francisco</w:t>
      </w:r>
    </w:p>
    <w:p w14:paraId="29C86B88" w14:textId="77777777" w:rsidR="00FC23B1" w:rsidRPr="0052116C" w:rsidRDefault="00FC23B1" w:rsidP="00FC23B1">
      <w:pPr>
        <w:tabs>
          <w:tab w:val="left" w:pos="2520"/>
        </w:tabs>
        <w:ind w:firstLine="720"/>
        <w:rPr>
          <w:rFonts w:ascii="Arial" w:hAnsi="Arial" w:cs="Arial"/>
          <w:color w:val="000000" w:themeColor="text1"/>
          <w:sz w:val="22"/>
          <w:szCs w:val="22"/>
        </w:rPr>
      </w:pPr>
    </w:p>
    <w:p w14:paraId="08D20EEF" w14:textId="58C8BC75" w:rsidR="00FC23B1" w:rsidRPr="0052116C" w:rsidRDefault="00FC23B1" w:rsidP="00FC23B1">
      <w:pPr>
        <w:tabs>
          <w:tab w:val="left" w:pos="2160"/>
        </w:tabs>
        <w:ind w:left="720" w:hanging="720"/>
        <w:rPr>
          <w:rFonts w:ascii="Arial" w:hAnsi="Arial" w:cs="Arial"/>
          <w:color w:val="000000" w:themeColor="text1"/>
          <w:sz w:val="22"/>
          <w:szCs w:val="22"/>
        </w:rPr>
      </w:pPr>
      <w:r w:rsidRPr="0052116C">
        <w:rPr>
          <w:rFonts w:ascii="Arial" w:hAnsi="Arial" w:cs="Arial"/>
          <w:color w:val="000000" w:themeColor="text1"/>
          <w:sz w:val="22"/>
          <w:szCs w:val="22"/>
        </w:rPr>
        <w:t>2009-</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15</w:t>
      </w:r>
      <w:r w:rsidRPr="0052116C">
        <w:rPr>
          <w:rFonts w:ascii="Arial" w:hAnsi="Arial" w:cs="Arial"/>
          <w:color w:val="000000" w:themeColor="text1"/>
          <w:sz w:val="22"/>
          <w:szCs w:val="22"/>
        </w:rPr>
        <w:tab/>
        <w:t>Lara Sigurdardottir,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Researcher</w:t>
      </w:r>
    </w:p>
    <w:p w14:paraId="7D93A815" w14:textId="77777777" w:rsidR="00FC23B1" w:rsidRPr="0052116C" w:rsidRDefault="00FC23B1" w:rsidP="00FC23B1">
      <w:pPr>
        <w:tabs>
          <w:tab w:val="left" w:pos="2160"/>
        </w:tabs>
        <w:ind w:left="720" w:hanging="72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PhD Student (University of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Icelandic Cancer Society</w:t>
      </w:r>
    </w:p>
    <w:p w14:paraId="24A435DA" w14:textId="77777777" w:rsidR="00FC23B1" w:rsidRPr="0052116C" w:rsidRDefault="00FC23B1" w:rsidP="00FC23B1">
      <w:pPr>
        <w:tabs>
          <w:tab w:val="left" w:pos="2160"/>
        </w:tabs>
        <w:ind w:left="720" w:hanging="72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Iceland; Co-Mentor)</w:t>
      </w:r>
    </w:p>
    <w:p w14:paraId="3E6F6C94" w14:textId="77777777" w:rsidR="00FC23B1" w:rsidRPr="0052116C" w:rsidRDefault="00FC23B1" w:rsidP="00901BA6">
      <w:pPr>
        <w:tabs>
          <w:tab w:val="left" w:pos="2160"/>
        </w:tabs>
        <w:rPr>
          <w:rFonts w:ascii="Arial" w:hAnsi="Arial" w:cs="Arial"/>
          <w:color w:val="000000" w:themeColor="text1"/>
          <w:sz w:val="22"/>
          <w:szCs w:val="22"/>
        </w:rPr>
      </w:pPr>
    </w:p>
    <w:p w14:paraId="53A5410F" w14:textId="0A795A4F"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2010-</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11</w:t>
      </w:r>
      <w:r w:rsidRPr="0052116C">
        <w:rPr>
          <w:rFonts w:ascii="Arial" w:hAnsi="Arial" w:cs="Arial"/>
          <w:color w:val="000000" w:themeColor="text1"/>
          <w:sz w:val="22"/>
          <w:szCs w:val="22"/>
        </w:rPr>
        <w:tab/>
        <w:t>Piotr Zareba, MD,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AB7BC5">
        <w:rPr>
          <w:rFonts w:ascii="Arial" w:hAnsi="Arial" w:cs="Arial"/>
          <w:color w:val="000000" w:themeColor="text1"/>
          <w:sz w:val="22"/>
          <w:szCs w:val="22"/>
        </w:rPr>
        <w:t xml:space="preserve">Assistant Professor </w:t>
      </w:r>
    </w:p>
    <w:p w14:paraId="05BDBE62" w14:textId="461AF2BF"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AB7BC5">
        <w:rPr>
          <w:rFonts w:ascii="Arial" w:hAnsi="Arial" w:cs="Arial"/>
          <w:color w:val="000000" w:themeColor="text1"/>
          <w:sz w:val="22"/>
          <w:szCs w:val="22"/>
        </w:rPr>
        <w:t>McMaster University</w:t>
      </w:r>
    </w:p>
    <w:p w14:paraId="5B3D7896" w14:textId="77777777" w:rsidR="00FC23B1" w:rsidRPr="0052116C" w:rsidRDefault="00FC23B1" w:rsidP="00FC23B1">
      <w:pPr>
        <w:tabs>
          <w:tab w:val="left" w:pos="2520"/>
        </w:tabs>
        <w:ind w:left="4320" w:hanging="4320"/>
        <w:rPr>
          <w:rFonts w:ascii="Arial" w:hAnsi="Arial" w:cs="Arial"/>
          <w:color w:val="000000" w:themeColor="text1"/>
          <w:sz w:val="22"/>
          <w:szCs w:val="22"/>
        </w:rPr>
      </w:pPr>
    </w:p>
    <w:p w14:paraId="6047FB2A" w14:textId="7CA5235F"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2010-</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11</w:t>
      </w:r>
      <w:r w:rsidRPr="0052116C">
        <w:rPr>
          <w:rFonts w:ascii="Arial" w:hAnsi="Arial" w:cs="Arial"/>
          <w:color w:val="000000" w:themeColor="text1"/>
          <w:sz w:val="22"/>
          <w:szCs w:val="22"/>
        </w:rPr>
        <w:tab/>
        <w:t>Tryggvi Thorgeirsson, MD, MPH</w:t>
      </w:r>
      <w:r w:rsidRPr="0052116C">
        <w:rPr>
          <w:rFonts w:ascii="Arial" w:hAnsi="Arial" w:cs="Arial"/>
          <w:color w:val="000000" w:themeColor="text1"/>
          <w:sz w:val="22"/>
          <w:szCs w:val="22"/>
        </w:rPr>
        <w:tab/>
        <w:t>Attending Physician</w:t>
      </w:r>
    </w:p>
    <w:p w14:paraId="447B70F2"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University of Iceland </w:t>
      </w:r>
    </w:p>
    <w:p w14:paraId="4EA8C2F6"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3B4C4969" w14:textId="1CE71003"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2010-</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12</w:t>
      </w:r>
      <w:r w:rsidRPr="0052116C">
        <w:rPr>
          <w:rFonts w:ascii="Arial" w:hAnsi="Arial" w:cs="Arial"/>
          <w:color w:val="000000" w:themeColor="text1"/>
          <w:sz w:val="22"/>
          <w:szCs w:val="22"/>
        </w:rPr>
        <w:tab/>
        <w:t>Andreas Pettersson, MD, PhD</w:t>
      </w:r>
      <w:r w:rsidRPr="0052116C">
        <w:rPr>
          <w:rFonts w:ascii="Arial" w:hAnsi="Arial" w:cs="Arial"/>
          <w:color w:val="000000" w:themeColor="text1"/>
          <w:sz w:val="22"/>
          <w:szCs w:val="22"/>
        </w:rPr>
        <w:tab/>
      </w:r>
      <w:r w:rsidR="00294066">
        <w:rPr>
          <w:rFonts w:ascii="Arial" w:hAnsi="Arial" w:cs="Arial"/>
          <w:color w:val="000000" w:themeColor="text1"/>
          <w:sz w:val="22"/>
          <w:szCs w:val="22"/>
        </w:rPr>
        <w:t>Associate Professor</w:t>
      </w:r>
      <w:r w:rsidRPr="0052116C">
        <w:rPr>
          <w:rFonts w:ascii="Arial" w:hAnsi="Arial" w:cs="Arial"/>
          <w:color w:val="000000" w:themeColor="text1"/>
          <w:sz w:val="22"/>
          <w:szCs w:val="22"/>
        </w:rPr>
        <w:t>, Medical Oncology</w:t>
      </w:r>
    </w:p>
    <w:p w14:paraId="78A90626"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Post-doctoral Fellow (Mentor)</w:t>
      </w:r>
      <w:r w:rsidRPr="0052116C">
        <w:rPr>
          <w:rFonts w:ascii="Arial" w:hAnsi="Arial" w:cs="Arial"/>
          <w:color w:val="000000" w:themeColor="text1"/>
          <w:sz w:val="22"/>
          <w:szCs w:val="22"/>
        </w:rPr>
        <w:tab/>
        <w:t>Karolinska Institutet, Sweden</w:t>
      </w:r>
    </w:p>
    <w:p w14:paraId="075DEB2D"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3913CB21" w14:textId="2E043310"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2010-</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13</w:t>
      </w:r>
      <w:r w:rsidRPr="0052116C">
        <w:rPr>
          <w:rFonts w:ascii="Arial" w:hAnsi="Arial" w:cs="Arial"/>
          <w:color w:val="000000" w:themeColor="text1"/>
          <w:sz w:val="22"/>
          <w:szCs w:val="22"/>
        </w:rPr>
        <w:tab/>
        <w:t>Elisabete Moller,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Nutritionist</w:t>
      </w:r>
    </w:p>
    <w:p w14:paraId="47648A27"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Doctoral Student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Swedish Association of Professional </w:t>
      </w:r>
    </w:p>
    <w:p w14:paraId="7714D9D9"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(Karolinska Inst; Co-Supervisor)</w:t>
      </w:r>
      <w:r w:rsidRPr="0052116C">
        <w:rPr>
          <w:rFonts w:ascii="Arial" w:hAnsi="Arial" w:cs="Arial"/>
          <w:color w:val="000000" w:themeColor="text1"/>
          <w:sz w:val="22"/>
          <w:szCs w:val="22"/>
        </w:rPr>
        <w:tab/>
        <w:t>Scientists</w:t>
      </w:r>
    </w:p>
    <w:p w14:paraId="75F6584F" w14:textId="051230E9" w:rsidR="00FC23B1" w:rsidRPr="0052116C" w:rsidRDefault="00FC23B1" w:rsidP="00FC23B1">
      <w:pPr>
        <w:tabs>
          <w:tab w:val="left" w:pos="2520"/>
        </w:tabs>
        <w:ind w:left="4320" w:hanging="4320"/>
        <w:rPr>
          <w:rFonts w:ascii="Arial" w:hAnsi="Arial" w:cs="Arial"/>
          <w:color w:val="000000" w:themeColor="text1"/>
          <w:sz w:val="22"/>
          <w:szCs w:val="22"/>
        </w:rPr>
      </w:pPr>
    </w:p>
    <w:p w14:paraId="054A7A39" w14:textId="4877F71D"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2010-2016</w:t>
      </w:r>
      <w:r w:rsidRPr="0052116C">
        <w:rPr>
          <w:rFonts w:ascii="Arial" w:hAnsi="Arial" w:cs="Arial"/>
          <w:color w:val="000000" w:themeColor="text1"/>
          <w:sz w:val="22"/>
          <w:szCs w:val="22"/>
        </w:rPr>
        <w:tab/>
        <w:t>Jennifer Sinnott,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0595B">
        <w:rPr>
          <w:rFonts w:ascii="Arial" w:hAnsi="Arial" w:cs="Arial"/>
          <w:color w:val="000000" w:themeColor="text1"/>
          <w:sz w:val="22"/>
          <w:szCs w:val="22"/>
        </w:rPr>
        <w:t>Associate</w:t>
      </w:r>
      <w:r w:rsidRPr="0052116C">
        <w:rPr>
          <w:rFonts w:ascii="Arial" w:hAnsi="Arial" w:cs="Arial"/>
          <w:color w:val="000000" w:themeColor="text1"/>
          <w:sz w:val="22"/>
          <w:szCs w:val="22"/>
        </w:rPr>
        <w:t xml:space="preserve"> Professor of Biostatistics</w:t>
      </w:r>
    </w:p>
    <w:p w14:paraId="153F925C" w14:textId="7777777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PhD Student (Thesis Committee)</w:t>
      </w:r>
      <w:r w:rsidRPr="0052116C">
        <w:rPr>
          <w:rFonts w:ascii="Arial" w:hAnsi="Arial" w:cs="Arial"/>
          <w:color w:val="000000" w:themeColor="text1"/>
          <w:sz w:val="22"/>
          <w:szCs w:val="22"/>
        </w:rPr>
        <w:tab/>
        <w:t>The Ohio State University</w:t>
      </w:r>
    </w:p>
    <w:p w14:paraId="42DE88FF" w14:textId="7777777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lastRenderedPageBreak/>
        <w:tab/>
        <w:t>Post-doctoral Fellow (Mentor)</w:t>
      </w:r>
    </w:p>
    <w:p w14:paraId="25CC1D44" w14:textId="77777777" w:rsidR="002E40B7" w:rsidRPr="0052116C" w:rsidRDefault="002E40B7" w:rsidP="002E40B7">
      <w:pPr>
        <w:tabs>
          <w:tab w:val="left" w:pos="2520"/>
        </w:tabs>
        <w:rPr>
          <w:rFonts w:ascii="Arial" w:hAnsi="Arial" w:cs="Arial"/>
          <w:color w:val="000000" w:themeColor="text1"/>
          <w:sz w:val="22"/>
          <w:szCs w:val="22"/>
        </w:rPr>
      </w:pPr>
    </w:p>
    <w:p w14:paraId="228B9318" w14:textId="20492BD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2010-</w:t>
      </w:r>
      <w:r w:rsidR="008245BD" w:rsidRPr="0052116C">
        <w:rPr>
          <w:rFonts w:ascii="Arial" w:hAnsi="Arial" w:cs="Arial"/>
          <w:color w:val="000000" w:themeColor="text1"/>
          <w:sz w:val="22"/>
          <w:szCs w:val="22"/>
        </w:rPr>
        <w:t>2018</w:t>
      </w:r>
      <w:r w:rsidR="008245BD" w:rsidRPr="0052116C">
        <w:rPr>
          <w:rFonts w:ascii="Arial" w:hAnsi="Arial" w:cs="Arial"/>
          <w:color w:val="000000" w:themeColor="text1"/>
          <w:sz w:val="22"/>
          <w:szCs w:val="22"/>
        </w:rPr>
        <w:tab/>
      </w:r>
      <w:r w:rsidRPr="0052116C">
        <w:rPr>
          <w:rFonts w:ascii="Arial" w:hAnsi="Arial" w:cs="Arial"/>
          <w:color w:val="000000" w:themeColor="text1"/>
          <w:sz w:val="22"/>
          <w:szCs w:val="22"/>
        </w:rPr>
        <w:t>Sarah Coseo Markt, ScD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Director-Oncology</w:t>
      </w:r>
    </w:p>
    <w:p w14:paraId="5F96CDF1" w14:textId="0B4917C9"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SD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Merck</w:t>
      </w:r>
    </w:p>
    <w:p w14:paraId="25EB03C8" w14:textId="49D12196"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Post-doctoral Fellow (Mentor)</w:t>
      </w:r>
    </w:p>
    <w:p w14:paraId="77026509" w14:textId="77777777" w:rsidR="002E40B7" w:rsidRPr="0052116C" w:rsidRDefault="002E40B7" w:rsidP="002E40B7">
      <w:pPr>
        <w:tabs>
          <w:tab w:val="left" w:pos="2160"/>
        </w:tabs>
        <w:ind w:left="4320" w:hanging="4320"/>
        <w:rPr>
          <w:rFonts w:ascii="Arial" w:hAnsi="Arial" w:cs="Arial"/>
          <w:color w:val="000000" w:themeColor="text1"/>
          <w:sz w:val="22"/>
          <w:szCs w:val="22"/>
        </w:rPr>
      </w:pPr>
    </w:p>
    <w:p w14:paraId="06A6BFEB" w14:textId="10FB323C"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2011-</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12</w:t>
      </w:r>
      <w:r w:rsidRPr="0052116C">
        <w:rPr>
          <w:rFonts w:ascii="Arial" w:hAnsi="Arial" w:cs="Arial"/>
          <w:color w:val="000000" w:themeColor="text1"/>
          <w:sz w:val="22"/>
          <w:szCs w:val="22"/>
        </w:rPr>
        <w:tab/>
        <w:t>Henry Park, MD,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41738F">
        <w:rPr>
          <w:rFonts w:ascii="Arial" w:hAnsi="Arial" w:cs="Arial"/>
          <w:color w:val="000000" w:themeColor="text1"/>
          <w:sz w:val="22"/>
          <w:szCs w:val="22"/>
        </w:rPr>
        <w:t>Associate</w:t>
      </w:r>
      <w:r w:rsidRPr="0052116C">
        <w:rPr>
          <w:rFonts w:ascii="Arial" w:hAnsi="Arial" w:cs="Arial"/>
          <w:color w:val="000000" w:themeColor="text1"/>
          <w:sz w:val="22"/>
          <w:szCs w:val="22"/>
        </w:rPr>
        <w:t xml:space="preserve"> Professor</w:t>
      </w:r>
      <w:r w:rsidR="0041738F">
        <w:rPr>
          <w:rFonts w:ascii="Arial" w:hAnsi="Arial" w:cs="Arial"/>
          <w:color w:val="000000" w:themeColor="text1"/>
          <w:sz w:val="22"/>
          <w:szCs w:val="22"/>
        </w:rPr>
        <w:t xml:space="preserve">, Vice Chair of Clinical </w:t>
      </w:r>
    </w:p>
    <w:p w14:paraId="5F2BFAE3" w14:textId="77777777" w:rsidR="0041738F"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41738F">
        <w:rPr>
          <w:rFonts w:ascii="Arial" w:hAnsi="Arial" w:cs="Arial"/>
          <w:color w:val="000000" w:themeColor="text1"/>
          <w:sz w:val="22"/>
          <w:szCs w:val="22"/>
        </w:rPr>
        <w:t>Research</w:t>
      </w:r>
      <w:r w:rsidR="0041738F" w:rsidRPr="0052116C">
        <w:rPr>
          <w:rFonts w:ascii="Arial" w:hAnsi="Arial" w:cs="Arial"/>
          <w:color w:val="000000" w:themeColor="text1"/>
          <w:sz w:val="22"/>
          <w:szCs w:val="22"/>
        </w:rPr>
        <w:t xml:space="preserve"> </w:t>
      </w:r>
    </w:p>
    <w:p w14:paraId="461D5F88" w14:textId="0621B3E9" w:rsidR="00FC23B1" w:rsidRPr="0052116C" w:rsidRDefault="0041738F" w:rsidP="00FC23B1">
      <w:pPr>
        <w:tabs>
          <w:tab w:val="left" w:pos="2160"/>
        </w:tabs>
        <w:ind w:left="4320" w:hanging="432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FC23B1" w:rsidRPr="0052116C">
        <w:rPr>
          <w:rFonts w:ascii="Arial" w:hAnsi="Arial" w:cs="Arial"/>
          <w:color w:val="000000" w:themeColor="text1"/>
          <w:sz w:val="22"/>
          <w:szCs w:val="22"/>
        </w:rPr>
        <w:t>Yale University Medical School</w:t>
      </w:r>
    </w:p>
    <w:p w14:paraId="6FE6B0FB" w14:textId="3A96B0AB" w:rsidR="00FC23B1" w:rsidRPr="0052116C" w:rsidRDefault="00FC23B1" w:rsidP="00901BA6">
      <w:pPr>
        <w:tabs>
          <w:tab w:val="left" w:pos="2160"/>
        </w:tabs>
        <w:rPr>
          <w:rFonts w:ascii="Arial" w:hAnsi="Arial" w:cs="Arial"/>
          <w:color w:val="000000" w:themeColor="text1"/>
          <w:sz w:val="22"/>
          <w:szCs w:val="22"/>
        </w:rPr>
      </w:pPr>
    </w:p>
    <w:p w14:paraId="00207F74" w14:textId="59095E6B"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2011-</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12</w:t>
      </w:r>
      <w:r w:rsidRPr="0052116C">
        <w:rPr>
          <w:rFonts w:ascii="Arial" w:hAnsi="Arial" w:cs="Arial"/>
          <w:color w:val="000000" w:themeColor="text1"/>
          <w:sz w:val="22"/>
          <w:szCs w:val="22"/>
        </w:rPr>
        <w:tab/>
        <w:t>Yen Chien</w:t>
      </w:r>
      <w:r w:rsidRPr="0052116C">
        <w:rPr>
          <w:rFonts w:ascii="Arial" w:hAnsi="Arial" w:cs="Arial"/>
          <w:color w:val="000000" w:themeColor="text1"/>
          <w:sz w:val="22"/>
          <w:szCs w:val="22"/>
        </w:rPr>
        <w:tab/>
      </w:r>
    </w:p>
    <w:p w14:paraId="79C638C3"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p>
    <w:p w14:paraId="447C96D0"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7AB28918" w14:textId="20BDFB0A" w:rsidR="00FC23B1" w:rsidRPr="0052116C" w:rsidRDefault="00FC23B1" w:rsidP="00FC23B1">
      <w:pPr>
        <w:tabs>
          <w:tab w:val="left" w:pos="2160"/>
        </w:tabs>
        <w:contextualSpacing/>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rPr>
        <w:t>2011-</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12</w:t>
      </w:r>
      <w:r w:rsidRPr="0052116C">
        <w:rPr>
          <w:rFonts w:ascii="Arial" w:hAnsi="Arial" w:cs="Arial"/>
          <w:color w:val="000000" w:themeColor="text1"/>
          <w:sz w:val="22"/>
          <w:szCs w:val="22"/>
        </w:rPr>
        <w:tab/>
      </w:r>
      <w:r w:rsidRPr="0052116C">
        <w:rPr>
          <w:rFonts w:ascii="Arial" w:hAnsi="Arial" w:cs="Arial"/>
          <w:color w:val="000000" w:themeColor="text1"/>
          <w:sz w:val="22"/>
          <w:szCs w:val="22"/>
          <w:shd w:val="clear" w:color="auto" w:fill="FFFFFF"/>
        </w:rPr>
        <w:t>Sun Mi Yoo, MD, MPH</w:t>
      </w:r>
      <w:r w:rsidRPr="0052116C">
        <w:rPr>
          <w:rFonts w:ascii="Arial" w:hAnsi="Arial" w:cs="Arial"/>
          <w:color w:val="000000" w:themeColor="text1"/>
          <w:sz w:val="22"/>
          <w:szCs w:val="22"/>
          <w:shd w:val="clear" w:color="auto" w:fill="FFFFFF"/>
        </w:rPr>
        <w:tab/>
      </w:r>
      <w:r w:rsidRPr="0052116C">
        <w:rPr>
          <w:rFonts w:ascii="Arial" w:hAnsi="Arial" w:cs="Arial"/>
          <w:color w:val="000000" w:themeColor="text1"/>
          <w:sz w:val="22"/>
          <w:szCs w:val="22"/>
          <w:shd w:val="clear" w:color="auto" w:fill="FFFFFF"/>
        </w:rPr>
        <w:tab/>
      </w:r>
      <w:r w:rsidR="0041738F">
        <w:rPr>
          <w:rFonts w:ascii="Arial" w:hAnsi="Arial" w:cs="Arial"/>
          <w:color w:val="000000" w:themeColor="text1"/>
          <w:sz w:val="22"/>
          <w:szCs w:val="22"/>
          <w:shd w:val="clear" w:color="auto" w:fill="FFFFFF"/>
        </w:rPr>
        <w:t>Medical Director</w:t>
      </w:r>
      <w:r w:rsidRPr="0052116C">
        <w:rPr>
          <w:rFonts w:ascii="Arial" w:hAnsi="Arial" w:cs="Arial"/>
          <w:color w:val="000000" w:themeColor="text1"/>
          <w:sz w:val="22"/>
          <w:szCs w:val="22"/>
          <w:shd w:val="clear" w:color="auto" w:fill="FFFFFF"/>
        </w:rPr>
        <w:t>, Internal Medicine</w:t>
      </w:r>
    </w:p>
    <w:p w14:paraId="2E424E43" w14:textId="77777777" w:rsidR="00FC23B1" w:rsidRPr="0052116C" w:rsidRDefault="00FC23B1" w:rsidP="00FC23B1">
      <w:pPr>
        <w:tabs>
          <w:tab w:val="left" w:pos="2160"/>
        </w:tabs>
        <w:ind w:firstLine="360"/>
        <w:contextualSpacing/>
        <w:rPr>
          <w:rFonts w:ascii="Arial" w:hAnsi="Arial" w:cs="Arial"/>
          <w:color w:val="000000" w:themeColor="text1"/>
          <w:sz w:val="22"/>
          <w:szCs w:val="22"/>
        </w:rPr>
      </w:pPr>
      <w:r w:rsidRPr="0052116C">
        <w:rPr>
          <w:rFonts w:ascii="Arial" w:hAnsi="Arial" w:cs="Arial"/>
          <w:color w:val="000000" w:themeColor="text1"/>
          <w:sz w:val="22"/>
          <w:szCs w:val="22"/>
          <w:shd w:val="clear" w:color="auto" w:fill="FFFFFF"/>
        </w:rPr>
        <w:tab/>
        <w:t xml:space="preserve">MPH Student (Advisor) </w:t>
      </w:r>
      <w:r w:rsidRPr="0052116C">
        <w:rPr>
          <w:rFonts w:ascii="Arial" w:hAnsi="Arial" w:cs="Arial"/>
          <w:color w:val="000000" w:themeColor="text1"/>
          <w:sz w:val="22"/>
          <w:szCs w:val="22"/>
          <w:shd w:val="clear" w:color="auto" w:fill="FFFFFF"/>
        </w:rPr>
        <w:tab/>
      </w:r>
      <w:r w:rsidRPr="0052116C">
        <w:rPr>
          <w:rFonts w:ascii="Arial" w:hAnsi="Arial" w:cs="Arial"/>
          <w:color w:val="000000" w:themeColor="text1"/>
          <w:sz w:val="22"/>
          <w:szCs w:val="22"/>
          <w:shd w:val="clear" w:color="auto" w:fill="FFFFFF"/>
        </w:rPr>
        <w:tab/>
        <w:t>University of California, Los Angeles</w:t>
      </w:r>
    </w:p>
    <w:p w14:paraId="40C13396"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4EE4D3C3" w14:textId="2BFD0B93"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2011-</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13</w:t>
      </w:r>
      <w:r w:rsidRPr="0052116C">
        <w:rPr>
          <w:rFonts w:ascii="Arial" w:hAnsi="Arial" w:cs="Arial"/>
          <w:color w:val="000000" w:themeColor="text1"/>
          <w:sz w:val="22"/>
          <w:szCs w:val="22"/>
        </w:rPr>
        <w:tab/>
        <w:t>Jonathan Schoenfeld, MD, MPH</w:t>
      </w:r>
      <w:r w:rsidRPr="0052116C">
        <w:rPr>
          <w:rFonts w:ascii="Arial" w:hAnsi="Arial" w:cs="Arial"/>
          <w:color w:val="000000" w:themeColor="text1"/>
          <w:sz w:val="22"/>
          <w:szCs w:val="22"/>
        </w:rPr>
        <w:tab/>
      </w:r>
      <w:r w:rsidR="0041738F">
        <w:rPr>
          <w:rFonts w:ascii="Arial" w:hAnsi="Arial" w:cs="Arial"/>
          <w:color w:val="000000" w:themeColor="text1"/>
          <w:sz w:val="22"/>
          <w:szCs w:val="22"/>
        </w:rPr>
        <w:t>Associate</w:t>
      </w:r>
      <w:r w:rsidRPr="0052116C">
        <w:rPr>
          <w:rFonts w:ascii="Arial" w:hAnsi="Arial" w:cs="Arial"/>
          <w:color w:val="000000" w:themeColor="text1"/>
          <w:sz w:val="22"/>
          <w:szCs w:val="22"/>
        </w:rPr>
        <w:t xml:space="preserve"> Professor</w:t>
      </w:r>
      <w:r w:rsidR="0041738F">
        <w:rPr>
          <w:rFonts w:ascii="Arial" w:hAnsi="Arial" w:cs="Arial"/>
          <w:color w:val="000000" w:themeColor="text1"/>
          <w:sz w:val="22"/>
          <w:szCs w:val="22"/>
        </w:rPr>
        <w:t xml:space="preserve"> of Radiation Oncology</w:t>
      </w:r>
    </w:p>
    <w:p w14:paraId="3B9CCA9D"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MPH Student/Clinical Fellow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Dana-Farber Cancer Institute</w:t>
      </w:r>
    </w:p>
    <w:p w14:paraId="0915BCA9"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(Mentor/Research advising)</w:t>
      </w:r>
    </w:p>
    <w:p w14:paraId="21F347C8" w14:textId="77777777" w:rsidR="00FC23B1" w:rsidRPr="0052116C" w:rsidRDefault="00FC23B1" w:rsidP="00FC23B1">
      <w:pPr>
        <w:tabs>
          <w:tab w:val="left" w:pos="2520"/>
        </w:tabs>
        <w:ind w:left="4320" w:hanging="4320"/>
        <w:rPr>
          <w:rFonts w:ascii="Arial" w:hAnsi="Arial" w:cs="Arial"/>
          <w:color w:val="000000" w:themeColor="text1"/>
          <w:sz w:val="22"/>
          <w:szCs w:val="22"/>
        </w:rPr>
      </w:pPr>
    </w:p>
    <w:p w14:paraId="0D1599D4" w14:textId="0524AEE8"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2011-</w:t>
      </w:r>
      <w:r w:rsidR="00C34A37">
        <w:rPr>
          <w:rFonts w:ascii="Arial" w:hAnsi="Arial" w:cs="Arial"/>
          <w:color w:val="000000" w:themeColor="text1"/>
          <w:sz w:val="22"/>
          <w:szCs w:val="22"/>
        </w:rPr>
        <w:t>2016</w:t>
      </w:r>
      <w:r w:rsidRPr="0052116C">
        <w:rPr>
          <w:rFonts w:ascii="Arial" w:hAnsi="Arial" w:cs="Arial"/>
          <w:color w:val="000000" w:themeColor="text1"/>
          <w:sz w:val="22"/>
          <w:szCs w:val="22"/>
        </w:rPr>
        <w:tab/>
        <w:t>Mark Preston</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C34A37">
        <w:rPr>
          <w:rFonts w:ascii="Arial" w:hAnsi="Arial" w:cs="Arial"/>
          <w:color w:val="000000" w:themeColor="text1"/>
          <w:sz w:val="22"/>
          <w:szCs w:val="22"/>
        </w:rPr>
        <w:t>Associate</w:t>
      </w:r>
      <w:r w:rsidRPr="0052116C">
        <w:rPr>
          <w:rFonts w:ascii="Arial" w:hAnsi="Arial" w:cs="Arial"/>
          <w:color w:val="000000" w:themeColor="text1"/>
          <w:sz w:val="22"/>
          <w:szCs w:val="22"/>
        </w:rPr>
        <w:t xml:space="preserve"> Professor </w:t>
      </w:r>
      <w:r w:rsidR="00C34A37">
        <w:rPr>
          <w:rFonts w:ascii="Arial" w:hAnsi="Arial" w:cs="Arial"/>
          <w:color w:val="000000" w:themeColor="text1"/>
          <w:sz w:val="22"/>
          <w:szCs w:val="22"/>
        </w:rPr>
        <w:t xml:space="preserve">of Surgery </w:t>
      </w:r>
      <w:r w:rsidRPr="0052116C">
        <w:rPr>
          <w:rFonts w:ascii="Arial" w:hAnsi="Arial" w:cs="Arial"/>
          <w:color w:val="000000" w:themeColor="text1"/>
          <w:sz w:val="22"/>
          <w:szCs w:val="22"/>
        </w:rPr>
        <w:t>and Attending</w:t>
      </w:r>
    </w:p>
    <w:p w14:paraId="10BB0926"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and Clinical Fellow</w:t>
      </w:r>
      <w:r w:rsidRPr="0052116C">
        <w:rPr>
          <w:rFonts w:ascii="Arial" w:hAnsi="Arial" w:cs="Arial"/>
          <w:color w:val="000000" w:themeColor="text1"/>
          <w:sz w:val="22"/>
          <w:szCs w:val="22"/>
        </w:rPr>
        <w:tab/>
        <w:t>Physician</w:t>
      </w:r>
    </w:p>
    <w:p w14:paraId="725AB3F2" w14:textId="2B2A21B2"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at MGH (Research advising)</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C34A37">
        <w:rPr>
          <w:rFonts w:ascii="Arial" w:hAnsi="Arial" w:cs="Arial"/>
          <w:color w:val="000000" w:themeColor="text1"/>
          <w:sz w:val="22"/>
          <w:szCs w:val="22"/>
        </w:rPr>
        <w:t>Mass General Brigham, Harvard Medical School</w:t>
      </w:r>
    </w:p>
    <w:p w14:paraId="1CB62D26"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13EEC361" w14:textId="7EE6DA9A"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Gregory Judson, MD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283C15">
        <w:rPr>
          <w:rFonts w:ascii="Arial" w:hAnsi="Arial" w:cs="Arial"/>
          <w:color w:val="000000" w:themeColor="text1"/>
          <w:sz w:val="22"/>
          <w:szCs w:val="22"/>
        </w:rPr>
        <w:t>Attending Physician, Internal Medicine</w:t>
      </w:r>
    </w:p>
    <w:p w14:paraId="49CA1909" w14:textId="1EDC4F8F"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MD student, Columbia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283C15">
        <w:rPr>
          <w:rFonts w:ascii="Arial" w:hAnsi="Arial" w:cs="Arial"/>
          <w:color w:val="000000" w:themeColor="text1"/>
          <w:sz w:val="22"/>
          <w:szCs w:val="22"/>
        </w:rPr>
        <w:t>Maine Health</w:t>
      </w:r>
    </w:p>
    <w:p w14:paraId="692F3BF8"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(Faculty Mentor)</w:t>
      </w:r>
    </w:p>
    <w:p w14:paraId="541C80CB" w14:textId="77777777" w:rsidR="00FC23B1" w:rsidRPr="0052116C" w:rsidRDefault="00FC23B1" w:rsidP="00FC23B1">
      <w:pPr>
        <w:tabs>
          <w:tab w:val="left" w:pos="2160"/>
        </w:tabs>
        <w:rPr>
          <w:rFonts w:ascii="Arial" w:hAnsi="Arial" w:cs="Arial"/>
          <w:color w:val="000000" w:themeColor="text1"/>
          <w:sz w:val="22"/>
          <w:szCs w:val="22"/>
        </w:rPr>
      </w:pPr>
    </w:p>
    <w:p w14:paraId="4567F028" w14:textId="122F8550"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2012-</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13</w:t>
      </w:r>
      <w:r w:rsidRPr="0052116C">
        <w:rPr>
          <w:rFonts w:ascii="Arial" w:hAnsi="Arial" w:cs="Arial"/>
          <w:color w:val="000000" w:themeColor="text1"/>
          <w:sz w:val="22"/>
          <w:szCs w:val="22"/>
        </w:rPr>
        <w:tab/>
        <w:t>Ardalan Ebrahimi, MD,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283C15">
        <w:rPr>
          <w:rFonts w:ascii="Arial" w:hAnsi="Arial" w:cs="Arial"/>
          <w:color w:val="000000" w:themeColor="text1"/>
          <w:sz w:val="22"/>
          <w:szCs w:val="22"/>
        </w:rPr>
        <w:t>Associate Professor of Surgery</w:t>
      </w:r>
    </w:p>
    <w:p w14:paraId="3F7519D4" w14:textId="441A1000"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283C15">
        <w:rPr>
          <w:rFonts w:ascii="Arial" w:hAnsi="Arial" w:cs="Arial"/>
          <w:color w:val="000000" w:themeColor="text1"/>
          <w:sz w:val="22"/>
          <w:szCs w:val="22"/>
        </w:rPr>
        <w:t xml:space="preserve">Canberra </w:t>
      </w:r>
    </w:p>
    <w:p w14:paraId="0A6CB80E"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07DDA2FE" w14:textId="677BB3C3"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2012-</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14</w:t>
      </w:r>
      <w:r w:rsidRPr="0052116C">
        <w:rPr>
          <w:rFonts w:ascii="Arial" w:hAnsi="Arial" w:cs="Arial"/>
          <w:color w:val="000000" w:themeColor="text1"/>
          <w:sz w:val="22"/>
          <w:szCs w:val="22"/>
        </w:rPr>
        <w:tab/>
        <w:t>Travis Gerke, ScD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294066">
        <w:rPr>
          <w:rFonts w:ascii="Arial" w:hAnsi="Arial" w:cs="Arial"/>
          <w:color w:val="000000" w:themeColor="text1"/>
          <w:sz w:val="22"/>
          <w:szCs w:val="22"/>
        </w:rPr>
        <w:t>Director</w:t>
      </w:r>
      <w:r w:rsidR="001E0E77">
        <w:rPr>
          <w:rFonts w:ascii="Arial" w:hAnsi="Arial" w:cs="Arial"/>
          <w:color w:val="000000" w:themeColor="text1"/>
          <w:sz w:val="22"/>
          <w:szCs w:val="22"/>
        </w:rPr>
        <w:t xml:space="preserve"> of Data Science</w:t>
      </w:r>
      <w:r w:rsidRPr="0052116C">
        <w:rPr>
          <w:rFonts w:ascii="Arial" w:hAnsi="Arial" w:cs="Arial"/>
          <w:color w:val="000000" w:themeColor="text1"/>
          <w:sz w:val="22"/>
          <w:szCs w:val="22"/>
        </w:rPr>
        <w:tab/>
      </w:r>
    </w:p>
    <w:p w14:paraId="5CC29CB3" w14:textId="0FAC2885" w:rsidR="00FC23B1"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SD Student (Mentor)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1E0E77">
        <w:rPr>
          <w:rFonts w:ascii="Arial" w:hAnsi="Arial" w:cs="Arial"/>
          <w:color w:val="000000" w:themeColor="text1"/>
          <w:sz w:val="22"/>
          <w:szCs w:val="22"/>
        </w:rPr>
        <w:t>Prostate Cancer Clinical Trials Consortium</w:t>
      </w:r>
    </w:p>
    <w:p w14:paraId="5A9B2046" w14:textId="1E696828" w:rsidR="00294066" w:rsidRPr="0052116C" w:rsidRDefault="00294066" w:rsidP="00FC23B1">
      <w:pPr>
        <w:tabs>
          <w:tab w:val="left" w:pos="2160"/>
        </w:tabs>
        <w:ind w:left="4320" w:hanging="432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Memorial Sloan Kettering Cancer Center</w:t>
      </w:r>
    </w:p>
    <w:p w14:paraId="3102623C"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437F5E28" w14:textId="1E0EF6E1"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2012-</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14</w:t>
      </w:r>
      <w:r w:rsidRPr="0052116C">
        <w:rPr>
          <w:rFonts w:ascii="Arial" w:hAnsi="Arial" w:cs="Arial"/>
          <w:color w:val="000000" w:themeColor="text1"/>
          <w:sz w:val="22"/>
          <w:szCs w:val="22"/>
        </w:rPr>
        <w:tab/>
        <w:t>Alejandro Sanchez, MD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F517D7" w:rsidRPr="0052116C">
        <w:rPr>
          <w:rFonts w:ascii="Arial" w:hAnsi="Arial" w:cs="Arial"/>
          <w:color w:val="000000" w:themeColor="text1"/>
          <w:sz w:val="22"/>
          <w:szCs w:val="22"/>
        </w:rPr>
        <w:t>Assistant Professor of Urology</w:t>
      </w:r>
    </w:p>
    <w:p w14:paraId="084BED84" w14:textId="38E9F75C"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Resident in Urology,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F517D7" w:rsidRPr="0052116C">
        <w:rPr>
          <w:rFonts w:ascii="Arial" w:hAnsi="Arial" w:cs="Arial"/>
          <w:color w:val="000000" w:themeColor="text1"/>
          <w:sz w:val="22"/>
          <w:szCs w:val="22"/>
        </w:rPr>
        <w:t xml:space="preserve">University of Utah/Huntsman Cancer </w:t>
      </w:r>
    </w:p>
    <w:p w14:paraId="63E39148" w14:textId="36E4A3D8"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Massachusetts General Hospital</w:t>
      </w:r>
      <w:r w:rsidR="00F517D7" w:rsidRPr="0052116C">
        <w:rPr>
          <w:rFonts w:ascii="Arial" w:hAnsi="Arial" w:cs="Arial"/>
          <w:color w:val="000000" w:themeColor="text1"/>
          <w:sz w:val="22"/>
          <w:szCs w:val="22"/>
        </w:rPr>
        <w:tab/>
        <w:t>Center</w:t>
      </w:r>
    </w:p>
    <w:p w14:paraId="2C495711" w14:textId="53EBDD53"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(Research </w:t>
      </w:r>
      <w:r w:rsidR="00F517D7" w:rsidRPr="0052116C">
        <w:rPr>
          <w:rFonts w:ascii="Arial" w:hAnsi="Arial" w:cs="Arial"/>
          <w:color w:val="000000" w:themeColor="text1"/>
          <w:sz w:val="22"/>
          <w:szCs w:val="22"/>
        </w:rPr>
        <w:t>Mentor</w:t>
      </w:r>
      <w:r w:rsidRPr="0052116C">
        <w:rPr>
          <w:rFonts w:ascii="Arial" w:hAnsi="Arial" w:cs="Arial"/>
          <w:color w:val="000000" w:themeColor="text1"/>
          <w:sz w:val="22"/>
          <w:szCs w:val="22"/>
        </w:rPr>
        <w:t>)</w:t>
      </w:r>
    </w:p>
    <w:p w14:paraId="149DEDD6"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09B9E93C" w14:textId="4CCD7A4E"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2012-</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Pr="0052116C">
        <w:rPr>
          <w:rFonts w:ascii="Arial" w:hAnsi="Arial" w:cs="Arial"/>
          <w:color w:val="000000" w:themeColor="text1"/>
          <w:sz w:val="22"/>
          <w:szCs w:val="22"/>
        </w:rPr>
        <w:tab/>
        <w:t>Thomas Ahearn,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294066">
        <w:rPr>
          <w:rFonts w:ascii="Arial" w:hAnsi="Arial" w:cs="Arial"/>
          <w:color w:val="000000" w:themeColor="text1"/>
          <w:sz w:val="22"/>
          <w:szCs w:val="22"/>
        </w:rPr>
        <w:tab/>
      </w:r>
      <w:r w:rsidRPr="0052116C">
        <w:rPr>
          <w:rFonts w:ascii="Arial" w:hAnsi="Arial" w:cs="Arial"/>
          <w:color w:val="000000" w:themeColor="text1"/>
          <w:sz w:val="22"/>
          <w:szCs w:val="22"/>
        </w:rPr>
        <w:t>Staff Scientist</w:t>
      </w:r>
    </w:p>
    <w:p w14:paraId="3C356901" w14:textId="01D9EFE3"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Post-doctoral Fellow (Mentor)</w:t>
      </w:r>
      <w:r w:rsidRPr="0052116C">
        <w:rPr>
          <w:rFonts w:ascii="Arial" w:hAnsi="Arial" w:cs="Arial"/>
          <w:color w:val="000000" w:themeColor="text1"/>
          <w:sz w:val="22"/>
          <w:szCs w:val="22"/>
        </w:rPr>
        <w:tab/>
      </w:r>
      <w:r w:rsidR="00294066">
        <w:rPr>
          <w:rFonts w:ascii="Arial" w:hAnsi="Arial" w:cs="Arial"/>
          <w:color w:val="000000" w:themeColor="text1"/>
          <w:sz w:val="22"/>
          <w:szCs w:val="22"/>
        </w:rPr>
        <w:tab/>
      </w:r>
      <w:r w:rsidRPr="0052116C">
        <w:rPr>
          <w:rFonts w:ascii="Arial" w:hAnsi="Arial" w:cs="Arial"/>
          <w:color w:val="000000" w:themeColor="text1"/>
          <w:sz w:val="22"/>
          <w:szCs w:val="22"/>
        </w:rPr>
        <w:t>National Cancer Institute</w:t>
      </w:r>
    </w:p>
    <w:p w14:paraId="1379CF18" w14:textId="77777777" w:rsidR="002E40B7" w:rsidRPr="0052116C" w:rsidRDefault="002E40B7" w:rsidP="002E40B7">
      <w:pPr>
        <w:tabs>
          <w:tab w:val="left" w:pos="2160"/>
        </w:tabs>
        <w:ind w:left="4320" w:hanging="4320"/>
        <w:rPr>
          <w:rFonts w:ascii="Arial" w:hAnsi="Arial" w:cs="Arial"/>
          <w:color w:val="000000" w:themeColor="text1"/>
          <w:sz w:val="22"/>
          <w:szCs w:val="22"/>
        </w:rPr>
      </w:pPr>
    </w:p>
    <w:p w14:paraId="24BF4DFE" w14:textId="7DCCCA5F"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2012-</w:t>
      </w:r>
      <w:r w:rsidR="000C6968" w:rsidRPr="0052116C">
        <w:rPr>
          <w:rFonts w:ascii="Arial" w:hAnsi="Arial" w:cs="Arial"/>
          <w:color w:val="000000" w:themeColor="text1"/>
          <w:sz w:val="22"/>
          <w:szCs w:val="22"/>
        </w:rPr>
        <w:t>2019</w:t>
      </w:r>
      <w:r w:rsidRPr="0052116C">
        <w:rPr>
          <w:rFonts w:ascii="Arial" w:hAnsi="Arial" w:cs="Arial"/>
          <w:color w:val="000000" w:themeColor="text1"/>
          <w:sz w:val="22"/>
          <w:szCs w:val="22"/>
        </w:rPr>
        <w:tab/>
        <w:t>Ericka (Noonan) Ebot, PhD, MPH</w:t>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00F517D7" w:rsidRPr="0052116C">
        <w:rPr>
          <w:rFonts w:ascii="Arial" w:hAnsi="Arial" w:cs="Arial"/>
          <w:color w:val="000000" w:themeColor="text1"/>
          <w:sz w:val="22"/>
          <w:szCs w:val="22"/>
        </w:rPr>
        <w:t>Senior</w:t>
      </w:r>
      <w:r w:rsidRPr="0052116C">
        <w:rPr>
          <w:rFonts w:ascii="Arial" w:hAnsi="Arial" w:cs="Arial"/>
          <w:color w:val="000000" w:themeColor="text1"/>
          <w:sz w:val="22"/>
          <w:szCs w:val="22"/>
        </w:rPr>
        <w:t xml:space="preserve"> Scientist</w:t>
      </w:r>
    </w:p>
    <w:p w14:paraId="5A1FD806" w14:textId="347C9AF8"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Post-doctoral Fellow (Mentor)</w:t>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00F517D7" w:rsidRPr="0052116C">
        <w:rPr>
          <w:rFonts w:ascii="Arial" w:hAnsi="Arial" w:cs="Arial"/>
          <w:color w:val="000000" w:themeColor="text1"/>
          <w:sz w:val="22"/>
          <w:szCs w:val="22"/>
        </w:rPr>
        <w:t>Foundation Medicine</w:t>
      </w:r>
    </w:p>
    <w:p w14:paraId="680A2CC5"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6389926B" w14:textId="64788988"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2013-</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14</w:t>
      </w:r>
      <w:r w:rsidRPr="0052116C">
        <w:rPr>
          <w:rFonts w:ascii="Arial" w:hAnsi="Arial" w:cs="Arial"/>
          <w:color w:val="000000" w:themeColor="text1"/>
          <w:sz w:val="22"/>
          <w:szCs w:val="22"/>
        </w:rPr>
        <w:tab/>
        <w:t>Kimberly Mak, MD,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Pr="0052116C">
        <w:rPr>
          <w:rFonts w:ascii="Arial" w:hAnsi="Arial" w:cs="Arial"/>
          <w:color w:val="000000" w:themeColor="text1"/>
          <w:sz w:val="22"/>
          <w:szCs w:val="22"/>
        </w:rPr>
        <w:t>Assistant Professor in Radiation Oncology</w:t>
      </w:r>
    </w:p>
    <w:p w14:paraId="2FC2FBB2" w14:textId="7F410E41"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MPH Student and Resident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Pr="0052116C">
        <w:rPr>
          <w:rFonts w:ascii="Arial" w:hAnsi="Arial" w:cs="Arial"/>
          <w:color w:val="000000" w:themeColor="text1"/>
          <w:sz w:val="22"/>
          <w:szCs w:val="22"/>
        </w:rPr>
        <w:t>Boston Medical Center</w:t>
      </w:r>
    </w:p>
    <w:p w14:paraId="663EB9EC"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at BWH (Research advising)</w:t>
      </w:r>
    </w:p>
    <w:p w14:paraId="0F6F7FE8" w14:textId="77777777" w:rsidR="00FC23B1" w:rsidRPr="0052116C" w:rsidRDefault="00FC23B1" w:rsidP="00FC23B1">
      <w:pPr>
        <w:tabs>
          <w:tab w:val="left" w:pos="2520"/>
        </w:tabs>
        <w:ind w:left="4320" w:hanging="4320"/>
        <w:rPr>
          <w:rFonts w:ascii="Arial" w:hAnsi="Arial" w:cs="Arial"/>
          <w:color w:val="000000" w:themeColor="text1"/>
          <w:sz w:val="22"/>
          <w:szCs w:val="22"/>
        </w:rPr>
      </w:pPr>
    </w:p>
    <w:p w14:paraId="438AB3B5" w14:textId="5AF4B17C"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2013-</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14</w:t>
      </w:r>
      <w:r w:rsidRPr="0052116C">
        <w:rPr>
          <w:rFonts w:ascii="Arial" w:hAnsi="Arial" w:cs="Arial"/>
          <w:color w:val="000000" w:themeColor="text1"/>
          <w:sz w:val="22"/>
          <w:szCs w:val="22"/>
        </w:rPr>
        <w:tab/>
        <w:t>Kazusa Ishii, MD,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t>Physician Scientist Early Investigator</w:t>
      </w:r>
    </w:p>
    <w:p w14:paraId="3B1D0B15" w14:textId="30CA85B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(Mentor)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Pr="0052116C">
        <w:rPr>
          <w:rFonts w:ascii="Arial" w:hAnsi="Arial" w:cs="Arial"/>
          <w:color w:val="000000" w:themeColor="text1"/>
          <w:sz w:val="22"/>
          <w:szCs w:val="22"/>
        </w:rPr>
        <w:t xml:space="preserve">National </w:t>
      </w:r>
      <w:r w:rsidR="006E30A2">
        <w:rPr>
          <w:rFonts w:ascii="Arial" w:hAnsi="Arial" w:cs="Arial"/>
          <w:color w:val="000000" w:themeColor="text1"/>
          <w:sz w:val="22"/>
          <w:szCs w:val="22"/>
        </w:rPr>
        <w:t>Cancer</w:t>
      </w:r>
      <w:r w:rsidRPr="0052116C">
        <w:rPr>
          <w:rFonts w:ascii="Arial" w:hAnsi="Arial" w:cs="Arial"/>
          <w:color w:val="000000" w:themeColor="text1"/>
          <w:sz w:val="22"/>
          <w:szCs w:val="22"/>
        </w:rPr>
        <w:t xml:space="preserve"> Institute</w:t>
      </w:r>
    </w:p>
    <w:p w14:paraId="643F06C8"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60F424E9" w14:textId="4E0F4C81"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2013-</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14</w:t>
      </w:r>
      <w:r w:rsidRPr="0052116C">
        <w:rPr>
          <w:rFonts w:ascii="Arial" w:hAnsi="Arial" w:cs="Arial"/>
          <w:color w:val="000000" w:themeColor="text1"/>
          <w:sz w:val="22"/>
          <w:szCs w:val="22"/>
        </w:rPr>
        <w:tab/>
        <w:t>Sigrid Carlsson, MD,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Pr="0052116C">
        <w:rPr>
          <w:rFonts w:ascii="Arial" w:hAnsi="Arial" w:cs="Arial"/>
          <w:color w:val="000000" w:themeColor="text1"/>
          <w:sz w:val="22"/>
          <w:szCs w:val="22"/>
        </w:rPr>
        <w:t>Associate Professor and Urologist</w:t>
      </w:r>
    </w:p>
    <w:p w14:paraId="1138DAF6" w14:textId="3BF6C5C2"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lastRenderedPageBreak/>
        <w:tab/>
        <w:t>MPH student (Research mentor)</w:t>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Pr="0052116C">
        <w:rPr>
          <w:rFonts w:ascii="Arial" w:hAnsi="Arial" w:cs="Arial"/>
          <w:color w:val="000000" w:themeColor="text1"/>
          <w:sz w:val="22"/>
          <w:szCs w:val="22"/>
        </w:rPr>
        <w:t>Memorial Sloan Kettering Cancer Center</w:t>
      </w:r>
    </w:p>
    <w:p w14:paraId="038EBF9A" w14:textId="77777777" w:rsidR="002E40B7" w:rsidRPr="0052116C" w:rsidRDefault="002E40B7" w:rsidP="002E40B7">
      <w:pPr>
        <w:tabs>
          <w:tab w:val="left" w:pos="2160"/>
        </w:tabs>
        <w:ind w:left="4320" w:hanging="4320"/>
        <w:rPr>
          <w:rFonts w:ascii="Arial" w:hAnsi="Arial" w:cs="Arial"/>
          <w:color w:val="000000" w:themeColor="text1"/>
          <w:sz w:val="22"/>
          <w:szCs w:val="22"/>
        </w:rPr>
      </w:pPr>
    </w:p>
    <w:p w14:paraId="3CEBB2CA" w14:textId="00E3A18B"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2013-</w:t>
      </w:r>
      <w:r w:rsidR="00530774" w:rsidRPr="0052116C">
        <w:rPr>
          <w:rFonts w:ascii="Arial" w:hAnsi="Arial" w:cs="Arial"/>
          <w:color w:val="000000" w:themeColor="text1"/>
          <w:sz w:val="22"/>
          <w:szCs w:val="22"/>
        </w:rPr>
        <w:t>2018</w:t>
      </w:r>
      <w:r w:rsidR="00EC2FA7" w:rsidRPr="0052116C">
        <w:rPr>
          <w:rFonts w:ascii="Arial" w:hAnsi="Arial" w:cs="Arial"/>
          <w:color w:val="000000" w:themeColor="text1"/>
          <w:sz w:val="22"/>
          <w:szCs w:val="22"/>
        </w:rPr>
        <w:t>,</w:t>
      </w:r>
      <w:r w:rsidRPr="0052116C">
        <w:rPr>
          <w:rFonts w:ascii="Arial" w:hAnsi="Arial" w:cs="Arial"/>
          <w:color w:val="000000" w:themeColor="text1"/>
          <w:sz w:val="22"/>
          <w:szCs w:val="22"/>
        </w:rPr>
        <w:tab/>
        <w:t>Claire Hampton Pernar, MS</w:t>
      </w:r>
      <w:r w:rsidRPr="0052116C">
        <w:rPr>
          <w:rFonts w:ascii="Arial" w:hAnsi="Arial" w:cs="Arial"/>
          <w:color w:val="000000" w:themeColor="text1"/>
          <w:sz w:val="22"/>
          <w:szCs w:val="22"/>
        </w:rPr>
        <w:tab/>
      </w:r>
      <w:r w:rsidR="009F6C2C">
        <w:rPr>
          <w:rFonts w:ascii="Arial" w:hAnsi="Arial" w:cs="Arial"/>
          <w:color w:val="000000" w:themeColor="text1"/>
          <w:sz w:val="22"/>
          <w:szCs w:val="22"/>
        </w:rPr>
        <w:tab/>
      </w:r>
      <w:r w:rsidR="006E30A2">
        <w:rPr>
          <w:rFonts w:ascii="Arial" w:hAnsi="Arial" w:cs="Arial"/>
          <w:color w:val="000000" w:themeColor="text1"/>
          <w:sz w:val="22"/>
          <w:szCs w:val="22"/>
        </w:rPr>
        <w:tab/>
      </w:r>
      <w:r w:rsidR="007B1884">
        <w:rPr>
          <w:rFonts w:ascii="Arial" w:hAnsi="Arial" w:cs="Arial"/>
          <w:color w:val="000000" w:themeColor="text1"/>
          <w:sz w:val="22"/>
          <w:szCs w:val="22"/>
        </w:rPr>
        <w:t>Epidemiologist</w:t>
      </w:r>
    </w:p>
    <w:p w14:paraId="3936C960" w14:textId="37B8F803"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ScD Student (Mentor)</w:t>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6E30A2">
        <w:rPr>
          <w:rFonts w:ascii="Arial" w:hAnsi="Arial" w:cs="Arial"/>
          <w:color w:val="000000" w:themeColor="text1"/>
          <w:sz w:val="22"/>
          <w:szCs w:val="22"/>
        </w:rPr>
        <w:tab/>
      </w:r>
      <w:r w:rsidR="007B1884">
        <w:rPr>
          <w:rFonts w:ascii="Arial" w:hAnsi="Arial" w:cs="Arial"/>
          <w:color w:val="000000" w:themeColor="text1"/>
          <w:sz w:val="22"/>
          <w:szCs w:val="22"/>
        </w:rPr>
        <w:t>Optum Health</w:t>
      </w:r>
    </w:p>
    <w:p w14:paraId="21932D75" w14:textId="57F6FEF9" w:rsidR="00530774" w:rsidRPr="0052116C" w:rsidRDefault="00F517D7" w:rsidP="00530774">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2018-2019</w:t>
      </w:r>
      <w:r w:rsidR="00530774" w:rsidRPr="0052116C">
        <w:rPr>
          <w:rFonts w:ascii="Arial" w:hAnsi="Arial" w:cs="Arial"/>
          <w:color w:val="000000" w:themeColor="text1"/>
          <w:sz w:val="22"/>
          <w:szCs w:val="22"/>
        </w:rPr>
        <w:tab/>
        <w:t>Post-doctoral Fellow</w:t>
      </w:r>
    </w:p>
    <w:p w14:paraId="39A083B4" w14:textId="45AD8BDB" w:rsidR="00F517D7" w:rsidRPr="0052116C" w:rsidRDefault="00F517D7" w:rsidP="00530774">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2019-</w:t>
      </w:r>
      <w:r w:rsidR="009F6C2C">
        <w:rPr>
          <w:rFonts w:ascii="Arial" w:hAnsi="Arial" w:cs="Arial"/>
          <w:color w:val="000000" w:themeColor="text1"/>
          <w:sz w:val="22"/>
          <w:szCs w:val="22"/>
        </w:rPr>
        <w:t>2021</w:t>
      </w:r>
      <w:r w:rsidRPr="0052116C">
        <w:rPr>
          <w:rFonts w:ascii="Arial" w:hAnsi="Arial" w:cs="Arial"/>
          <w:color w:val="000000" w:themeColor="text1"/>
          <w:sz w:val="22"/>
          <w:szCs w:val="22"/>
        </w:rPr>
        <w:tab/>
        <w:t xml:space="preserve">Research </w:t>
      </w:r>
      <w:r w:rsidR="009F6C2C">
        <w:rPr>
          <w:rFonts w:ascii="Arial" w:hAnsi="Arial" w:cs="Arial"/>
          <w:color w:val="000000" w:themeColor="text1"/>
          <w:sz w:val="22"/>
          <w:szCs w:val="22"/>
        </w:rPr>
        <w:t>Scientist</w:t>
      </w:r>
    </w:p>
    <w:p w14:paraId="4D34BA73" w14:textId="4FB44F30" w:rsidR="00FC23B1" w:rsidRPr="0052116C" w:rsidRDefault="00FC23B1" w:rsidP="00FC23B1">
      <w:pPr>
        <w:tabs>
          <w:tab w:val="left" w:pos="2160"/>
        </w:tabs>
        <w:rPr>
          <w:rFonts w:ascii="Arial" w:hAnsi="Arial" w:cs="Arial"/>
          <w:color w:val="000000" w:themeColor="text1"/>
          <w:sz w:val="22"/>
          <w:szCs w:val="22"/>
        </w:rPr>
      </w:pPr>
    </w:p>
    <w:p w14:paraId="18B9CE3F" w14:textId="2C15BBFD"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Lorenzo Richiardi,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Pr="0052116C">
        <w:rPr>
          <w:rFonts w:ascii="Arial" w:hAnsi="Arial" w:cs="Arial"/>
          <w:color w:val="000000" w:themeColor="text1"/>
          <w:sz w:val="22"/>
          <w:szCs w:val="22"/>
        </w:rPr>
        <w:t>Professor of Epidemiology</w:t>
      </w:r>
      <w:r w:rsidRPr="0052116C">
        <w:rPr>
          <w:rFonts w:ascii="Arial" w:hAnsi="Arial" w:cs="Arial"/>
          <w:color w:val="000000" w:themeColor="text1"/>
          <w:sz w:val="22"/>
          <w:szCs w:val="22"/>
        </w:rPr>
        <w:tab/>
      </w:r>
    </w:p>
    <w:p w14:paraId="2B2A011C" w14:textId="23C96991"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Fulbright Scholar, HSPH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Pr="0052116C">
        <w:rPr>
          <w:rFonts w:ascii="Arial" w:hAnsi="Arial" w:cs="Arial"/>
          <w:color w:val="000000" w:themeColor="text1"/>
          <w:sz w:val="22"/>
          <w:szCs w:val="22"/>
        </w:rPr>
        <w:t>University of Turin, Italy</w:t>
      </w:r>
    </w:p>
    <w:p w14:paraId="057947D2"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(Faculty mentor)</w:t>
      </w:r>
    </w:p>
    <w:p w14:paraId="18C5030E"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5912F9AA" w14:textId="0C48541A"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15</w:t>
      </w:r>
      <w:r w:rsidRPr="0052116C">
        <w:rPr>
          <w:rFonts w:ascii="Arial" w:hAnsi="Arial" w:cs="Arial"/>
          <w:color w:val="000000" w:themeColor="text1"/>
          <w:sz w:val="22"/>
          <w:szCs w:val="22"/>
        </w:rPr>
        <w:tab/>
        <w:t xml:space="preserve">Vicente Morales Oyarvide, MD </w:t>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00283C15">
        <w:rPr>
          <w:rFonts w:ascii="Arial" w:hAnsi="Arial" w:cs="Arial"/>
          <w:color w:val="000000" w:themeColor="text1"/>
          <w:sz w:val="22"/>
          <w:szCs w:val="22"/>
        </w:rPr>
        <w:t>Assistant Instructor</w:t>
      </w:r>
    </w:p>
    <w:p w14:paraId="4800D6D5" w14:textId="4640A9C5"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00283C15">
        <w:rPr>
          <w:rFonts w:ascii="Arial" w:hAnsi="Arial" w:cs="Arial"/>
          <w:color w:val="000000" w:themeColor="text1"/>
          <w:sz w:val="22"/>
          <w:szCs w:val="22"/>
        </w:rPr>
        <w:t>University of Texas Southwestern</w:t>
      </w:r>
    </w:p>
    <w:p w14:paraId="633E8EAE"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71F4993A" w14:textId="60E0FD78"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15</w:t>
      </w:r>
      <w:r w:rsidRPr="0052116C">
        <w:rPr>
          <w:rFonts w:ascii="Arial" w:hAnsi="Arial" w:cs="Arial"/>
          <w:color w:val="000000" w:themeColor="text1"/>
          <w:sz w:val="22"/>
          <w:szCs w:val="22"/>
        </w:rPr>
        <w:tab/>
        <w:t>Taylor Medwig</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00283C15">
        <w:rPr>
          <w:rFonts w:ascii="Arial" w:hAnsi="Arial" w:cs="Arial"/>
          <w:color w:val="000000" w:themeColor="text1"/>
          <w:sz w:val="22"/>
          <w:szCs w:val="22"/>
        </w:rPr>
        <w:t>Postdoctoral Fellow</w:t>
      </w:r>
    </w:p>
    <w:p w14:paraId="4FA7351D" w14:textId="2DC00296"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Undergraduate student</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Pr="0052116C">
        <w:rPr>
          <w:rFonts w:ascii="Arial" w:hAnsi="Arial" w:cs="Arial"/>
          <w:color w:val="000000" w:themeColor="text1"/>
          <w:sz w:val="22"/>
          <w:szCs w:val="22"/>
        </w:rPr>
        <w:t>Stony Brook University</w:t>
      </w:r>
    </w:p>
    <w:p w14:paraId="5CAD7ADE" w14:textId="1A6894F2"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r>
      <w:r w:rsidR="007B1884">
        <w:rPr>
          <w:rFonts w:ascii="Arial" w:hAnsi="Arial" w:cs="Arial"/>
          <w:color w:val="000000" w:themeColor="text1"/>
          <w:sz w:val="22"/>
          <w:szCs w:val="22"/>
        </w:rPr>
        <w:t>Summer Program in Epidemiology</w:t>
      </w: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p>
    <w:p w14:paraId="064F6E9E"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(Research advising)</w:t>
      </w:r>
    </w:p>
    <w:p w14:paraId="30536051"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09A2D0C1" w14:textId="349B1243"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15</w:t>
      </w:r>
      <w:r w:rsidRPr="0052116C">
        <w:rPr>
          <w:rFonts w:ascii="Arial" w:hAnsi="Arial" w:cs="Arial"/>
          <w:color w:val="000000" w:themeColor="text1"/>
          <w:sz w:val="22"/>
          <w:szCs w:val="22"/>
        </w:rPr>
        <w:tab/>
        <w:t>Christopher Allard, MD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3A3A2E">
        <w:rPr>
          <w:rFonts w:ascii="Arial" w:hAnsi="Arial" w:cs="Arial"/>
          <w:color w:val="000000" w:themeColor="text1"/>
          <w:sz w:val="22"/>
          <w:szCs w:val="22"/>
        </w:rPr>
        <w:tab/>
      </w:r>
      <w:r w:rsidRPr="0052116C">
        <w:rPr>
          <w:rFonts w:ascii="Arial" w:hAnsi="Arial" w:cs="Arial"/>
          <w:color w:val="000000" w:themeColor="text1"/>
          <w:sz w:val="22"/>
          <w:szCs w:val="22"/>
        </w:rPr>
        <w:t>Attending Urologist</w:t>
      </w:r>
      <w:r w:rsidR="007B1884">
        <w:rPr>
          <w:rFonts w:ascii="Arial" w:hAnsi="Arial" w:cs="Arial"/>
          <w:color w:val="000000" w:themeColor="text1"/>
          <w:sz w:val="22"/>
          <w:szCs w:val="22"/>
        </w:rPr>
        <w:t xml:space="preserve"> </w:t>
      </w:r>
    </w:p>
    <w:p w14:paraId="462F40F9" w14:textId="0FF3D17F"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and Urologic Oncology</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7B1884">
        <w:rPr>
          <w:rFonts w:ascii="Arial" w:hAnsi="Arial" w:cs="Arial"/>
          <w:color w:val="000000" w:themeColor="text1"/>
          <w:sz w:val="22"/>
          <w:szCs w:val="22"/>
        </w:rPr>
        <w:t>Clinical Assistant Professor</w:t>
      </w:r>
    </w:p>
    <w:p w14:paraId="1DDC6787" w14:textId="0F927712"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Fellow at MGH/DFCI </w:t>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sidRPr="0052116C">
        <w:rPr>
          <w:rFonts w:ascii="Arial" w:hAnsi="Arial" w:cs="Arial"/>
          <w:color w:val="000000" w:themeColor="text1"/>
          <w:sz w:val="22"/>
          <w:szCs w:val="22"/>
        </w:rPr>
        <w:t>McMaster University</w:t>
      </w:r>
      <w:r w:rsidR="007B1884">
        <w:rPr>
          <w:rFonts w:ascii="Arial" w:hAnsi="Arial" w:cs="Arial"/>
          <w:color w:val="000000" w:themeColor="text1"/>
          <w:sz w:val="22"/>
          <w:szCs w:val="22"/>
        </w:rPr>
        <w:tab/>
      </w:r>
    </w:p>
    <w:p w14:paraId="2B7C5C11"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(Research advising)</w:t>
      </w:r>
    </w:p>
    <w:p w14:paraId="5CE4D097"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r>
    </w:p>
    <w:p w14:paraId="51231795" w14:textId="6E2CABE2"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15</w:t>
      </w:r>
      <w:r w:rsidRPr="0052116C">
        <w:rPr>
          <w:rFonts w:ascii="Arial" w:hAnsi="Arial" w:cs="Arial"/>
          <w:color w:val="000000" w:themeColor="text1"/>
          <w:sz w:val="22"/>
          <w:szCs w:val="22"/>
        </w:rPr>
        <w:tab/>
        <w:t>Alexandra Greenberg,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007B1884">
        <w:rPr>
          <w:rFonts w:ascii="Arial" w:hAnsi="Arial" w:cs="Arial"/>
          <w:color w:val="000000" w:themeColor="text1"/>
          <w:sz w:val="22"/>
          <w:szCs w:val="22"/>
        </w:rPr>
        <w:t>Senior Medical Writer</w:t>
      </w:r>
    </w:p>
    <w:p w14:paraId="4A4C8A17" w14:textId="42CAED0B"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(Research mentor)</w:t>
      </w:r>
      <w:r w:rsidRPr="0052116C">
        <w:rPr>
          <w:rFonts w:ascii="Arial" w:hAnsi="Arial" w:cs="Arial"/>
          <w:color w:val="000000" w:themeColor="text1"/>
          <w:sz w:val="22"/>
          <w:szCs w:val="22"/>
        </w:rPr>
        <w:tab/>
      </w:r>
      <w:r w:rsidR="006E30A2">
        <w:rPr>
          <w:rFonts w:ascii="Arial" w:hAnsi="Arial" w:cs="Arial"/>
          <w:color w:val="000000" w:themeColor="text1"/>
          <w:sz w:val="22"/>
          <w:szCs w:val="22"/>
        </w:rPr>
        <w:tab/>
      </w:r>
      <w:r w:rsidR="007B1884">
        <w:rPr>
          <w:rFonts w:ascii="Arial" w:hAnsi="Arial" w:cs="Arial"/>
          <w:color w:val="000000" w:themeColor="text1"/>
          <w:sz w:val="22"/>
          <w:szCs w:val="22"/>
        </w:rPr>
        <w:t>Boston Scientific</w:t>
      </w:r>
    </w:p>
    <w:p w14:paraId="755A81D3"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2C3363F4" w14:textId="36586D36" w:rsidR="00FC23B1" w:rsidRPr="0052116C" w:rsidRDefault="00FC23B1" w:rsidP="00FD5919">
      <w:pPr>
        <w:tabs>
          <w:tab w:val="left" w:pos="2160"/>
        </w:tabs>
        <w:ind w:left="6480" w:hanging="648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00FD5919" w:rsidRPr="0052116C">
        <w:rPr>
          <w:rFonts w:ascii="Arial" w:hAnsi="Arial" w:cs="Arial"/>
          <w:color w:val="000000" w:themeColor="text1"/>
          <w:sz w:val="22"/>
          <w:szCs w:val="22"/>
        </w:rPr>
        <w:t>16</w:t>
      </w:r>
      <w:r w:rsidR="00FD5919" w:rsidRPr="0052116C">
        <w:rPr>
          <w:rFonts w:ascii="Arial" w:hAnsi="Arial" w:cs="Arial"/>
          <w:color w:val="000000" w:themeColor="text1"/>
          <w:sz w:val="22"/>
          <w:szCs w:val="22"/>
        </w:rPr>
        <w:tab/>
        <w:t>Reginald Tucker-Seeley, PhD</w:t>
      </w:r>
      <w:r w:rsidR="003A3A2E">
        <w:rPr>
          <w:rFonts w:ascii="Arial" w:hAnsi="Arial" w:cs="Arial"/>
          <w:color w:val="000000" w:themeColor="text1"/>
          <w:sz w:val="22"/>
          <w:szCs w:val="22"/>
        </w:rPr>
        <w:tab/>
      </w:r>
      <w:r w:rsidRPr="0052116C">
        <w:rPr>
          <w:rFonts w:ascii="Arial" w:hAnsi="Arial" w:cs="Arial"/>
          <w:color w:val="000000" w:themeColor="text1"/>
          <w:sz w:val="22"/>
          <w:szCs w:val="22"/>
        </w:rPr>
        <w:t xml:space="preserve">Assistant Professor and Schneider Chair </w:t>
      </w:r>
    </w:p>
    <w:p w14:paraId="4A8E5B7C"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Assistant Professor (K01 mentor)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in Gerontology</w:t>
      </w:r>
    </w:p>
    <w:p w14:paraId="525887B3" w14:textId="12596E75" w:rsidR="00FC23B1"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University of Southern California</w:t>
      </w:r>
    </w:p>
    <w:p w14:paraId="0BEF2CD0" w14:textId="5F4E59DD" w:rsidR="00294066" w:rsidRDefault="00294066" w:rsidP="00FC23B1">
      <w:pPr>
        <w:tabs>
          <w:tab w:val="left" w:pos="2160"/>
        </w:tabs>
        <w:ind w:left="4320" w:hanging="432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Chief Diversity Officer</w:t>
      </w:r>
    </w:p>
    <w:p w14:paraId="5BDA6E3E" w14:textId="3EAD7DC7" w:rsidR="00294066" w:rsidRPr="0052116C" w:rsidRDefault="00294066" w:rsidP="00FC23B1">
      <w:pPr>
        <w:tabs>
          <w:tab w:val="left" w:pos="2160"/>
        </w:tabs>
        <w:ind w:left="4320" w:hanging="432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Zero Prostate Cancer </w:t>
      </w:r>
    </w:p>
    <w:p w14:paraId="295ACE32"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1BA52AC9" w14:textId="3B60ECF8"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Pr="0052116C">
        <w:rPr>
          <w:rFonts w:ascii="Arial" w:hAnsi="Arial" w:cs="Arial"/>
          <w:color w:val="000000" w:themeColor="text1"/>
          <w:sz w:val="22"/>
          <w:szCs w:val="22"/>
        </w:rPr>
        <w:tab/>
        <w:t>Masis Isikbay</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3A3A2E">
        <w:rPr>
          <w:rFonts w:ascii="Arial" w:hAnsi="Arial" w:cs="Arial"/>
          <w:color w:val="000000" w:themeColor="text1"/>
          <w:sz w:val="22"/>
          <w:szCs w:val="22"/>
        </w:rPr>
        <w:t>Resident in Radiology</w:t>
      </w:r>
    </w:p>
    <w:p w14:paraId="2A671399" w14:textId="7021FFF3"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Harvard Medical School student</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3A3A2E">
        <w:rPr>
          <w:rFonts w:ascii="Arial" w:hAnsi="Arial" w:cs="Arial"/>
          <w:color w:val="000000" w:themeColor="text1"/>
          <w:sz w:val="22"/>
          <w:szCs w:val="22"/>
        </w:rPr>
        <w:t>University of California at San Francisco</w:t>
      </w:r>
    </w:p>
    <w:p w14:paraId="4F679F5C"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(Research mentor)</w:t>
      </w:r>
    </w:p>
    <w:p w14:paraId="555970E6"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634D17A5" w14:textId="42E57279"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008D2A0F" w:rsidRPr="0052116C">
        <w:rPr>
          <w:rFonts w:ascii="Arial" w:hAnsi="Arial" w:cs="Arial"/>
          <w:color w:val="000000" w:themeColor="text1"/>
          <w:sz w:val="22"/>
          <w:szCs w:val="22"/>
        </w:rPr>
        <w:tab/>
      </w:r>
      <w:r w:rsidRPr="0052116C">
        <w:rPr>
          <w:rFonts w:ascii="Arial" w:hAnsi="Arial" w:cs="Arial"/>
          <w:color w:val="000000" w:themeColor="text1"/>
          <w:sz w:val="22"/>
          <w:szCs w:val="22"/>
        </w:rPr>
        <w:t xml:space="preserve">Barbara Dickerman, </w:t>
      </w:r>
      <w:r w:rsidR="00DC615A" w:rsidRPr="0052116C">
        <w:rPr>
          <w:rFonts w:ascii="Arial" w:hAnsi="Arial" w:cs="Arial"/>
          <w:color w:val="000000" w:themeColor="text1"/>
          <w:sz w:val="22"/>
          <w:szCs w:val="22"/>
        </w:rPr>
        <w:t>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7B1884">
        <w:rPr>
          <w:rFonts w:ascii="Arial" w:hAnsi="Arial" w:cs="Arial"/>
          <w:color w:val="000000" w:themeColor="text1"/>
          <w:sz w:val="22"/>
          <w:szCs w:val="22"/>
        </w:rPr>
        <w:t xml:space="preserve">Assistant Professor </w:t>
      </w:r>
    </w:p>
    <w:p w14:paraId="1F910AF5" w14:textId="7984391E"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SM2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Harvard T.H. Chan School of </w:t>
      </w:r>
    </w:p>
    <w:p w14:paraId="1A5E0FB4" w14:textId="325C105D" w:rsidR="00FC23B1" w:rsidRDefault="00DC615A"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2016-2018</w:t>
      </w:r>
      <w:r w:rsidR="005630FE" w:rsidRPr="0052116C">
        <w:rPr>
          <w:rFonts w:ascii="Arial" w:hAnsi="Arial" w:cs="Arial"/>
          <w:color w:val="000000" w:themeColor="text1"/>
          <w:sz w:val="22"/>
          <w:szCs w:val="22"/>
        </w:rPr>
        <w:tab/>
      </w:r>
      <w:r w:rsidR="00FC23B1" w:rsidRPr="0052116C">
        <w:rPr>
          <w:rFonts w:ascii="Arial" w:hAnsi="Arial" w:cs="Arial"/>
          <w:color w:val="000000" w:themeColor="text1"/>
          <w:sz w:val="22"/>
          <w:szCs w:val="22"/>
        </w:rPr>
        <w:t>PhD Student (Advisor)</w:t>
      </w:r>
      <w:r w:rsidR="00FC23B1" w:rsidRPr="0052116C">
        <w:rPr>
          <w:rFonts w:ascii="Arial" w:hAnsi="Arial" w:cs="Arial"/>
          <w:color w:val="000000" w:themeColor="text1"/>
          <w:sz w:val="22"/>
          <w:szCs w:val="22"/>
        </w:rPr>
        <w:tab/>
      </w:r>
      <w:r w:rsidR="00FC23B1" w:rsidRPr="0052116C">
        <w:rPr>
          <w:rFonts w:ascii="Arial" w:hAnsi="Arial" w:cs="Arial"/>
          <w:color w:val="000000" w:themeColor="text1"/>
          <w:sz w:val="22"/>
          <w:szCs w:val="22"/>
        </w:rPr>
        <w:tab/>
      </w:r>
      <w:r w:rsidR="00FC23B1" w:rsidRPr="0052116C">
        <w:rPr>
          <w:rFonts w:ascii="Arial" w:hAnsi="Arial" w:cs="Arial"/>
          <w:color w:val="000000" w:themeColor="text1"/>
          <w:sz w:val="22"/>
          <w:szCs w:val="22"/>
        </w:rPr>
        <w:tab/>
        <w:t>Public Health</w:t>
      </w:r>
    </w:p>
    <w:p w14:paraId="12BFD56E" w14:textId="77777777" w:rsidR="002B77EE" w:rsidRDefault="00DE3DFD" w:rsidP="00FC23B1">
      <w:pPr>
        <w:tabs>
          <w:tab w:val="left" w:pos="2160"/>
        </w:tabs>
        <w:ind w:left="4320" w:hanging="4320"/>
        <w:rPr>
          <w:rFonts w:ascii="Arial" w:hAnsi="Arial" w:cs="Arial"/>
          <w:color w:val="000000" w:themeColor="text1"/>
          <w:sz w:val="22"/>
          <w:szCs w:val="22"/>
        </w:rPr>
      </w:pPr>
      <w:r>
        <w:rPr>
          <w:rFonts w:ascii="Arial" w:hAnsi="Arial" w:cs="Arial"/>
          <w:color w:val="000000" w:themeColor="text1"/>
          <w:sz w:val="22"/>
          <w:szCs w:val="22"/>
        </w:rPr>
        <w:t>2022-pres</w:t>
      </w:r>
      <w:r>
        <w:rPr>
          <w:rFonts w:ascii="Arial" w:hAnsi="Arial" w:cs="Arial"/>
          <w:color w:val="000000" w:themeColor="text1"/>
          <w:sz w:val="22"/>
          <w:szCs w:val="22"/>
        </w:rPr>
        <w:tab/>
        <w:t xml:space="preserve">Assistant Professor of </w:t>
      </w:r>
      <w:r w:rsidR="002B77EE">
        <w:rPr>
          <w:rFonts w:ascii="Arial" w:hAnsi="Arial" w:cs="Arial"/>
          <w:color w:val="000000" w:themeColor="text1"/>
          <w:sz w:val="22"/>
          <w:szCs w:val="22"/>
        </w:rPr>
        <w:t xml:space="preserve">Global Cancer </w:t>
      </w:r>
    </w:p>
    <w:p w14:paraId="10EC93A2" w14:textId="30B697FD" w:rsidR="00DE3DFD" w:rsidRDefault="002B77EE" w:rsidP="00FC23B1">
      <w:pPr>
        <w:tabs>
          <w:tab w:val="left" w:pos="2160"/>
        </w:tabs>
        <w:ind w:left="4320" w:hanging="4320"/>
        <w:rPr>
          <w:rFonts w:ascii="Arial" w:hAnsi="Arial" w:cs="Arial"/>
          <w:color w:val="000000" w:themeColor="text1"/>
          <w:sz w:val="22"/>
          <w:szCs w:val="22"/>
        </w:rPr>
      </w:pPr>
      <w:r>
        <w:rPr>
          <w:rFonts w:ascii="Arial" w:hAnsi="Arial" w:cs="Arial"/>
          <w:color w:val="000000" w:themeColor="text1"/>
          <w:sz w:val="22"/>
          <w:szCs w:val="22"/>
        </w:rPr>
        <w:tab/>
        <w:t>Prevention</w:t>
      </w:r>
    </w:p>
    <w:p w14:paraId="292D0859" w14:textId="450F7F64" w:rsidR="00DE3DFD" w:rsidRPr="0052116C" w:rsidRDefault="00DE3DFD" w:rsidP="00FC23B1">
      <w:pPr>
        <w:tabs>
          <w:tab w:val="left" w:pos="2160"/>
        </w:tabs>
        <w:ind w:left="4320" w:hanging="4320"/>
        <w:rPr>
          <w:rFonts w:ascii="Arial" w:hAnsi="Arial" w:cs="Arial"/>
          <w:color w:val="000000" w:themeColor="text1"/>
          <w:sz w:val="22"/>
          <w:szCs w:val="22"/>
        </w:rPr>
      </w:pPr>
      <w:r>
        <w:rPr>
          <w:rFonts w:ascii="Arial" w:hAnsi="Arial" w:cs="Arial"/>
          <w:color w:val="000000" w:themeColor="text1"/>
          <w:sz w:val="22"/>
          <w:szCs w:val="22"/>
        </w:rPr>
        <w:tab/>
        <w:t>(</w:t>
      </w:r>
      <w:r w:rsidR="002B77EE">
        <w:rPr>
          <w:rFonts w:ascii="Arial" w:hAnsi="Arial" w:cs="Arial"/>
          <w:color w:val="000000" w:themeColor="text1"/>
          <w:sz w:val="22"/>
          <w:szCs w:val="22"/>
        </w:rPr>
        <w:t>Faculty</w:t>
      </w:r>
      <w:r>
        <w:rPr>
          <w:rFonts w:ascii="Arial" w:hAnsi="Arial" w:cs="Arial"/>
          <w:color w:val="000000" w:themeColor="text1"/>
          <w:sz w:val="22"/>
          <w:szCs w:val="22"/>
        </w:rPr>
        <w:t xml:space="preserve"> Mentor)</w:t>
      </w:r>
    </w:p>
    <w:p w14:paraId="258D36CC"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357BF1BF" w14:textId="32CDC8C2"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Pr="0052116C">
        <w:rPr>
          <w:rFonts w:ascii="Arial" w:hAnsi="Arial" w:cs="Arial"/>
          <w:color w:val="000000" w:themeColor="text1"/>
          <w:sz w:val="22"/>
          <w:szCs w:val="22"/>
        </w:rPr>
        <w:tab/>
        <w:t>Sarah Lucht, SM</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294066">
        <w:rPr>
          <w:rFonts w:ascii="Arial" w:hAnsi="Arial" w:cs="Arial"/>
          <w:color w:val="000000" w:themeColor="text1"/>
          <w:sz w:val="22"/>
          <w:szCs w:val="22"/>
        </w:rPr>
        <w:t>Post-doctoral Fellow</w:t>
      </w:r>
      <w:r w:rsidRPr="0052116C">
        <w:rPr>
          <w:rFonts w:ascii="Arial" w:hAnsi="Arial" w:cs="Arial"/>
          <w:color w:val="000000" w:themeColor="text1"/>
          <w:sz w:val="22"/>
          <w:szCs w:val="22"/>
        </w:rPr>
        <w:t xml:space="preserve"> in Epidemiology</w:t>
      </w:r>
    </w:p>
    <w:p w14:paraId="6EF60AB8" w14:textId="563E73D5"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SM2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University of </w:t>
      </w:r>
      <w:r w:rsidR="00294066">
        <w:rPr>
          <w:rFonts w:ascii="Arial" w:hAnsi="Arial" w:cs="Arial"/>
          <w:color w:val="000000" w:themeColor="text1"/>
          <w:sz w:val="22"/>
          <w:szCs w:val="22"/>
        </w:rPr>
        <w:t>Minnesota</w:t>
      </w:r>
    </w:p>
    <w:p w14:paraId="700628FB"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375F1401" w14:textId="5F937C5E"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Pr="0052116C">
        <w:rPr>
          <w:rFonts w:ascii="Arial" w:hAnsi="Arial" w:cs="Arial"/>
          <w:color w:val="000000" w:themeColor="text1"/>
          <w:sz w:val="22"/>
          <w:szCs w:val="22"/>
        </w:rPr>
        <w:tab/>
        <w:t>Lauren Barber, SM</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1748F3">
        <w:rPr>
          <w:rFonts w:ascii="Arial" w:hAnsi="Arial" w:cs="Arial"/>
          <w:color w:val="000000" w:themeColor="text1"/>
          <w:sz w:val="22"/>
          <w:szCs w:val="22"/>
        </w:rPr>
        <w:t>Postdoctoral Fellow</w:t>
      </w:r>
    </w:p>
    <w:p w14:paraId="558F36B7" w14:textId="228CF56C" w:rsidR="00FC23B1" w:rsidRPr="0052116C" w:rsidRDefault="00FC23B1" w:rsidP="00FC23B1">
      <w:pPr>
        <w:tabs>
          <w:tab w:val="left" w:pos="2160"/>
        </w:tabs>
        <w:ind w:left="6480" w:hanging="6480"/>
        <w:rPr>
          <w:rFonts w:ascii="Arial" w:hAnsi="Arial" w:cs="Arial"/>
          <w:color w:val="000000" w:themeColor="text1"/>
          <w:sz w:val="22"/>
          <w:szCs w:val="22"/>
        </w:rPr>
      </w:pPr>
      <w:r w:rsidRPr="0052116C">
        <w:rPr>
          <w:rFonts w:ascii="Arial" w:hAnsi="Arial" w:cs="Arial"/>
          <w:color w:val="000000" w:themeColor="text1"/>
          <w:sz w:val="22"/>
          <w:szCs w:val="22"/>
        </w:rPr>
        <w:tab/>
        <w:t>SM2 Student (Research Mentor)</w:t>
      </w:r>
      <w:r w:rsidRPr="0052116C">
        <w:rPr>
          <w:rFonts w:ascii="Arial" w:hAnsi="Arial" w:cs="Arial"/>
          <w:color w:val="000000" w:themeColor="text1"/>
          <w:sz w:val="22"/>
          <w:szCs w:val="22"/>
        </w:rPr>
        <w:tab/>
      </w:r>
      <w:r w:rsidR="001748F3">
        <w:rPr>
          <w:rFonts w:ascii="Arial" w:hAnsi="Arial" w:cs="Arial"/>
          <w:color w:val="000000" w:themeColor="text1"/>
          <w:sz w:val="22"/>
          <w:szCs w:val="22"/>
        </w:rPr>
        <w:t>Emory</w:t>
      </w:r>
      <w:r w:rsidRPr="0052116C">
        <w:rPr>
          <w:rFonts w:ascii="Arial" w:hAnsi="Arial" w:cs="Arial"/>
          <w:color w:val="000000" w:themeColor="text1"/>
          <w:sz w:val="22"/>
          <w:szCs w:val="22"/>
        </w:rPr>
        <w:t xml:space="preserve"> University School of Public Health</w:t>
      </w:r>
    </w:p>
    <w:p w14:paraId="7232E7D7"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25F50962" w14:textId="2EA60C49"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Pr="0052116C">
        <w:rPr>
          <w:rFonts w:ascii="Arial" w:hAnsi="Arial" w:cs="Arial"/>
          <w:color w:val="000000" w:themeColor="text1"/>
          <w:sz w:val="22"/>
          <w:szCs w:val="22"/>
        </w:rPr>
        <w:tab/>
        <w:t>Sarah Legge, ALM</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Teacher </w:t>
      </w:r>
    </w:p>
    <w:p w14:paraId="4475CC31"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ALM Student, Harvard University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Massachusetts School system</w:t>
      </w:r>
    </w:p>
    <w:p w14:paraId="76275A99"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Extension School</w:t>
      </w:r>
    </w:p>
    <w:p w14:paraId="5ECBA7E0"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(Thesis Director)</w:t>
      </w:r>
    </w:p>
    <w:p w14:paraId="45F425CD"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425AF2C1" w14:textId="2EF8A878"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Konrad Stopsack, MD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1748F3">
        <w:rPr>
          <w:rFonts w:ascii="Arial" w:hAnsi="Arial" w:cs="Arial"/>
          <w:color w:val="000000" w:themeColor="text1"/>
          <w:sz w:val="22"/>
          <w:szCs w:val="22"/>
        </w:rPr>
        <w:tab/>
        <w:t>Assistant Professor</w:t>
      </w:r>
      <w:r w:rsidRPr="0052116C">
        <w:rPr>
          <w:rFonts w:ascii="Arial" w:hAnsi="Arial" w:cs="Arial"/>
          <w:color w:val="000000" w:themeColor="text1"/>
          <w:sz w:val="22"/>
          <w:szCs w:val="22"/>
        </w:rPr>
        <w:tab/>
      </w:r>
    </w:p>
    <w:p w14:paraId="361FA251" w14:textId="0D0531F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(Research Mentor)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1748F3">
        <w:rPr>
          <w:rFonts w:ascii="Arial" w:hAnsi="Arial" w:cs="Arial"/>
          <w:color w:val="000000" w:themeColor="text1"/>
          <w:sz w:val="22"/>
          <w:szCs w:val="22"/>
        </w:rPr>
        <w:t>Clinical Translational Epidemiology Unit</w:t>
      </w:r>
    </w:p>
    <w:p w14:paraId="76A2CCD9" w14:textId="7EB993C5" w:rsidR="00FC23B1" w:rsidRPr="0052116C" w:rsidRDefault="00F517D7"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2015-</w:t>
      </w:r>
      <w:r w:rsidR="001748F3">
        <w:rPr>
          <w:rFonts w:ascii="Arial" w:hAnsi="Arial" w:cs="Arial"/>
          <w:color w:val="000000" w:themeColor="text1"/>
          <w:sz w:val="22"/>
          <w:szCs w:val="22"/>
        </w:rPr>
        <w:t>2022</w:t>
      </w:r>
      <w:r w:rsidR="00FC23B1" w:rsidRPr="0052116C">
        <w:rPr>
          <w:rFonts w:ascii="Arial" w:hAnsi="Arial" w:cs="Arial"/>
          <w:color w:val="000000" w:themeColor="text1"/>
          <w:sz w:val="22"/>
          <w:szCs w:val="22"/>
        </w:rPr>
        <w:tab/>
      </w:r>
      <w:r w:rsidRPr="0052116C">
        <w:rPr>
          <w:rFonts w:ascii="Arial" w:hAnsi="Arial" w:cs="Arial"/>
          <w:color w:val="000000" w:themeColor="text1"/>
          <w:sz w:val="22"/>
          <w:szCs w:val="22"/>
        </w:rPr>
        <w:t>Research Associate (Secondary Mentor)</w:t>
      </w:r>
      <w:r w:rsidR="00FC23B1" w:rsidRPr="0052116C">
        <w:rPr>
          <w:rFonts w:ascii="Arial" w:hAnsi="Arial" w:cs="Arial"/>
          <w:color w:val="000000" w:themeColor="text1"/>
          <w:sz w:val="22"/>
          <w:szCs w:val="22"/>
        </w:rPr>
        <w:tab/>
      </w:r>
      <w:r w:rsidR="001748F3">
        <w:rPr>
          <w:rFonts w:ascii="Arial" w:hAnsi="Arial" w:cs="Arial"/>
          <w:color w:val="000000" w:themeColor="text1"/>
          <w:sz w:val="22"/>
          <w:szCs w:val="22"/>
        </w:rPr>
        <w:t>Massachusetts General Hospital</w:t>
      </w:r>
      <w:r w:rsidR="00FC23B1" w:rsidRPr="0052116C">
        <w:rPr>
          <w:rFonts w:ascii="Arial" w:hAnsi="Arial" w:cs="Arial"/>
          <w:color w:val="000000" w:themeColor="text1"/>
          <w:sz w:val="22"/>
          <w:szCs w:val="22"/>
        </w:rPr>
        <w:tab/>
      </w:r>
      <w:r w:rsidR="00FC23B1" w:rsidRPr="0052116C">
        <w:rPr>
          <w:rFonts w:ascii="Arial" w:hAnsi="Arial" w:cs="Arial"/>
          <w:color w:val="000000" w:themeColor="text1"/>
          <w:sz w:val="22"/>
          <w:szCs w:val="22"/>
        </w:rPr>
        <w:tab/>
      </w:r>
    </w:p>
    <w:p w14:paraId="441D468A" w14:textId="6545F6C7" w:rsidR="00FC23B1" w:rsidRPr="0052116C" w:rsidRDefault="00FC23B1" w:rsidP="00FC36C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r>
      <w:r w:rsidR="00F517D7" w:rsidRPr="0052116C">
        <w:rPr>
          <w:rFonts w:ascii="Arial" w:hAnsi="Arial" w:cs="Arial"/>
          <w:color w:val="000000" w:themeColor="text1"/>
          <w:sz w:val="22"/>
          <w:szCs w:val="22"/>
        </w:rPr>
        <w:t>Memorial Sloan Kettering Cancer Center</w:t>
      </w:r>
      <w:r w:rsidRPr="0052116C">
        <w:rPr>
          <w:rFonts w:ascii="Arial" w:hAnsi="Arial" w:cs="Arial"/>
          <w:color w:val="000000" w:themeColor="text1"/>
          <w:sz w:val="22"/>
          <w:szCs w:val="22"/>
        </w:rPr>
        <w:tab/>
      </w:r>
      <w:r w:rsidR="001748F3">
        <w:rPr>
          <w:rFonts w:ascii="Arial" w:hAnsi="Arial" w:cs="Arial"/>
          <w:color w:val="000000" w:themeColor="text1"/>
          <w:sz w:val="22"/>
          <w:szCs w:val="22"/>
        </w:rPr>
        <w:t xml:space="preserve">Harvard Medical School </w:t>
      </w:r>
    </w:p>
    <w:p w14:paraId="751577B8"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539EB3AC" w14:textId="310D305F"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2015-</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Pr="0052116C">
        <w:rPr>
          <w:rFonts w:ascii="Arial" w:hAnsi="Arial" w:cs="Arial"/>
          <w:color w:val="000000" w:themeColor="text1"/>
          <w:sz w:val="22"/>
          <w:szCs w:val="22"/>
        </w:rPr>
        <w:tab/>
        <w:t>Vitor Moutinho da Coneicao Junior, MD</w:t>
      </w:r>
      <w:r w:rsidR="00530774" w:rsidRPr="0052116C">
        <w:rPr>
          <w:rFonts w:ascii="Arial" w:hAnsi="Arial" w:cs="Arial"/>
          <w:color w:val="000000" w:themeColor="text1"/>
          <w:sz w:val="22"/>
          <w:szCs w:val="22"/>
        </w:rPr>
        <w:tab/>
        <w:t>Post-doctoral Fellow</w:t>
      </w:r>
    </w:p>
    <w:p w14:paraId="0A5FA1A2" w14:textId="57AEAEFB"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SM1 Student (Advisor)</w:t>
      </w:r>
      <w:r w:rsidR="00530774" w:rsidRPr="0052116C">
        <w:rPr>
          <w:rFonts w:ascii="Arial" w:hAnsi="Arial" w:cs="Arial"/>
          <w:color w:val="000000" w:themeColor="text1"/>
          <w:sz w:val="22"/>
          <w:szCs w:val="22"/>
        </w:rPr>
        <w:tab/>
      </w:r>
      <w:r w:rsidR="00530774" w:rsidRPr="0052116C">
        <w:rPr>
          <w:rFonts w:ascii="Arial" w:hAnsi="Arial" w:cs="Arial"/>
          <w:color w:val="000000" w:themeColor="text1"/>
          <w:sz w:val="22"/>
          <w:szCs w:val="22"/>
        </w:rPr>
        <w:tab/>
      </w:r>
      <w:r w:rsidR="00530774" w:rsidRPr="0052116C">
        <w:rPr>
          <w:rFonts w:ascii="Arial" w:hAnsi="Arial" w:cs="Arial"/>
          <w:color w:val="000000" w:themeColor="text1"/>
          <w:sz w:val="22"/>
          <w:szCs w:val="22"/>
        </w:rPr>
        <w:tab/>
        <w:t>Dana-Farber Cancer Institute</w:t>
      </w:r>
    </w:p>
    <w:p w14:paraId="11C876A8"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527CC45A" w14:textId="4A2A0A0B"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2015-</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Pr="0052116C">
        <w:rPr>
          <w:rFonts w:ascii="Arial" w:hAnsi="Arial" w:cs="Arial"/>
          <w:color w:val="000000" w:themeColor="text1"/>
          <w:sz w:val="22"/>
          <w:szCs w:val="22"/>
        </w:rPr>
        <w:tab/>
        <w:t>Hsi Yen, MD</w:t>
      </w:r>
    </w:p>
    <w:p w14:paraId="178588D0"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p>
    <w:p w14:paraId="78DE5E6A"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05D8F3F5" w14:textId="76B3A599"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2015-</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16</w:t>
      </w:r>
      <w:r w:rsidRPr="0052116C">
        <w:rPr>
          <w:rFonts w:ascii="Arial" w:hAnsi="Arial" w:cs="Arial"/>
          <w:color w:val="000000" w:themeColor="text1"/>
          <w:sz w:val="22"/>
          <w:szCs w:val="22"/>
        </w:rPr>
        <w:tab/>
        <w:t>Cendrine Robinson,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950BF2">
        <w:rPr>
          <w:rFonts w:ascii="Arial" w:hAnsi="Arial" w:cs="Arial"/>
          <w:color w:val="000000" w:themeColor="text1"/>
          <w:sz w:val="22"/>
          <w:szCs w:val="22"/>
        </w:rPr>
        <w:t>Chief Diversity Officer</w:t>
      </w:r>
    </w:p>
    <w:p w14:paraId="6F13C3C2" w14:textId="4EB2D09D" w:rsidR="00FC23B1"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National Institute</w:t>
      </w:r>
      <w:r w:rsidR="00950BF2">
        <w:rPr>
          <w:rFonts w:ascii="Arial" w:hAnsi="Arial" w:cs="Arial"/>
          <w:color w:val="000000" w:themeColor="text1"/>
          <w:sz w:val="22"/>
          <w:szCs w:val="22"/>
        </w:rPr>
        <w:t xml:space="preserve"> on Deafness and other </w:t>
      </w:r>
    </w:p>
    <w:p w14:paraId="3CF9F79E" w14:textId="1C86356C" w:rsidR="00950BF2" w:rsidRPr="0052116C" w:rsidRDefault="00950BF2" w:rsidP="00FC23B1">
      <w:pPr>
        <w:tabs>
          <w:tab w:val="left" w:pos="2160"/>
        </w:tabs>
        <w:ind w:left="4320" w:hanging="432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Communication Disorders</w:t>
      </w:r>
    </w:p>
    <w:p w14:paraId="414235FB" w14:textId="77777777" w:rsidR="002E40B7" w:rsidRPr="0052116C" w:rsidRDefault="002E40B7" w:rsidP="002E40B7">
      <w:pPr>
        <w:tabs>
          <w:tab w:val="left" w:pos="2160"/>
        </w:tabs>
        <w:ind w:left="4320" w:hanging="4320"/>
        <w:rPr>
          <w:rFonts w:ascii="Arial" w:hAnsi="Arial" w:cs="Arial"/>
          <w:color w:val="000000" w:themeColor="text1"/>
          <w:sz w:val="22"/>
          <w:szCs w:val="22"/>
        </w:rPr>
      </w:pPr>
    </w:p>
    <w:p w14:paraId="241DA9CA" w14:textId="3D01F654"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2015-</w:t>
      </w:r>
      <w:r w:rsidR="000C6968" w:rsidRPr="0052116C">
        <w:rPr>
          <w:rFonts w:ascii="Arial" w:hAnsi="Arial" w:cs="Arial"/>
          <w:color w:val="000000" w:themeColor="text1"/>
          <w:sz w:val="22"/>
          <w:szCs w:val="22"/>
        </w:rPr>
        <w:t>2018</w:t>
      </w:r>
      <w:r w:rsidRPr="0052116C">
        <w:rPr>
          <w:rFonts w:ascii="Arial" w:hAnsi="Arial" w:cs="Arial"/>
          <w:color w:val="000000" w:themeColor="text1"/>
          <w:sz w:val="22"/>
          <w:szCs w:val="22"/>
        </w:rPr>
        <w:tab/>
        <w:t>Emma Allott,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60595B">
        <w:rPr>
          <w:rFonts w:ascii="Arial" w:hAnsi="Arial" w:cs="Arial"/>
          <w:color w:val="000000" w:themeColor="text1"/>
          <w:sz w:val="22"/>
          <w:szCs w:val="22"/>
        </w:rPr>
        <w:t>Senior Lecturer</w:t>
      </w:r>
    </w:p>
    <w:p w14:paraId="2107686D" w14:textId="7777777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Research Mentor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Queen’s College, Belfast</w:t>
      </w:r>
    </w:p>
    <w:p w14:paraId="343DE05C" w14:textId="7777777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John Fitzpatrick Fellowship</w:t>
      </w:r>
    </w:p>
    <w:p w14:paraId="44D4FD31" w14:textId="7777777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Boston-Irish Prostate Cancer</w:t>
      </w:r>
    </w:p>
    <w:p w14:paraId="3A021D7D" w14:textId="7777777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Collaboration</w:t>
      </w:r>
    </w:p>
    <w:p w14:paraId="4B83B4A8"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16B67510" w14:textId="055DBB31"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2016-</w:t>
      </w:r>
      <w:r w:rsidR="007457E1" w:rsidRPr="0052116C">
        <w:rPr>
          <w:rFonts w:ascii="Arial" w:hAnsi="Arial" w:cs="Arial"/>
          <w:color w:val="000000" w:themeColor="text1"/>
          <w:sz w:val="22"/>
          <w:szCs w:val="22"/>
        </w:rPr>
        <w:t>20</w:t>
      </w:r>
      <w:r w:rsidRPr="0052116C">
        <w:rPr>
          <w:rFonts w:ascii="Arial" w:hAnsi="Arial" w:cs="Arial"/>
          <w:color w:val="000000" w:themeColor="text1"/>
          <w:sz w:val="22"/>
          <w:szCs w:val="22"/>
        </w:rPr>
        <w:t>17</w:t>
      </w:r>
      <w:r w:rsidRPr="0052116C">
        <w:rPr>
          <w:rFonts w:ascii="Arial" w:hAnsi="Arial" w:cs="Arial"/>
          <w:color w:val="000000" w:themeColor="text1"/>
          <w:sz w:val="22"/>
          <w:szCs w:val="22"/>
        </w:rPr>
        <w:tab/>
        <w:t>Kristen Pluchino,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1748F3">
        <w:rPr>
          <w:rFonts w:ascii="Arial" w:hAnsi="Arial" w:cs="Arial"/>
          <w:color w:val="000000" w:themeColor="text1"/>
          <w:sz w:val="22"/>
          <w:szCs w:val="22"/>
        </w:rPr>
        <w:t xml:space="preserve">Clinical </w:t>
      </w:r>
      <w:r w:rsidR="00950BF2">
        <w:rPr>
          <w:rFonts w:ascii="Arial" w:hAnsi="Arial" w:cs="Arial"/>
          <w:color w:val="000000" w:themeColor="text1"/>
          <w:sz w:val="22"/>
          <w:szCs w:val="22"/>
        </w:rPr>
        <w:t>Team Leader</w:t>
      </w:r>
    </w:p>
    <w:p w14:paraId="70B5AD18" w14:textId="0CB5C68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(Mentor)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1748F3">
        <w:rPr>
          <w:rFonts w:ascii="Arial" w:hAnsi="Arial" w:cs="Arial"/>
          <w:color w:val="000000" w:themeColor="text1"/>
          <w:sz w:val="22"/>
          <w:szCs w:val="22"/>
        </w:rPr>
        <w:t>US Food and Drug Administration</w:t>
      </w:r>
    </w:p>
    <w:p w14:paraId="04BE5A19"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1593259C" w14:textId="652DA5CF"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2016-2017</w:t>
      </w:r>
      <w:r w:rsidRPr="0052116C">
        <w:rPr>
          <w:rFonts w:ascii="Arial" w:hAnsi="Arial" w:cs="Arial"/>
          <w:color w:val="000000" w:themeColor="text1"/>
          <w:sz w:val="22"/>
          <w:szCs w:val="22"/>
        </w:rPr>
        <w:tab/>
        <w:t>Sabrina Tsang,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1748F3">
        <w:rPr>
          <w:rFonts w:ascii="Arial" w:hAnsi="Arial" w:cs="Arial"/>
          <w:color w:val="000000" w:themeColor="text1"/>
          <w:sz w:val="22"/>
          <w:szCs w:val="22"/>
        </w:rPr>
        <w:t xml:space="preserve">Clinical Scientist </w:t>
      </w:r>
    </w:p>
    <w:p w14:paraId="491691CF" w14:textId="64A407F9"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1748F3">
        <w:rPr>
          <w:rFonts w:ascii="Arial" w:hAnsi="Arial" w:cs="Arial"/>
          <w:color w:val="000000" w:themeColor="text1"/>
          <w:sz w:val="22"/>
          <w:szCs w:val="22"/>
        </w:rPr>
        <w:t>Merck</w:t>
      </w:r>
    </w:p>
    <w:p w14:paraId="01E49EA0"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3AA60D3C" w14:textId="21B00F30"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2016-2017</w:t>
      </w:r>
      <w:r w:rsidRPr="0052116C">
        <w:rPr>
          <w:rFonts w:ascii="Arial" w:hAnsi="Arial" w:cs="Arial"/>
          <w:color w:val="000000" w:themeColor="text1"/>
          <w:sz w:val="22"/>
          <w:szCs w:val="22"/>
        </w:rPr>
        <w:tab/>
        <w:t>Suna Park</w:t>
      </w:r>
      <w:r w:rsidR="00B46977">
        <w:rPr>
          <w:rFonts w:ascii="Arial" w:hAnsi="Arial" w:cs="Arial"/>
          <w:color w:val="000000" w:themeColor="text1"/>
          <w:sz w:val="22"/>
          <w:szCs w:val="22"/>
        </w:rPr>
        <w:tab/>
      </w:r>
      <w:r w:rsidR="00B46977">
        <w:rPr>
          <w:rFonts w:ascii="Arial" w:hAnsi="Arial" w:cs="Arial"/>
          <w:color w:val="000000" w:themeColor="text1"/>
          <w:sz w:val="22"/>
          <w:szCs w:val="22"/>
        </w:rPr>
        <w:tab/>
      </w:r>
      <w:r w:rsidR="00B46977">
        <w:rPr>
          <w:rFonts w:ascii="Arial" w:hAnsi="Arial" w:cs="Arial"/>
          <w:color w:val="000000" w:themeColor="text1"/>
          <w:sz w:val="22"/>
          <w:szCs w:val="22"/>
        </w:rPr>
        <w:tab/>
      </w:r>
      <w:r w:rsidR="00B46977">
        <w:rPr>
          <w:rFonts w:ascii="Arial" w:hAnsi="Arial" w:cs="Arial"/>
          <w:color w:val="000000" w:themeColor="text1"/>
          <w:sz w:val="22"/>
          <w:szCs w:val="22"/>
        </w:rPr>
        <w:tab/>
        <w:t>Senior Manager</w:t>
      </w:r>
    </w:p>
    <w:p w14:paraId="0F56779E" w14:textId="3635ECB8"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SM2 Student (Mentor)</w:t>
      </w:r>
      <w:r w:rsidR="00B46977">
        <w:rPr>
          <w:rFonts w:ascii="Arial" w:hAnsi="Arial" w:cs="Arial"/>
          <w:color w:val="000000" w:themeColor="text1"/>
          <w:sz w:val="22"/>
          <w:szCs w:val="22"/>
        </w:rPr>
        <w:tab/>
      </w:r>
      <w:r w:rsidR="00B46977">
        <w:rPr>
          <w:rFonts w:ascii="Arial" w:hAnsi="Arial" w:cs="Arial"/>
          <w:color w:val="000000" w:themeColor="text1"/>
          <w:sz w:val="22"/>
          <w:szCs w:val="22"/>
        </w:rPr>
        <w:tab/>
      </w:r>
      <w:r w:rsidR="00B46977">
        <w:rPr>
          <w:rFonts w:ascii="Arial" w:hAnsi="Arial" w:cs="Arial"/>
          <w:color w:val="000000" w:themeColor="text1"/>
          <w:sz w:val="22"/>
          <w:szCs w:val="22"/>
        </w:rPr>
        <w:tab/>
        <w:t xml:space="preserve">Takeda </w:t>
      </w:r>
    </w:p>
    <w:p w14:paraId="6EC64CF4" w14:textId="77777777" w:rsidR="002E40B7" w:rsidRPr="0052116C" w:rsidRDefault="002E40B7" w:rsidP="002E40B7">
      <w:pPr>
        <w:tabs>
          <w:tab w:val="left" w:pos="2160"/>
        </w:tabs>
        <w:ind w:left="4320" w:hanging="4320"/>
        <w:rPr>
          <w:rFonts w:ascii="Arial" w:hAnsi="Arial" w:cs="Arial"/>
          <w:color w:val="000000" w:themeColor="text1"/>
          <w:sz w:val="22"/>
          <w:szCs w:val="22"/>
        </w:rPr>
      </w:pPr>
    </w:p>
    <w:p w14:paraId="48831C49" w14:textId="054D630D"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2016-</w:t>
      </w:r>
      <w:r w:rsidR="00DD2B13" w:rsidRPr="0052116C">
        <w:rPr>
          <w:rFonts w:ascii="Arial" w:hAnsi="Arial" w:cs="Arial"/>
          <w:color w:val="000000" w:themeColor="text1"/>
          <w:sz w:val="22"/>
          <w:szCs w:val="22"/>
        </w:rPr>
        <w:t>201</w:t>
      </w:r>
      <w:r w:rsidR="008245BD" w:rsidRPr="0052116C">
        <w:rPr>
          <w:rFonts w:ascii="Arial" w:hAnsi="Arial" w:cs="Arial"/>
          <w:color w:val="000000" w:themeColor="text1"/>
          <w:sz w:val="22"/>
          <w:szCs w:val="22"/>
        </w:rPr>
        <w:t>7</w:t>
      </w:r>
      <w:r w:rsidRPr="0052116C">
        <w:rPr>
          <w:rFonts w:ascii="Arial" w:hAnsi="Arial" w:cs="Arial"/>
          <w:color w:val="000000" w:themeColor="text1"/>
          <w:sz w:val="22"/>
          <w:szCs w:val="22"/>
        </w:rPr>
        <w:tab/>
        <w:t>Nadine Hamieh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1748F3">
        <w:rPr>
          <w:rFonts w:ascii="Arial" w:hAnsi="Arial" w:cs="Arial"/>
          <w:color w:val="000000" w:themeColor="text1"/>
          <w:sz w:val="22"/>
          <w:szCs w:val="22"/>
        </w:rPr>
        <w:t>Post-doctoral Fellow</w:t>
      </w:r>
    </w:p>
    <w:p w14:paraId="68E0E8DF" w14:textId="180D256F"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Visiting Student, American University </w:t>
      </w:r>
      <w:r w:rsidRPr="0052116C">
        <w:rPr>
          <w:rFonts w:ascii="Arial" w:hAnsi="Arial" w:cs="Arial"/>
          <w:color w:val="000000" w:themeColor="text1"/>
          <w:sz w:val="22"/>
          <w:szCs w:val="22"/>
        </w:rPr>
        <w:tab/>
      </w:r>
      <w:r w:rsidR="001748F3">
        <w:rPr>
          <w:rFonts w:ascii="Arial" w:hAnsi="Arial" w:cs="Arial"/>
          <w:color w:val="000000" w:themeColor="text1"/>
          <w:sz w:val="22"/>
          <w:szCs w:val="22"/>
        </w:rPr>
        <w:t>INSERM</w:t>
      </w:r>
    </w:p>
    <w:p w14:paraId="17529060" w14:textId="7777777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of Lebanon</w:t>
      </w:r>
    </w:p>
    <w:p w14:paraId="557972CA" w14:textId="7777777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(Research Advising)</w:t>
      </w:r>
    </w:p>
    <w:p w14:paraId="2F3586E7" w14:textId="77777777" w:rsidR="002E40B7" w:rsidRPr="0052116C" w:rsidRDefault="002E40B7" w:rsidP="002E40B7">
      <w:pPr>
        <w:tabs>
          <w:tab w:val="left" w:pos="2160"/>
        </w:tabs>
        <w:ind w:left="4320" w:hanging="4320"/>
        <w:rPr>
          <w:rFonts w:ascii="Arial" w:hAnsi="Arial" w:cs="Arial"/>
          <w:color w:val="000000" w:themeColor="text1"/>
          <w:sz w:val="22"/>
          <w:szCs w:val="22"/>
        </w:rPr>
      </w:pPr>
    </w:p>
    <w:p w14:paraId="33850564" w14:textId="3A1569D1"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2016-</w:t>
      </w:r>
      <w:r w:rsidR="00DD2B13" w:rsidRPr="0052116C">
        <w:rPr>
          <w:rFonts w:ascii="Arial" w:hAnsi="Arial" w:cs="Arial"/>
          <w:color w:val="000000" w:themeColor="text1"/>
          <w:sz w:val="22"/>
          <w:szCs w:val="22"/>
        </w:rPr>
        <w:t>201</w:t>
      </w:r>
      <w:r w:rsidR="008245BD" w:rsidRPr="0052116C">
        <w:rPr>
          <w:rFonts w:ascii="Arial" w:hAnsi="Arial" w:cs="Arial"/>
          <w:color w:val="000000" w:themeColor="text1"/>
          <w:sz w:val="22"/>
          <w:szCs w:val="22"/>
        </w:rPr>
        <w:t>7</w:t>
      </w:r>
      <w:r w:rsidRPr="0052116C">
        <w:rPr>
          <w:rFonts w:ascii="Arial" w:hAnsi="Arial" w:cs="Arial"/>
          <w:color w:val="000000" w:themeColor="text1"/>
          <w:sz w:val="22"/>
          <w:szCs w:val="22"/>
        </w:rPr>
        <w:tab/>
        <w:t>Dana Hashim,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2B77EE">
        <w:rPr>
          <w:rFonts w:ascii="Arial" w:hAnsi="Arial" w:cs="Arial"/>
          <w:color w:val="000000" w:themeColor="text1"/>
          <w:sz w:val="22"/>
          <w:szCs w:val="22"/>
        </w:rPr>
        <w:t>Assistant Professor</w:t>
      </w:r>
    </w:p>
    <w:p w14:paraId="112C8D05" w14:textId="42750C1F"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Research Fellow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2B77EE">
        <w:rPr>
          <w:rFonts w:ascii="Arial" w:hAnsi="Arial" w:cs="Arial"/>
          <w:color w:val="000000" w:themeColor="text1"/>
          <w:sz w:val="22"/>
          <w:szCs w:val="22"/>
        </w:rPr>
        <w:t>Norwegian Cancer Registry</w:t>
      </w:r>
    </w:p>
    <w:p w14:paraId="752ABB6D" w14:textId="7777777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(Research Advising)</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p>
    <w:p w14:paraId="76BD40C4"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556AA7C2"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t>Brendan Rowen</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Medical Student</w:t>
      </w:r>
    </w:p>
    <w:p w14:paraId="77B2AC24"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MD Student, University College, Dublin</w:t>
      </w:r>
      <w:r w:rsidRPr="0052116C">
        <w:rPr>
          <w:rFonts w:ascii="Arial" w:hAnsi="Arial" w:cs="Arial"/>
          <w:color w:val="000000" w:themeColor="text1"/>
          <w:sz w:val="22"/>
          <w:szCs w:val="22"/>
        </w:rPr>
        <w:tab/>
        <w:t>University College, Dublin</w:t>
      </w:r>
    </w:p>
    <w:p w14:paraId="1C82EC26" w14:textId="1C0E50B0"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Research Advising</w:t>
      </w:r>
    </w:p>
    <w:p w14:paraId="686149B4" w14:textId="77777777" w:rsidR="002E40B7" w:rsidRPr="0052116C" w:rsidRDefault="002E40B7" w:rsidP="002E40B7">
      <w:pPr>
        <w:tabs>
          <w:tab w:val="left" w:pos="2160"/>
        </w:tabs>
        <w:ind w:left="4320" w:hanging="4320"/>
        <w:rPr>
          <w:rFonts w:ascii="Arial" w:hAnsi="Arial" w:cs="Arial"/>
          <w:color w:val="000000" w:themeColor="text1"/>
          <w:sz w:val="22"/>
          <w:szCs w:val="22"/>
        </w:rPr>
      </w:pPr>
    </w:p>
    <w:p w14:paraId="77555C46" w14:textId="77777777"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2017-2018</w:t>
      </w:r>
      <w:r w:rsidRPr="0052116C">
        <w:rPr>
          <w:rFonts w:ascii="Arial" w:hAnsi="Arial" w:cs="Arial"/>
          <w:color w:val="000000" w:themeColor="text1"/>
          <w:sz w:val="22"/>
          <w:szCs w:val="22"/>
        </w:rPr>
        <w:tab/>
        <w:t>Cindy Zhou, PhD</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Epidemiologist</w:t>
      </w:r>
    </w:p>
    <w:p w14:paraId="20C1DA20" w14:textId="55510B8A"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Post-doctoral Fellow (Mentor)</w:t>
      </w:r>
      <w:r w:rsidR="00F517D7" w:rsidRPr="0052116C">
        <w:rPr>
          <w:rFonts w:ascii="Arial" w:hAnsi="Arial" w:cs="Arial"/>
          <w:color w:val="000000" w:themeColor="text1"/>
          <w:sz w:val="22"/>
          <w:szCs w:val="22"/>
        </w:rPr>
        <w:tab/>
      </w:r>
      <w:r w:rsidR="00F517D7" w:rsidRPr="0052116C">
        <w:rPr>
          <w:rFonts w:ascii="Arial" w:hAnsi="Arial" w:cs="Arial"/>
          <w:color w:val="000000" w:themeColor="text1"/>
          <w:sz w:val="22"/>
          <w:szCs w:val="22"/>
        </w:rPr>
        <w:tab/>
        <w:t>National Cancer Institute</w:t>
      </w:r>
    </w:p>
    <w:p w14:paraId="6C3A30D3" w14:textId="77777777" w:rsidR="002E40B7" w:rsidRPr="0052116C" w:rsidRDefault="002E40B7" w:rsidP="00FC23B1">
      <w:pPr>
        <w:tabs>
          <w:tab w:val="left" w:pos="2160"/>
        </w:tabs>
        <w:ind w:left="4320" w:hanging="4320"/>
        <w:rPr>
          <w:rFonts w:ascii="Arial" w:hAnsi="Arial" w:cs="Arial"/>
          <w:color w:val="000000" w:themeColor="text1"/>
          <w:sz w:val="22"/>
          <w:szCs w:val="22"/>
        </w:rPr>
      </w:pPr>
    </w:p>
    <w:p w14:paraId="48D34A18"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2017-2018</w:t>
      </w:r>
      <w:r w:rsidRPr="0052116C">
        <w:rPr>
          <w:rFonts w:ascii="Arial" w:hAnsi="Arial" w:cs="Arial"/>
          <w:color w:val="000000" w:themeColor="text1"/>
          <w:sz w:val="22"/>
          <w:szCs w:val="22"/>
        </w:rPr>
        <w:tab/>
        <w:t>Dongzhengyan An</w:t>
      </w:r>
    </w:p>
    <w:p w14:paraId="6CCE5EAC"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SM2 Student (Advisor)</w:t>
      </w:r>
    </w:p>
    <w:p w14:paraId="4412D22A"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21155B78" w14:textId="0BDA5FE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2017-2018</w:t>
      </w:r>
      <w:r w:rsidRPr="0052116C">
        <w:rPr>
          <w:rFonts w:ascii="Arial" w:hAnsi="Arial" w:cs="Arial"/>
          <w:color w:val="000000" w:themeColor="text1"/>
          <w:sz w:val="22"/>
          <w:szCs w:val="22"/>
        </w:rPr>
        <w:tab/>
        <w:t>Christopher Sauer</w:t>
      </w:r>
      <w:r w:rsidR="00530774" w:rsidRPr="0052116C">
        <w:rPr>
          <w:rFonts w:ascii="Arial" w:hAnsi="Arial" w:cs="Arial"/>
          <w:color w:val="000000" w:themeColor="text1"/>
          <w:sz w:val="22"/>
          <w:szCs w:val="22"/>
        </w:rPr>
        <w:tab/>
      </w:r>
      <w:r w:rsidR="00530774" w:rsidRPr="0052116C">
        <w:rPr>
          <w:rFonts w:ascii="Arial" w:hAnsi="Arial" w:cs="Arial"/>
          <w:color w:val="000000" w:themeColor="text1"/>
          <w:sz w:val="22"/>
          <w:szCs w:val="22"/>
        </w:rPr>
        <w:tab/>
      </w:r>
      <w:r w:rsidR="00530774" w:rsidRPr="0052116C">
        <w:rPr>
          <w:rFonts w:ascii="Arial" w:hAnsi="Arial" w:cs="Arial"/>
          <w:color w:val="000000" w:themeColor="text1"/>
          <w:sz w:val="22"/>
          <w:szCs w:val="22"/>
        </w:rPr>
        <w:tab/>
      </w:r>
      <w:r w:rsidR="00530774" w:rsidRPr="0052116C">
        <w:rPr>
          <w:rFonts w:ascii="Arial" w:hAnsi="Arial" w:cs="Arial"/>
          <w:color w:val="000000" w:themeColor="text1"/>
          <w:sz w:val="22"/>
          <w:szCs w:val="22"/>
        </w:rPr>
        <w:tab/>
      </w:r>
      <w:r w:rsidR="00950BF2">
        <w:rPr>
          <w:rFonts w:ascii="Arial" w:hAnsi="Arial" w:cs="Arial"/>
          <w:color w:val="000000" w:themeColor="text1"/>
          <w:sz w:val="22"/>
          <w:szCs w:val="22"/>
        </w:rPr>
        <w:t>Physician-Data Scientist</w:t>
      </w:r>
    </w:p>
    <w:p w14:paraId="4B62C5A3" w14:textId="6A094691"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00530774" w:rsidRPr="0052116C">
        <w:rPr>
          <w:rFonts w:ascii="Arial" w:hAnsi="Arial" w:cs="Arial"/>
          <w:color w:val="000000" w:themeColor="text1"/>
          <w:sz w:val="22"/>
          <w:szCs w:val="22"/>
        </w:rPr>
        <w:tab/>
      </w:r>
      <w:r w:rsidR="00530774" w:rsidRPr="0052116C">
        <w:rPr>
          <w:rFonts w:ascii="Arial" w:hAnsi="Arial" w:cs="Arial"/>
          <w:color w:val="000000" w:themeColor="text1"/>
          <w:sz w:val="22"/>
          <w:szCs w:val="22"/>
        </w:rPr>
        <w:tab/>
      </w:r>
      <w:r w:rsidR="00530774" w:rsidRPr="0052116C">
        <w:rPr>
          <w:rFonts w:ascii="Arial" w:hAnsi="Arial" w:cs="Arial"/>
          <w:color w:val="000000" w:themeColor="text1"/>
          <w:sz w:val="22"/>
          <w:szCs w:val="22"/>
        </w:rPr>
        <w:tab/>
      </w:r>
      <w:r w:rsidR="00950BF2">
        <w:rPr>
          <w:rFonts w:ascii="Arial" w:hAnsi="Arial" w:cs="Arial"/>
          <w:color w:val="000000" w:themeColor="text1"/>
          <w:sz w:val="22"/>
          <w:szCs w:val="22"/>
        </w:rPr>
        <w:t>University of Essen</w:t>
      </w:r>
    </w:p>
    <w:p w14:paraId="2744DD27" w14:textId="77777777" w:rsidR="00FC23B1" w:rsidRPr="0052116C" w:rsidRDefault="00FC23B1" w:rsidP="00FC23B1">
      <w:pPr>
        <w:tabs>
          <w:tab w:val="left" w:pos="2160"/>
        </w:tabs>
        <w:ind w:left="4320" w:hanging="4320"/>
        <w:rPr>
          <w:rFonts w:ascii="Arial" w:hAnsi="Arial" w:cs="Arial"/>
          <w:color w:val="000000" w:themeColor="text1"/>
          <w:sz w:val="22"/>
          <w:szCs w:val="22"/>
        </w:rPr>
      </w:pPr>
    </w:p>
    <w:p w14:paraId="17E4D9F7"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2017-2018</w:t>
      </w:r>
      <w:r w:rsidRPr="0052116C">
        <w:rPr>
          <w:rFonts w:ascii="Arial" w:hAnsi="Arial" w:cs="Arial"/>
          <w:color w:val="000000" w:themeColor="text1"/>
          <w:sz w:val="22"/>
          <w:szCs w:val="22"/>
        </w:rPr>
        <w:tab/>
        <w:t>Michael Liu</w:t>
      </w:r>
    </w:p>
    <w:p w14:paraId="418AA66E"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lastRenderedPageBreak/>
        <w:tab/>
        <w:t>MPH Student (Advisor)</w:t>
      </w:r>
    </w:p>
    <w:p w14:paraId="12C234ED" w14:textId="77777777" w:rsidR="002E40B7" w:rsidRPr="0052116C" w:rsidRDefault="002E40B7" w:rsidP="002E40B7">
      <w:pPr>
        <w:tabs>
          <w:tab w:val="left" w:pos="2160"/>
        </w:tabs>
        <w:ind w:left="4320" w:hanging="4320"/>
        <w:rPr>
          <w:rFonts w:ascii="Arial" w:hAnsi="Arial" w:cs="Arial"/>
          <w:color w:val="000000" w:themeColor="text1"/>
          <w:sz w:val="22"/>
          <w:szCs w:val="22"/>
        </w:rPr>
      </w:pPr>
    </w:p>
    <w:p w14:paraId="3F751774" w14:textId="23636A28"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2017-2019</w:t>
      </w:r>
      <w:r w:rsidRPr="0052116C">
        <w:rPr>
          <w:rFonts w:ascii="Arial" w:hAnsi="Arial" w:cs="Arial"/>
          <w:color w:val="000000" w:themeColor="text1"/>
          <w:sz w:val="22"/>
          <w:szCs w:val="22"/>
        </w:rPr>
        <w:tab/>
        <w:t>Junkun Ren</w:t>
      </w:r>
      <w:r w:rsidR="002A2D10" w:rsidRPr="0052116C">
        <w:rPr>
          <w:rFonts w:ascii="Arial" w:hAnsi="Arial" w:cs="Arial"/>
          <w:color w:val="000000" w:themeColor="text1"/>
          <w:sz w:val="22"/>
          <w:szCs w:val="22"/>
        </w:rPr>
        <w:tab/>
      </w:r>
      <w:r w:rsidR="002A2D10" w:rsidRPr="0052116C">
        <w:rPr>
          <w:rFonts w:ascii="Arial" w:hAnsi="Arial" w:cs="Arial"/>
          <w:color w:val="000000" w:themeColor="text1"/>
          <w:sz w:val="22"/>
          <w:szCs w:val="22"/>
        </w:rPr>
        <w:tab/>
      </w:r>
      <w:r w:rsidR="002A2D10" w:rsidRPr="0052116C">
        <w:rPr>
          <w:rFonts w:ascii="Arial" w:hAnsi="Arial" w:cs="Arial"/>
          <w:color w:val="000000" w:themeColor="text1"/>
          <w:sz w:val="22"/>
          <w:szCs w:val="22"/>
        </w:rPr>
        <w:tab/>
      </w:r>
      <w:r w:rsidR="002A2D10" w:rsidRPr="0052116C">
        <w:rPr>
          <w:rFonts w:ascii="Arial" w:hAnsi="Arial" w:cs="Arial"/>
          <w:color w:val="000000" w:themeColor="text1"/>
          <w:sz w:val="22"/>
          <w:szCs w:val="22"/>
        </w:rPr>
        <w:tab/>
      </w:r>
      <w:r w:rsidR="00950BF2">
        <w:rPr>
          <w:rFonts w:ascii="Arial" w:hAnsi="Arial" w:cs="Arial"/>
          <w:color w:val="000000" w:themeColor="text1"/>
          <w:sz w:val="22"/>
          <w:szCs w:val="22"/>
        </w:rPr>
        <w:t xml:space="preserve">PhD Candidate </w:t>
      </w:r>
    </w:p>
    <w:p w14:paraId="0A118F31" w14:textId="19551F3B"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SM2 Student (Advisor)</w:t>
      </w:r>
      <w:r w:rsidR="002A2D10" w:rsidRPr="0052116C">
        <w:rPr>
          <w:rFonts w:ascii="Arial" w:hAnsi="Arial" w:cs="Arial"/>
          <w:color w:val="000000" w:themeColor="text1"/>
          <w:sz w:val="22"/>
          <w:szCs w:val="22"/>
        </w:rPr>
        <w:tab/>
      </w:r>
      <w:r w:rsidR="002A2D10" w:rsidRPr="0052116C">
        <w:rPr>
          <w:rFonts w:ascii="Arial" w:hAnsi="Arial" w:cs="Arial"/>
          <w:color w:val="000000" w:themeColor="text1"/>
          <w:sz w:val="22"/>
          <w:szCs w:val="22"/>
        </w:rPr>
        <w:tab/>
      </w:r>
      <w:r w:rsidR="002A2D10" w:rsidRPr="0052116C">
        <w:rPr>
          <w:rFonts w:ascii="Arial" w:hAnsi="Arial" w:cs="Arial"/>
          <w:color w:val="000000" w:themeColor="text1"/>
          <w:sz w:val="22"/>
          <w:szCs w:val="22"/>
        </w:rPr>
        <w:tab/>
      </w:r>
      <w:r w:rsidR="00950BF2">
        <w:rPr>
          <w:rFonts w:ascii="Arial" w:hAnsi="Arial" w:cs="Arial"/>
          <w:color w:val="000000" w:themeColor="text1"/>
          <w:sz w:val="22"/>
          <w:szCs w:val="22"/>
        </w:rPr>
        <w:t>Massachusetts Institute of Technology</w:t>
      </w:r>
    </w:p>
    <w:p w14:paraId="74B57115" w14:textId="77777777" w:rsidR="00FC23B1" w:rsidRPr="0052116C" w:rsidRDefault="00FC23B1" w:rsidP="00901BA6">
      <w:pPr>
        <w:tabs>
          <w:tab w:val="left" w:pos="2160"/>
        </w:tabs>
        <w:rPr>
          <w:rFonts w:ascii="Arial" w:hAnsi="Arial" w:cs="Arial"/>
          <w:color w:val="000000" w:themeColor="text1"/>
          <w:sz w:val="22"/>
          <w:szCs w:val="22"/>
        </w:rPr>
      </w:pPr>
    </w:p>
    <w:p w14:paraId="6FC03992" w14:textId="77777777"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t>Chang Lu</w:t>
      </w:r>
    </w:p>
    <w:p w14:paraId="3C6D9B7D" w14:textId="79227260" w:rsidR="00FC23B1" w:rsidRPr="0052116C" w:rsidRDefault="00FC23B1"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(Research Mentor)</w:t>
      </w:r>
    </w:p>
    <w:p w14:paraId="398ABA0C" w14:textId="1A102ADD" w:rsidR="007070B7" w:rsidRPr="0052116C" w:rsidRDefault="007070B7" w:rsidP="00FC23B1">
      <w:pPr>
        <w:tabs>
          <w:tab w:val="left" w:pos="2160"/>
        </w:tabs>
        <w:ind w:left="4320" w:hanging="4320"/>
        <w:rPr>
          <w:rFonts w:ascii="Arial" w:hAnsi="Arial" w:cs="Arial"/>
          <w:color w:val="000000" w:themeColor="text1"/>
          <w:sz w:val="22"/>
          <w:szCs w:val="22"/>
        </w:rPr>
      </w:pPr>
    </w:p>
    <w:p w14:paraId="79492537" w14:textId="55A08CF3" w:rsidR="007070B7" w:rsidRPr="0052116C" w:rsidRDefault="007070B7"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t>Latifa Bazza</w:t>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sidRPr="00950BF2">
        <w:rPr>
          <w:rFonts w:ascii="Arial" w:hAnsi="Arial" w:cs="Arial"/>
          <w:color w:val="000000" w:themeColor="text1"/>
          <w:sz w:val="22"/>
          <w:szCs w:val="22"/>
        </w:rPr>
        <w:t>Epidemiologist</w:t>
      </w:r>
    </w:p>
    <w:p w14:paraId="7813E583" w14:textId="7132085D" w:rsidR="007070B7" w:rsidRPr="0052116C" w:rsidRDefault="007070B7"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 xml:space="preserve">MPH Student, University of Michigan </w:t>
      </w:r>
      <w:r w:rsidR="007B1884">
        <w:rPr>
          <w:rFonts w:ascii="Arial" w:hAnsi="Arial" w:cs="Arial"/>
          <w:color w:val="000000" w:themeColor="text1"/>
          <w:sz w:val="22"/>
          <w:szCs w:val="22"/>
        </w:rPr>
        <w:tab/>
        <w:t>University of Michigan</w:t>
      </w:r>
    </w:p>
    <w:p w14:paraId="3C93BCA6" w14:textId="53F365AE" w:rsidR="007070B7" w:rsidRPr="0052116C" w:rsidRDefault="007070B7"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r>
      <w:r w:rsidR="0028062B" w:rsidRPr="0052116C">
        <w:rPr>
          <w:rFonts w:ascii="Arial" w:hAnsi="Arial" w:cs="Arial"/>
          <w:color w:val="000000" w:themeColor="text1"/>
          <w:sz w:val="22"/>
          <w:szCs w:val="22"/>
        </w:rPr>
        <w:t xml:space="preserve">(Summer </w:t>
      </w:r>
      <w:r w:rsidRPr="0052116C">
        <w:rPr>
          <w:rFonts w:ascii="Arial" w:hAnsi="Arial" w:cs="Arial"/>
          <w:color w:val="000000" w:themeColor="text1"/>
          <w:sz w:val="22"/>
          <w:szCs w:val="22"/>
        </w:rPr>
        <w:t>Research Mentor)</w:t>
      </w:r>
    </w:p>
    <w:p w14:paraId="3B4C6018" w14:textId="77777777" w:rsidR="00891B9B" w:rsidRPr="0052116C" w:rsidRDefault="00891B9B" w:rsidP="00FC23B1">
      <w:pPr>
        <w:tabs>
          <w:tab w:val="left" w:pos="2160"/>
        </w:tabs>
        <w:ind w:left="4320" w:hanging="4320"/>
        <w:rPr>
          <w:rFonts w:ascii="Arial" w:hAnsi="Arial" w:cs="Arial"/>
          <w:color w:val="000000" w:themeColor="text1"/>
          <w:sz w:val="22"/>
          <w:szCs w:val="22"/>
        </w:rPr>
      </w:pPr>
    </w:p>
    <w:p w14:paraId="7C0F4BA9" w14:textId="098460C1" w:rsidR="00891B9B" w:rsidRPr="0052116C" w:rsidRDefault="00891B9B"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2018-2019</w:t>
      </w:r>
      <w:r w:rsidR="00EC2FA7" w:rsidRPr="0052116C">
        <w:rPr>
          <w:rFonts w:ascii="Arial" w:hAnsi="Arial" w:cs="Arial"/>
          <w:color w:val="000000" w:themeColor="text1"/>
          <w:sz w:val="22"/>
          <w:szCs w:val="22"/>
        </w:rPr>
        <w:t>,</w:t>
      </w:r>
      <w:r w:rsidRPr="0052116C">
        <w:rPr>
          <w:rFonts w:ascii="Arial" w:hAnsi="Arial" w:cs="Arial"/>
          <w:color w:val="000000" w:themeColor="text1"/>
          <w:sz w:val="22"/>
          <w:szCs w:val="22"/>
        </w:rPr>
        <w:tab/>
      </w:r>
      <w:r w:rsidR="00395739" w:rsidRPr="0052116C">
        <w:rPr>
          <w:rFonts w:ascii="Arial" w:hAnsi="Arial" w:cs="Arial"/>
          <w:color w:val="000000" w:themeColor="text1"/>
          <w:sz w:val="22"/>
          <w:szCs w:val="22"/>
        </w:rPr>
        <w:t>Yiwen Wang</w:t>
      </w:r>
      <w:r w:rsidR="00C01FC8" w:rsidRPr="0052116C">
        <w:rPr>
          <w:rFonts w:ascii="Arial" w:hAnsi="Arial" w:cs="Arial"/>
          <w:color w:val="000000" w:themeColor="text1"/>
          <w:sz w:val="22"/>
          <w:szCs w:val="22"/>
        </w:rPr>
        <w:t>, SM2</w:t>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t>Post-doctoral Fellow</w:t>
      </w:r>
    </w:p>
    <w:p w14:paraId="7335F871" w14:textId="67864910" w:rsidR="00395739" w:rsidRPr="0052116C" w:rsidRDefault="008D2A0F" w:rsidP="00395739">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2019-</w:t>
      </w:r>
      <w:r w:rsidR="00294066">
        <w:rPr>
          <w:rFonts w:ascii="Arial" w:hAnsi="Arial" w:cs="Arial"/>
          <w:color w:val="000000" w:themeColor="text1"/>
          <w:sz w:val="22"/>
          <w:szCs w:val="22"/>
        </w:rPr>
        <w:t>2023</w:t>
      </w:r>
      <w:r w:rsidR="00395739" w:rsidRPr="0052116C">
        <w:rPr>
          <w:rFonts w:ascii="Arial" w:hAnsi="Arial" w:cs="Arial"/>
          <w:color w:val="000000" w:themeColor="text1"/>
          <w:sz w:val="22"/>
          <w:szCs w:val="22"/>
        </w:rPr>
        <w:tab/>
        <w:t>SM2 Student (Research Mentor)</w:t>
      </w:r>
      <w:r w:rsidR="00294066">
        <w:rPr>
          <w:rFonts w:ascii="Arial" w:hAnsi="Arial" w:cs="Arial"/>
          <w:color w:val="000000" w:themeColor="text1"/>
          <w:sz w:val="22"/>
          <w:szCs w:val="22"/>
        </w:rPr>
        <w:tab/>
      </w:r>
      <w:r w:rsidR="00294066">
        <w:rPr>
          <w:rFonts w:ascii="Arial" w:hAnsi="Arial" w:cs="Arial"/>
          <w:color w:val="000000" w:themeColor="text1"/>
          <w:sz w:val="22"/>
          <w:szCs w:val="22"/>
        </w:rPr>
        <w:tab/>
        <w:t>Harvard Chan School</w:t>
      </w:r>
    </w:p>
    <w:p w14:paraId="6B188294" w14:textId="06B8FC8C" w:rsidR="00C01FC8" w:rsidRPr="0052116C" w:rsidRDefault="00C01FC8" w:rsidP="00395739">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PhD Student (Research Mentor)</w:t>
      </w:r>
    </w:p>
    <w:p w14:paraId="1D78B0DA" w14:textId="77777777" w:rsidR="00395739" w:rsidRPr="0052116C" w:rsidRDefault="00395739" w:rsidP="00FC23B1">
      <w:pPr>
        <w:tabs>
          <w:tab w:val="left" w:pos="2160"/>
        </w:tabs>
        <w:ind w:left="4320" w:hanging="4320"/>
        <w:rPr>
          <w:rFonts w:ascii="Arial" w:hAnsi="Arial" w:cs="Arial"/>
          <w:color w:val="000000" w:themeColor="text1"/>
          <w:sz w:val="22"/>
          <w:szCs w:val="22"/>
        </w:rPr>
      </w:pPr>
    </w:p>
    <w:p w14:paraId="43AF9503" w14:textId="2777C2A2" w:rsidR="00395739" w:rsidRPr="0052116C" w:rsidRDefault="00395739"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2018-2019</w:t>
      </w:r>
      <w:r w:rsidRPr="0052116C">
        <w:rPr>
          <w:rFonts w:ascii="Arial" w:hAnsi="Arial" w:cs="Arial"/>
          <w:color w:val="000000" w:themeColor="text1"/>
          <w:sz w:val="22"/>
          <w:szCs w:val="22"/>
        </w:rPr>
        <w:tab/>
        <w:t>Charlie Zhou, MD</w:t>
      </w:r>
      <w:r w:rsidR="002A2D10" w:rsidRPr="0052116C">
        <w:rPr>
          <w:rFonts w:ascii="Arial" w:hAnsi="Arial" w:cs="Arial"/>
          <w:color w:val="000000" w:themeColor="text1"/>
          <w:sz w:val="22"/>
          <w:szCs w:val="22"/>
        </w:rPr>
        <w:tab/>
      </w:r>
      <w:r w:rsidR="002A2D10" w:rsidRPr="0052116C">
        <w:rPr>
          <w:rFonts w:ascii="Arial" w:hAnsi="Arial" w:cs="Arial"/>
          <w:color w:val="000000" w:themeColor="text1"/>
          <w:sz w:val="22"/>
          <w:szCs w:val="22"/>
        </w:rPr>
        <w:tab/>
      </w:r>
      <w:r w:rsidR="002A2D10" w:rsidRPr="0052116C">
        <w:rPr>
          <w:rFonts w:ascii="Arial" w:hAnsi="Arial" w:cs="Arial"/>
          <w:color w:val="000000" w:themeColor="text1"/>
          <w:sz w:val="22"/>
          <w:szCs w:val="22"/>
        </w:rPr>
        <w:tab/>
      </w:r>
      <w:r w:rsidR="002A2D10" w:rsidRPr="0052116C">
        <w:rPr>
          <w:rFonts w:ascii="Arial" w:hAnsi="Arial" w:cs="Arial"/>
          <w:color w:val="000000" w:themeColor="text1"/>
          <w:sz w:val="22"/>
          <w:szCs w:val="22"/>
        </w:rPr>
        <w:tab/>
        <w:t>Consultant</w:t>
      </w:r>
    </w:p>
    <w:p w14:paraId="3F684033" w14:textId="38729B97" w:rsidR="00395739" w:rsidRPr="0052116C" w:rsidRDefault="00395739" w:rsidP="00FC23B1">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MPH Student (Advisor)</w:t>
      </w:r>
      <w:r w:rsidR="002A2D10" w:rsidRPr="0052116C">
        <w:rPr>
          <w:rFonts w:ascii="Arial" w:hAnsi="Arial" w:cs="Arial"/>
          <w:color w:val="000000" w:themeColor="text1"/>
          <w:sz w:val="22"/>
          <w:szCs w:val="22"/>
        </w:rPr>
        <w:tab/>
      </w:r>
      <w:r w:rsidR="002A2D10" w:rsidRPr="0052116C">
        <w:rPr>
          <w:rFonts w:ascii="Arial" w:hAnsi="Arial" w:cs="Arial"/>
          <w:color w:val="000000" w:themeColor="text1"/>
          <w:sz w:val="22"/>
          <w:szCs w:val="22"/>
        </w:rPr>
        <w:tab/>
      </w:r>
      <w:r w:rsidR="002A2D10" w:rsidRPr="0052116C">
        <w:rPr>
          <w:rFonts w:ascii="Arial" w:hAnsi="Arial" w:cs="Arial"/>
          <w:color w:val="000000" w:themeColor="text1"/>
          <w:sz w:val="22"/>
          <w:szCs w:val="22"/>
        </w:rPr>
        <w:tab/>
        <w:t>MacKenzie</w:t>
      </w:r>
    </w:p>
    <w:p w14:paraId="6B54910D" w14:textId="77777777" w:rsidR="002E40B7" w:rsidRPr="0052116C" w:rsidRDefault="002E40B7" w:rsidP="002E40B7">
      <w:pPr>
        <w:tabs>
          <w:tab w:val="left" w:pos="2160"/>
        </w:tabs>
        <w:ind w:left="4320" w:hanging="4320"/>
        <w:rPr>
          <w:rFonts w:ascii="Arial" w:hAnsi="Arial" w:cs="Arial"/>
          <w:color w:val="000000" w:themeColor="text1"/>
          <w:sz w:val="22"/>
          <w:szCs w:val="22"/>
        </w:rPr>
      </w:pPr>
    </w:p>
    <w:p w14:paraId="3189E776" w14:textId="0B715C70" w:rsidR="002E40B7" w:rsidRPr="0052116C" w:rsidRDefault="002E40B7"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2018-</w:t>
      </w:r>
      <w:r w:rsidR="00C01FC8" w:rsidRPr="0052116C">
        <w:rPr>
          <w:rFonts w:ascii="Arial" w:hAnsi="Arial" w:cs="Arial"/>
          <w:color w:val="000000" w:themeColor="text1"/>
          <w:sz w:val="22"/>
          <w:szCs w:val="22"/>
        </w:rPr>
        <w:t>2019</w:t>
      </w:r>
      <w:r w:rsidR="00740285" w:rsidRPr="0052116C">
        <w:rPr>
          <w:rFonts w:ascii="Arial" w:hAnsi="Arial" w:cs="Arial"/>
          <w:color w:val="000000" w:themeColor="text1"/>
          <w:sz w:val="22"/>
          <w:szCs w:val="22"/>
        </w:rPr>
        <w:t>,</w:t>
      </w:r>
      <w:r w:rsidRPr="0052116C">
        <w:rPr>
          <w:rFonts w:ascii="Arial" w:hAnsi="Arial" w:cs="Arial"/>
          <w:color w:val="000000" w:themeColor="text1"/>
          <w:sz w:val="22"/>
          <w:szCs w:val="22"/>
        </w:rPr>
        <w:tab/>
        <w:t>Emily Ren</w:t>
      </w:r>
      <w:r w:rsidR="00530774" w:rsidRPr="0052116C">
        <w:rPr>
          <w:rFonts w:ascii="Arial" w:hAnsi="Arial" w:cs="Arial"/>
          <w:color w:val="000000" w:themeColor="text1"/>
          <w:sz w:val="22"/>
          <w:szCs w:val="22"/>
        </w:rPr>
        <w:t>csok</w:t>
      </w:r>
    </w:p>
    <w:p w14:paraId="12815789" w14:textId="08034E92" w:rsidR="002E40B7" w:rsidRPr="0052116C" w:rsidRDefault="00740285"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2019-</w:t>
      </w:r>
      <w:r w:rsidR="00FC36C1" w:rsidRPr="0052116C">
        <w:rPr>
          <w:rFonts w:ascii="Arial" w:hAnsi="Arial" w:cs="Arial"/>
          <w:color w:val="000000" w:themeColor="text1"/>
          <w:sz w:val="22"/>
          <w:szCs w:val="22"/>
        </w:rPr>
        <w:t>pres</w:t>
      </w:r>
      <w:r w:rsidR="002E40B7" w:rsidRPr="0052116C">
        <w:rPr>
          <w:rFonts w:ascii="Arial" w:hAnsi="Arial" w:cs="Arial"/>
          <w:color w:val="000000" w:themeColor="text1"/>
          <w:sz w:val="22"/>
          <w:szCs w:val="22"/>
        </w:rPr>
        <w:tab/>
        <w:t>MD/PhD Student, Harvard Medical School</w:t>
      </w:r>
    </w:p>
    <w:p w14:paraId="6C534BED" w14:textId="008E8F41" w:rsidR="00E35F76" w:rsidRPr="0052116C" w:rsidRDefault="002E40B7" w:rsidP="00E35F76">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(Research Advisor)</w:t>
      </w:r>
    </w:p>
    <w:p w14:paraId="781A52A1" w14:textId="0398C9E6" w:rsidR="00C01FC8" w:rsidRPr="0052116C" w:rsidRDefault="00C01FC8" w:rsidP="00E35F76">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PhD Student, Harvard University</w:t>
      </w:r>
    </w:p>
    <w:p w14:paraId="4E79399E" w14:textId="1DC561D6" w:rsidR="00C01FC8" w:rsidRPr="0052116C" w:rsidRDefault="00C01FC8" w:rsidP="00E35F76">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(Primary Mentor)</w:t>
      </w:r>
    </w:p>
    <w:p w14:paraId="384705AA" w14:textId="17B12A12" w:rsidR="006E1E61" w:rsidRPr="0052116C" w:rsidRDefault="006E1E61" w:rsidP="00E35F76">
      <w:pPr>
        <w:tabs>
          <w:tab w:val="left" w:pos="2160"/>
        </w:tabs>
        <w:ind w:left="4320" w:hanging="4320"/>
        <w:rPr>
          <w:rFonts w:ascii="Arial" w:hAnsi="Arial" w:cs="Arial"/>
          <w:color w:val="000000" w:themeColor="text1"/>
          <w:sz w:val="22"/>
          <w:szCs w:val="22"/>
        </w:rPr>
      </w:pPr>
    </w:p>
    <w:p w14:paraId="02A7A9D1" w14:textId="3278BC0A" w:rsidR="006E1E61" w:rsidRPr="0052116C" w:rsidRDefault="006E1E61" w:rsidP="00E35F76">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2018</w:t>
      </w:r>
      <w:r w:rsidR="00F517D7" w:rsidRPr="0052116C">
        <w:rPr>
          <w:rFonts w:ascii="Arial" w:hAnsi="Arial" w:cs="Arial"/>
          <w:color w:val="000000" w:themeColor="text1"/>
          <w:sz w:val="22"/>
          <w:szCs w:val="22"/>
        </w:rPr>
        <w:t>-pres</w:t>
      </w:r>
      <w:r w:rsidRPr="0052116C">
        <w:rPr>
          <w:rFonts w:ascii="Arial" w:hAnsi="Arial" w:cs="Arial"/>
          <w:color w:val="000000" w:themeColor="text1"/>
          <w:sz w:val="22"/>
          <w:szCs w:val="22"/>
        </w:rPr>
        <w:tab/>
        <w:t>Mingyang Song, MD, ScD</w:t>
      </w:r>
    </w:p>
    <w:p w14:paraId="14BCD2A5" w14:textId="3B698BB5" w:rsidR="006E1E61" w:rsidRPr="0052116C" w:rsidRDefault="006E1E61" w:rsidP="00E35F76">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Assistant Professor of Epidemiology</w:t>
      </w:r>
    </w:p>
    <w:p w14:paraId="5B21784B" w14:textId="30A00AFE" w:rsidR="006E1E61" w:rsidRPr="0052116C" w:rsidRDefault="006E1E61" w:rsidP="00E35F76">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Harvard Chan School of Public Health</w:t>
      </w:r>
    </w:p>
    <w:p w14:paraId="06D27CAE" w14:textId="7E02DE15" w:rsidR="006E1E61" w:rsidRPr="0052116C" w:rsidRDefault="006E1E61" w:rsidP="00E35F76">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w:t>
      </w:r>
      <w:r w:rsidR="007B1884">
        <w:rPr>
          <w:rFonts w:ascii="Arial" w:hAnsi="Arial" w:cs="Arial"/>
          <w:color w:val="000000" w:themeColor="text1"/>
          <w:sz w:val="22"/>
          <w:szCs w:val="22"/>
        </w:rPr>
        <w:t>S</w:t>
      </w:r>
      <w:r w:rsidRPr="0052116C">
        <w:rPr>
          <w:rFonts w:ascii="Arial" w:hAnsi="Arial" w:cs="Arial"/>
          <w:color w:val="000000" w:themeColor="text1"/>
          <w:sz w:val="22"/>
          <w:szCs w:val="22"/>
        </w:rPr>
        <w:t>econdary</w:t>
      </w:r>
      <w:r w:rsidR="002B77EE">
        <w:rPr>
          <w:rFonts w:ascii="Arial" w:hAnsi="Arial" w:cs="Arial"/>
          <w:color w:val="000000" w:themeColor="text1"/>
          <w:sz w:val="22"/>
          <w:szCs w:val="22"/>
        </w:rPr>
        <w:t xml:space="preserve"> Faculty</w:t>
      </w:r>
      <w:r w:rsidRPr="0052116C">
        <w:rPr>
          <w:rFonts w:ascii="Arial" w:hAnsi="Arial" w:cs="Arial"/>
          <w:color w:val="000000" w:themeColor="text1"/>
          <w:sz w:val="22"/>
          <w:szCs w:val="22"/>
        </w:rPr>
        <w:t xml:space="preserve"> </w:t>
      </w:r>
      <w:r w:rsidR="00DE3DFD">
        <w:rPr>
          <w:rFonts w:ascii="Arial" w:hAnsi="Arial" w:cs="Arial"/>
          <w:color w:val="000000" w:themeColor="text1"/>
          <w:sz w:val="22"/>
          <w:szCs w:val="22"/>
        </w:rPr>
        <w:t>M</w:t>
      </w:r>
      <w:r w:rsidRPr="0052116C">
        <w:rPr>
          <w:rFonts w:ascii="Arial" w:hAnsi="Arial" w:cs="Arial"/>
          <w:color w:val="000000" w:themeColor="text1"/>
          <w:sz w:val="22"/>
          <w:szCs w:val="22"/>
        </w:rPr>
        <w:t>entor)</w:t>
      </w:r>
    </w:p>
    <w:p w14:paraId="76C478C9" w14:textId="77777777" w:rsidR="00DD2B13" w:rsidRPr="0052116C" w:rsidRDefault="00DD2B13" w:rsidP="00E35F76">
      <w:pPr>
        <w:tabs>
          <w:tab w:val="left" w:pos="2160"/>
        </w:tabs>
        <w:ind w:left="4320" w:hanging="4320"/>
        <w:rPr>
          <w:rFonts w:ascii="Arial" w:hAnsi="Arial" w:cs="Arial"/>
          <w:color w:val="000000" w:themeColor="text1"/>
          <w:sz w:val="22"/>
          <w:szCs w:val="22"/>
        </w:rPr>
      </w:pPr>
    </w:p>
    <w:p w14:paraId="5462D18C" w14:textId="1FC7C86C" w:rsidR="00DD2B13" w:rsidRPr="0052116C" w:rsidRDefault="00DD2B13" w:rsidP="00DD2B13">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2018-2023</w:t>
      </w:r>
      <w:r w:rsidRPr="0052116C">
        <w:rPr>
          <w:rFonts w:ascii="Arial" w:hAnsi="Arial" w:cs="Arial"/>
          <w:color w:val="000000" w:themeColor="text1"/>
          <w:sz w:val="22"/>
          <w:szCs w:val="22"/>
        </w:rPr>
        <w:tab/>
        <w:t>Kathryn Barry, PhD, MPH</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Assistant Professor</w:t>
      </w:r>
    </w:p>
    <w:p w14:paraId="6E0DC0A6" w14:textId="4E60A589" w:rsidR="00DD2B13" w:rsidRPr="0052116C" w:rsidRDefault="00DD2B13" w:rsidP="00DD2B13">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University of Maryland (K07 Co-Mentor)</w:t>
      </w:r>
      <w:r w:rsidRPr="0052116C">
        <w:rPr>
          <w:rFonts w:ascii="Arial" w:hAnsi="Arial" w:cs="Arial"/>
          <w:color w:val="000000" w:themeColor="text1"/>
          <w:sz w:val="22"/>
          <w:szCs w:val="22"/>
        </w:rPr>
        <w:tab/>
        <w:t>University of Maryland</w:t>
      </w:r>
    </w:p>
    <w:p w14:paraId="3B3A8531" w14:textId="77777777" w:rsidR="00530774" w:rsidRPr="0052116C" w:rsidRDefault="00530774" w:rsidP="00535F5E">
      <w:pPr>
        <w:tabs>
          <w:tab w:val="left" w:pos="2160"/>
        </w:tabs>
        <w:rPr>
          <w:rFonts w:ascii="Arial" w:hAnsi="Arial" w:cs="Arial"/>
          <w:color w:val="000000" w:themeColor="text1"/>
          <w:sz w:val="22"/>
          <w:szCs w:val="22"/>
        </w:rPr>
      </w:pPr>
    </w:p>
    <w:p w14:paraId="4F147333" w14:textId="5666E848" w:rsidR="00530774" w:rsidRPr="0052116C" w:rsidRDefault="00530774"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2018-</w:t>
      </w:r>
      <w:r w:rsidR="009F6C2C">
        <w:rPr>
          <w:rFonts w:ascii="Arial" w:hAnsi="Arial" w:cs="Arial"/>
          <w:color w:val="000000" w:themeColor="text1"/>
          <w:sz w:val="22"/>
          <w:szCs w:val="22"/>
        </w:rPr>
        <w:t>2021</w:t>
      </w:r>
      <w:r w:rsidRPr="0052116C">
        <w:rPr>
          <w:rFonts w:ascii="Arial" w:hAnsi="Arial" w:cs="Arial"/>
          <w:color w:val="000000" w:themeColor="text1"/>
          <w:sz w:val="22"/>
          <w:szCs w:val="22"/>
        </w:rPr>
        <w:tab/>
        <w:t>Benjamin Fu</w:t>
      </w:r>
      <w:r w:rsidR="00C01FC8" w:rsidRPr="0052116C">
        <w:rPr>
          <w:rFonts w:ascii="Arial" w:hAnsi="Arial" w:cs="Arial"/>
          <w:color w:val="000000" w:themeColor="text1"/>
          <w:sz w:val="22"/>
          <w:szCs w:val="22"/>
        </w:rPr>
        <w:t>, PhD</w:t>
      </w:r>
      <w:r w:rsidR="00950BF2">
        <w:rPr>
          <w:rFonts w:ascii="Arial" w:hAnsi="Arial" w:cs="Arial"/>
          <w:color w:val="000000" w:themeColor="text1"/>
          <w:sz w:val="22"/>
          <w:szCs w:val="22"/>
        </w:rPr>
        <w:tab/>
      </w:r>
      <w:r w:rsidR="00950BF2">
        <w:rPr>
          <w:rFonts w:ascii="Arial" w:hAnsi="Arial" w:cs="Arial"/>
          <w:color w:val="000000" w:themeColor="text1"/>
          <w:sz w:val="22"/>
          <w:szCs w:val="22"/>
        </w:rPr>
        <w:tab/>
      </w:r>
      <w:r w:rsidR="00950BF2">
        <w:rPr>
          <w:rFonts w:ascii="Arial" w:hAnsi="Arial" w:cs="Arial"/>
          <w:color w:val="000000" w:themeColor="text1"/>
          <w:sz w:val="22"/>
          <w:szCs w:val="22"/>
        </w:rPr>
        <w:tab/>
      </w:r>
      <w:r w:rsidR="00950BF2">
        <w:rPr>
          <w:rFonts w:ascii="Arial" w:hAnsi="Arial" w:cs="Arial"/>
          <w:color w:val="000000" w:themeColor="text1"/>
          <w:sz w:val="22"/>
          <w:szCs w:val="22"/>
        </w:rPr>
        <w:tab/>
        <w:t>Staff Scientist</w:t>
      </w:r>
    </w:p>
    <w:p w14:paraId="7A300D91" w14:textId="6E4F5876" w:rsidR="00530774" w:rsidRPr="0052116C" w:rsidRDefault="00530774"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Post-doctoral Fellow</w:t>
      </w:r>
      <w:r w:rsidR="00F72196">
        <w:rPr>
          <w:rFonts w:ascii="Arial" w:hAnsi="Arial" w:cs="Arial"/>
          <w:color w:val="000000" w:themeColor="text1"/>
          <w:sz w:val="22"/>
          <w:szCs w:val="22"/>
        </w:rPr>
        <w:tab/>
      </w:r>
      <w:r w:rsidR="00F72196">
        <w:rPr>
          <w:rFonts w:ascii="Arial" w:hAnsi="Arial" w:cs="Arial"/>
          <w:color w:val="000000" w:themeColor="text1"/>
          <w:sz w:val="22"/>
          <w:szCs w:val="22"/>
        </w:rPr>
        <w:tab/>
      </w:r>
      <w:r w:rsidR="00F72196">
        <w:rPr>
          <w:rFonts w:ascii="Arial" w:hAnsi="Arial" w:cs="Arial"/>
          <w:color w:val="000000" w:themeColor="text1"/>
          <w:sz w:val="22"/>
          <w:szCs w:val="22"/>
        </w:rPr>
        <w:tab/>
      </w:r>
      <w:r w:rsidR="00F72196">
        <w:rPr>
          <w:rFonts w:ascii="Arial" w:hAnsi="Arial" w:cs="Arial"/>
          <w:color w:val="000000" w:themeColor="text1"/>
          <w:sz w:val="22"/>
          <w:szCs w:val="22"/>
        </w:rPr>
        <w:tab/>
      </w:r>
      <w:r w:rsidR="00950BF2">
        <w:rPr>
          <w:rFonts w:ascii="Arial" w:hAnsi="Arial" w:cs="Arial"/>
          <w:color w:val="000000" w:themeColor="text1"/>
          <w:sz w:val="22"/>
          <w:szCs w:val="22"/>
        </w:rPr>
        <w:t>Bristol Meyers Squib</w:t>
      </w:r>
    </w:p>
    <w:p w14:paraId="6AB2F38A" w14:textId="179FF38E" w:rsidR="00530774" w:rsidRPr="0052116C" w:rsidRDefault="00530774" w:rsidP="002E40B7">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(Primary Mentor)</w:t>
      </w:r>
      <w:r w:rsidR="00F72196">
        <w:rPr>
          <w:rFonts w:ascii="Arial" w:hAnsi="Arial" w:cs="Arial"/>
          <w:color w:val="000000" w:themeColor="text1"/>
          <w:sz w:val="22"/>
          <w:szCs w:val="22"/>
        </w:rPr>
        <w:tab/>
      </w:r>
      <w:r w:rsidR="00F72196">
        <w:rPr>
          <w:rFonts w:ascii="Arial" w:hAnsi="Arial" w:cs="Arial"/>
          <w:color w:val="000000" w:themeColor="text1"/>
          <w:sz w:val="22"/>
          <w:szCs w:val="22"/>
        </w:rPr>
        <w:tab/>
      </w:r>
      <w:r w:rsidR="00F72196">
        <w:rPr>
          <w:rFonts w:ascii="Arial" w:hAnsi="Arial" w:cs="Arial"/>
          <w:color w:val="000000" w:themeColor="text1"/>
          <w:sz w:val="22"/>
          <w:szCs w:val="22"/>
        </w:rPr>
        <w:tab/>
      </w:r>
      <w:r w:rsidR="00F72196">
        <w:rPr>
          <w:rFonts w:ascii="Arial" w:hAnsi="Arial" w:cs="Arial"/>
          <w:color w:val="000000" w:themeColor="text1"/>
          <w:sz w:val="22"/>
          <w:szCs w:val="22"/>
        </w:rPr>
        <w:tab/>
      </w:r>
    </w:p>
    <w:p w14:paraId="725E0149" w14:textId="77777777" w:rsidR="00E35F76" w:rsidRPr="0052116C" w:rsidRDefault="00E35F76" w:rsidP="002E40B7">
      <w:pPr>
        <w:tabs>
          <w:tab w:val="left" w:pos="2160"/>
        </w:tabs>
        <w:ind w:left="4320" w:hanging="4320"/>
        <w:rPr>
          <w:rFonts w:ascii="Arial" w:hAnsi="Arial" w:cs="Arial"/>
          <w:color w:val="000000" w:themeColor="text1"/>
          <w:sz w:val="22"/>
          <w:szCs w:val="22"/>
        </w:rPr>
      </w:pPr>
    </w:p>
    <w:p w14:paraId="63EA2167" w14:textId="6D823140" w:rsidR="00E35F76" w:rsidRPr="0052116C" w:rsidRDefault="000339E1"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2018</w:t>
      </w:r>
      <w:r w:rsidR="00E35F76" w:rsidRPr="0052116C">
        <w:rPr>
          <w:rFonts w:ascii="Arial" w:hAnsi="Arial" w:cs="Arial"/>
          <w:color w:val="000000" w:themeColor="text1"/>
          <w:sz w:val="22"/>
          <w:szCs w:val="22"/>
        </w:rPr>
        <w:t>-</w:t>
      </w:r>
      <w:r w:rsidR="00C45E69">
        <w:rPr>
          <w:rFonts w:ascii="Arial" w:hAnsi="Arial" w:cs="Arial"/>
          <w:color w:val="000000" w:themeColor="text1"/>
          <w:sz w:val="22"/>
          <w:szCs w:val="22"/>
        </w:rPr>
        <w:t>2023</w:t>
      </w:r>
      <w:r w:rsidR="00E35F76" w:rsidRPr="0052116C">
        <w:rPr>
          <w:rFonts w:ascii="Arial" w:hAnsi="Arial" w:cs="Arial"/>
          <w:color w:val="000000" w:themeColor="text1"/>
          <w:sz w:val="22"/>
          <w:szCs w:val="22"/>
        </w:rPr>
        <w:tab/>
        <w:t>Ilkania Chowdhury-Paulino</w:t>
      </w:r>
      <w:r w:rsidR="00C01FC8" w:rsidRPr="0052116C">
        <w:rPr>
          <w:rFonts w:ascii="Arial" w:hAnsi="Arial" w:cs="Arial"/>
          <w:color w:val="000000" w:themeColor="text1"/>
          <w:sz w:val="22"/>
          <w:szCs w:val="22"/>
        </w:rPr>
        <w:t>, MS</w:t>
      </w:r>
      <w:r w:rsidR="002B77EE">
        <w:rPr>
          <w:rFonts w:ascii="Arial" w:hAnsi="Arial" w:cs="Arial"/>
          <w:color w:val="000000" w:themeColor="text1"/>
          <w:sz w:val="22"/>
          <w:szCs w:val="22"/>
        </w:rPr>
        <w:tab/>
      </w:r>
      <w:r w:rsidR="002B77EE">
        <w:rPr>
          <w:rFonts w:ascii="Arial" w:hAnsi="Arial" w:cs="Arial"/>
          <w:color w:val="000000" w:themeColor="text1"/>
          <w:sz w:val="22"/>
          <w:szCs w:val="22"/>
        </w:rPr>
        <w:tab/>
        <w:t>Epidemiologist</w:t>
      </w:r>
    </w:p>
    <w:p w14:paraId="3059540A" w14:textId="343EFAE0" w:rsidR="003039E4" w:rsidRPr="0052116C" w:rsidRDefault="00E35F76"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PhD Student, Harvard Chan School </w:t>
      </w:r>
      <w:r w:rsidR="002B77EE">
        <w:rPr>
          <w:rFonts w:ascii="Arial" w:hAnsi="Arial" w:cs="Arial"/>
          <w:color w:val="000000" w:themeColor="text1"/>
          <w:sz w:val="22"/>
          <w:szCs w:val="22"/>
        </w:rPr>
        <w:tab/>
      </w:r>
      <w:r w:rsidR="002B77EE">
        <w:rPr>
          <w:rFonts w:ascii="Arial" w:hAnsi="Arial" w:cs="Arial"/>
          <w:color w:val="000000" w:themeColor="text1"/>
          <w:sz w:val="22"/>
          <w:szCs w:val="22"/>
        </w:rPr>
        <w:tab/>
        <w:t>Gradient Health</w:t>
      </w:r>
    </w:p>
    <w:p w14:paraId="442F6EA9" w14:textId="519B92F8" w:rsidR="00E35F76" w:rsidRPr="0052116C" w:rsidRDefault="003039E4"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E35F76" w:rsidRPr="0052116C">
        <w:rPr>
          <w:rFonts w:ascii="Arial" w:hAnsi="Arial" w:cs="Arial"/>
          <w:color w:val="000000" w:themeColor="text1"/>
          <w:sz w:val="22"/>
          <w:szCs w:val="22"/>
        </w:rPr>
        <w:t>(</w:t>
      </w:r>
      <w:r w:rsidR="00DC615A" w:rsidRPr="0052116C">
        <w:rPr>
          <w:rFonts w:ascii="Arial" w:hAnsi="Arial" w:cs="Arial"/>
          <w:color w:val="000000" w:themeColor="text1"/>
          <w:sz w:val="22"/>
          <w:szCs w:val="22"/>
        </w:rPr>
        <w:t xml:space="preserve">Primary </w:t>
      </w:r>
      <w:r w:rsidR="00E35F76" w:rsidRPr="0052116C">
        <w:rPr>
          <w:rFonts w:ascii="Arial" w:hAnsi="Arial" w:cs="Arial"/>
          <w:color w:val="000000" w:themeColor="text1"/>
          <w:sz w:val="22"/>
          <w:szCs w:val="22"/>
        </w:rPr>
        <w:t>Mentor)</w:t>
      </w:r>
    </w:p>
    <w:p w14:paraId="18C81909" w14:textId="4F753500" w:rsidR="003039E4" w:rsidRPr="0052116C" w:rsidRDefault="003039E4" w:rsidP="00901BA6">
      <w:pPr>
        <w:tabs>
          <w:tab w:val="left" w:pos="90"/>
          <w:tab w:val="left" w:pos="2160"/>
        </w:tabs>
        <w:rPr>
          <w:rFonts w:ascii="Arial" w:hAnsi="Arial" w:cs="Arial"/>
          <w:color w:val="000000" w:themeColor="text1"/>
          <w:sz w:val="22"/>
          <w:szCs w:val="22"/>
        </w:rPr>
      </w:pPr>
    </w:p>
    <w:p w14:paraId="5E7F2CD2" w14:textId="432849D2" w:rsidR="003039E4" w:rsidRPr="0052116C" w:rsidRDefault="003039E4"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2018-</w:t>
      </w:r>
      <w:r w:rsidR="002A2D10" w:rsidRPr="0052116C">
        <w:rPr>
          <w:rFonts w:ascii="Arial" w:hAnsi="Arial" w:cs="Arial"/>
          <w:color w:val="000000" w:themeColor="text1"/>
          <w:sz w:val="22"/>
          <w:szCs w:val="22"/>
        </w:rPr>
        <w:t>2020</w:t>
      </w:r>
      <w:r w:rsidRPr="0052116C">
        <w:rPr>
          <w:rFonts w:ascii="Arial" w:hAnsi="Arial" w:cs="Arial"/>
          <w:color w:val="000000" w:themeColor="text1"/>
          <w:sz w:val="22"/>
          <w:szCs w:val="22"/>
        </w:rPr>
        <w:tab/>
        <w:t>Christian Fankhauser</w:t>
      </w:r>
      <w:r w:rsidR="00C01FC8" w:rsidRPr="0052116C">
        <w:rPr>
          <w:rFonts w:ascii="Arial" w:hAnsi="Arial" w:cs="Arial"/>
          <w:color w:val="000000" w:themeColor="text1"/>
          <w:sz w:val="22"/>
          <w:szCs w:val="22"/>
        </w:rPr>
        <w:t>, MD</w:t>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t>Urologist</w:t>
      </w:r>
    </w:p>
    <w:p w14:paraId="132DE5D0" w14:textId="7BA4D540" w:rsidR="003039E4" w:rsidRPr="0052116C" w:rsidRDefault="003039E4"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Clinical Effectiveness Program</w:t>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t>University of Manchester</w:t>
      </w:r>
    </w:p>
    <w:p w14:paraId="255AFF0A" w14:textId="0A11DE8A" w:rsidR="003039E4" w:rsidRPr="0052116C" w:rsidRDefault="003039E4"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(Research Mentor)</w:t>
      </w:r>
    </w:p>
    <w:p w14:paraId="6A930D27" w14:textId="266C73C7" w:rsidR="003039E4" w:rsidRPr="0052116C" w:rsidRDefault="003039E4" w:rsidP="00901BA6">
      <w:pPr>
        <w:tabs>
          <w:tab w:val="left" w:pos="90"/>
          <w:tab w:val="left" w:pos="2160"/>
        </w:tabs>
        <w:rPr>
          <w:rFonts w:ascii="Arial" w:hAnsi="Arial" w:cs="Arial"/>
          <w:color w:val="000000" w:themeColor="text1"/>
          <w:sz w:val="22"/>
          <w:szCs w:val="22"/>
        </w:rPr>
      </w:pPr>
    </w:p>
    <w:p w14:paraId="2B973C2A" w14:textId="7D9601E4" w:rsidR="00DD2B13" w:rsidRPr="0052116C" w:rsidRDefault="00DD2B13" w:rsidP="00DD2B13">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Victor Nhilziyo</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Resident</w:t>
      </w:r>
    </w:p>
    <w:p w14:paraId="63EBD8D1" w14:textId="7ED37B97" w:rsidR="00DD2B13" w:rsidRPr="0052116C" w:rsidRDefault="00DD2B13" w:rsidP="00DD2B13">
      <w:pPr>
        <w:tabs>
          <w:tab w:val="left" w:pos="2160"/>
        </w:tabs>
        <w:ind w:left="4320" w:hanging="4320"/>
        <w:rPr>
          <w:rFonts w:ascii="Arial" w:hAnsi="Arial" w:cs="Arial"/>
          <w:color w:val="000000" w:themeColor="text1"/>
          <w:sz w:val="22"/>
          <w:szCs w:val="22"/>
        </w:rPr>
      </w:pPr>
      <w:r w:rsidRPr="0052116C">
        <w:rPr>
          <w:rFonts w:ascii="Arial" w:hAnsi="Arial" w:cs="Arial"/>
          <w:color w:val="000000" w:themeColor="text1"/>
          <w:sz w:val="22"/>
          <w:szCs w:val="22"/>
        </w:rPr>
        <w:tab/>
        <w:t>Visiting Scholar</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Walter Reed Medical Center</w:t>
      </w:r>
    </w:p>
    <w:p w14:paraId="69E9C7A7" w14:textId="1D6C51E0" w:rsidR="00DD2B13" w:rsidRPr="0052116C" w:rsidRDefault="00DD2B13" w:rsidP="00DD2B13">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(Research Mentor)</w:t>
      </w:r>
    </w:p>
    <w:p w14:paraId="5F8DB3F2" w14:textId="5A3D463F" w:rsidR="0033195E" w:rsidRPr="0052116C" w:rsidRDefault="0033195E" w:rsidP="00DD2B13">
      <w:pPr>
        <w:tabs>
          <w:tab w:val="left" w:pos="90"/>
          <w:tab w:val="left" w:pos="2160"/>
        </w:tabs>
        <w:rPr>
          <w:rFonts w:ascii="Arial" w:hAnsi="Arial" w:cs="Arial"/>
          <w:color w:val="000000" w:themeColor="text1"/>
          <w:sz w:val="22"/>
          <w:szCs w:val="22"/>
        </w:rPr>
      </w:pPr>
    </w:p>
    <w:p w14:paraId="7BBCB7F9" w14:textId="050E05D2" w:rsidR="0033195E" w:rsidRPr="0052116C" w:rsidRDefault="0033195E" w:rsidP="00DD2B13">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2019-202</w:t>
      </w:r>
      <w:r w:rsidR="00C84A85">
        <w:rPr>
          <w:rFonts w:ascii="Arial" w:hAnsi="Arial" w:cs="Arial"/>
          <w:color w:val="000000" w:themeColor="text1"/>
          <w:sz w:val="22"/>
          <w:szCs w:val="22"/>
        </w:rPr>
        <w:t>1</w:t>
      </w:r>
      <w:r w:rsidRPr="0052116C">
        <w:rPr>
          <w:rFonts w:ascii="Arial" w:hAnsi="Arial" w:cs="Arial"/>
          <w:color w:val="000000" w:themeColor="text1"/>
          <w:sz w:val="22"/>
          <w:szCs w:val="22"/>
        </w:rPr>
        <w:tab/>
        <w:t>Xiaoshuang Feng</w:t>
      </w:r>
      <w:r w:rsidR="009F6C2C">
        <w:rPr>
          <w:rFonts w:ascii="Arial" w:hAnsi="Arial" w:cs="Arial"/>
          <w:color w:val="000000" w:themeColor="text1"/>
          <w:sz w:val="22"/>
          <w:szCs w:val="22"/>
        </w:rPr>
        <w:tab/>
      </w:r>
      <w:r w:rsidR="009F6C2C">
        <w:rPr>
          <w:rFonts w:ascii="Arial" w:hAnsi="Arial" w:cs="Arial"/>
          <w:color w:val="000000" w:themeColor="text1"/>
          <w:sz w:val="22"/>
          <w:szCs w:val="22"/>
        </w:rPr>
        <w:tab/>
      </w:r>
      <w:r w:rsidR="009F6C2C">
        <w:rPr>
          <w:rFonts w:ascii="Arial" w:hAnsi="Arial" w:cs="Arial"/>
          <w:color w:val="000000" w:themeColor="text1"/>
          <w:sz w:val="22"/>
          <w:szCs w:val="22"/>
        </w:rPr>
        <w:tab/>
      </w:r>
      <w:r w:rsidR="009F6C2C">
        <w:rPr>
          <w:rFonts w:ascii="Arial" w:hAnsi="Arial" w:cs="Arial"/>
          <w:color w:val="000000" w:themeColor="text1"/>
          <w:sz w:val="22"/>
          <w:szCs w:val="22"/>
        </w:rPr>
        <w:tab/>
      </w:r>
      <w:r w:rsidR="00980BB4">
        <w:rPr>
          <w:rFonts w:ascii="Arial" w:hAnsi="Arial" w:cs="Arial"/>
          <w:color w:val="000000" w:themeColor="text1"/>
          <w:sz w:val="22"/>
          <w:szCs w:val="22"/>
        </w:rPr>
        <w:t>Scientist</w:t>
      </w:r>
    </w:p>
    <w:p w14:paraId="63C8AF02" w14:textId="4BB8B020" w:rsidR="0033195E" w:rsidRPr="0052116C" w:rsidRDefault="0033195E" w:rsidP="00DD2B13">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Visiting Scholar</w:t>
      </w:r>
      <w:r w:rsidR="009F6C2C">
        <w:rPr>
          <w:rFonts w:ascii="Arial" w:hAnsi="Arial" w:cs="Arial"/>
          <w:color w:val="000000" w:themeColor="text1"/>
          <w:sz w:val="22"/>
          <w:szCs w:val="22"/>
        </w:rPr>
        <w:tab/>
      </w:r>
      <w:r w:rsidR="009F6C2C">
        <w:rPr>
          <w:rFonts w:ascii="Arial" w:hAnsi="Arial" w:cs="Arial"/>
          <w:color w:val="000000" w:themeColor="text1"/>
          <w:sz w:val="22"/>
          <w:szCs w:val="22"/>
        </w:rPr>
        <w:tab/>
      </w:r>
      <w:r w:rsidR="009F6C2C">
        <w:rPr>
          <w:rFonts w:ascii="Arial" w:hAnsi="Arial" w:cs="Arial"/>
          <w:color w:val="000000" w:themeColor="text1"/>
          <w:sz w:val="22"/>
          <w:szCs w:val="22"/>
        </w:rPr>
        <w:tab/>
      </w:r>
      <w:r w:rsidR="009F6C2C">
        <w:rPr>
          <w:rFonts w:ascii="Arial" w:hAnsi="Arial" w:cs="Arial"/>
          <w:color w:val="000000" w:themeColor="text1"/>
          <w:sz w:val="22"/>
          <w:szCs w:val="22"/>
        </w:rPr>
        <w:tab/>
        <w:t>International Agency for Research</w:t>
      </w:r>
    </w:p>
    <w:p w14:paraId="20D78698" w14:textId="07499F49" w:rsidR="0033195E" w:rsidRPr="0052116C" w:rsidRDefault="0033195E" w:rsidP="00DD2B13">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Research Mentor</w:t>
      </w:r>
      <w:r w:rsidR="009F6C2C">
        <w:rPr>
          <w:rFonts w:ascii="Arial" w:hAnsi="Arial" w:cs="Arial"/>
          <w:color w:val="000000" w:themeColor="text1"/>
          <w:sz w:val="22"/>
          <w:szCs w:val="22"/>
        </w:rPr>
        <w:tab/>
      </w:r>
      <w:r w:rsidR="009F6C2C">
        <w:rPr>
          <w:rFonts w:ascii="Arial" w:hAnsi="Arial" w:cs="Arial"/>
          <w:color w:val="000000" w:themeColor="text1"/>
          <w:sz w:val="22"/>
          <w:szCs w:val="22"/>
        </w:rPr>
        <w:tab/>
      </w:r>
      <w:r w:rsidR="009F6C2C">
        <w:rPr>
          <w:rFonts w:ascii="Arial" w:hAnsi="Arial" w:cs="Arial"/>
          <w:color w:val="000000" w:themeColor="text1"/>
          <w:sz w:val="22"/>
          <w:szCs w:val="22"/>
        </w:rPr>
        <w:tab/>
      </w:r>
      <w:r w:rsidR="009F6C2C">
        <w:rPr>
          <w:rFonts w:ascii="Arial" w:hAnsi="Arial" w:cs="Arial"/>
          <w:color w:val="000000" w:themeColor="text1"/>
          <w:sz w:val="22"/>
          <w:szCs w:val="22"/>
        </w:rPr>
        <w:tab/>
        <w:t>on Cancer</w:t>
      </w:r>
    </w:p>
    <w:p w14:paraId="452E8144" w14:textId="2421EA64" w:rsidR="007E0600" w:rsidRPr="0052116C" w:rsidRDefault="007E0600" w:rsidP="00901BA6">
      <w:pPr>
        <w:tabs>
          <w:tab w:val="left" w:pos="90"/>
          <w:tab w:val="left" w:pos="2160"/>
        </w:tabs>
        <w:rPr>
          <w:rFonts w:ascii="Arial" w:hAnsi="Arial" w:cs="Arial"/>
          <w:color w:val="000000" w:themeColor="text1"/>
          <w:sz w:val="22"/>
          <w:szCs w:val="22"/>
        </w:rPr>
      </w:pPr>
    </w:p>
    <w:p w14:paraId="4429CC41" w14:textId="0BE6D91E" w:rsidR="007E0600" w:rsidRPr="0052116C" w:rsidRDefault="007E0600"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2019-2020</w:t>
      </w:r>
      <w:r w:rsidRPr="0052116C">
        <w:rPr>
          <w:rFonts w:ascii="Arial" w:hAnsi="Arial" w:cs="Arial"/>
          <w:color w:val="000000" w:themeColor="text1"/>
          <w:sz w:val="22"/>
          <w:szCs w:val="22"/>
        </w:rPr>
        <w:tab/>
        <w:t>Carl Ceraolo</w:t>
      </w:r>
      <w:r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r>
      <w:r w:rsidR="007B1884">
        <w:rPr>
          <w:rFonts w:ascii="Arial" w:hAnsi="Arial" w:cs="Arial"/>
          <w:color w:val="000000" w:themeColor="text1"/>
          <w:sz w:val="22"/>
          <w:szCs w:val="22"/>
        </w:rPr>
        <w:tab/>
      </w:r>
      <w:r w:rsidR="00950BF2">
        <w:rPr>
          <w:rFonts w:ascii="Arial" w:hAnsi="Arial" w:cs="Arial"/>
          <w:color w:val="000000" w:themeColor="text1"/>
          <w:sz w:val="22"/>
          <w:szCs w:val="22"/>
        </w:rPr>
        <w:t>Resident in Urology</w:t>
      </w:r>
      <w:r w:rsidR="008B26A8" w:rsidRPr="0052116C">
        <w:rPr>
          <w:rFonts w:ascii="Arial" w:hAnsi="Arial" w:cs="Arial"/>
          <w:color w:val="000000" w:themeColor="text1"/>
          <w:sz w:val="22"/>
          <w:szCs w:val="22"/>
        </w:rPr>
        <w:tab/>
      </w:r>
    </w:p>
    <w:p w14:paraId="14049E3D" w14:textId="42C7EE2C" w:rsidR="007E0600" w:rsidRPr="0052116C" w:rsidRDefault="007E0600"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lastRenderedPageBreak/>
        <w:tab/>
      </w:r>
      <w:r w:rsidRPr="0052116C">
        <w:rPr>
          <w:rFonts w:ascii="Arial" w:hAnsi="Arial" w:cs="Arial"/>
          <w:color w:val="000000" w:themeColor="text1"/>
          <w:sz w:val="22"/>
          <w:szCs w:val="22"/>
        </w:rPr>
        <w:tab/>
        <w:t>MPH in QM Student</w:t>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950BF2">
        <w:rPr>
          <w:rFonts w:ascii="Arial" w:hAnsi="Arial" w:cs="Arial"/>
          <w:color w:val="000000" w:themeColor="text1"/>
          <w:sz w:val="22"/>
          <w:szCs w:val="22"/>
        </w:rPr>
        <w:t>Rochester University School of Medicine</w:t>
      </w:r>
    </w:p>
    <w:p w14:paraId="7D6A7C75" w14:textId="0FA3E16C" w:rsidR="007B1884" w:rsidRDefault="007E0600"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007B1884" w:rsidRPr="0052116C">
        <w:rPr>
          <w:rFonts w:ascii="Arial" w:hAnsi="Arial" w:cs="Arial"/>
          <w:color w:val="000000" w:themeColor="text1"/>
          <w:sz w:val="22"/>
          <w:szCs w:val="22"/>
        </w:rPr>
        <w:t>Harvard Chan School</w:t>
      </w:r>
      <w:r w:rsidR="007B1884">
        <w:rPr>
          <w:rFonts w:ascii="Arial" w:hAnsi="Arial" w:cs="Arial"/>
          <w:color w:val="000000" w:themeColor="text1"/>
          <w:sz w:val="22"/>
          <w:szCs w:val="22"/>
        </w:rPr>
        <w:tab/>
      </w:r>
    </w:p>
    <w:p w14:paraId="66DC75C2" w14:textId="15DEE95E" w:rsidR="007E0600" w:rsidRPr="0052116C" w:rsidRDefault="007B1884" w:rsidP="00901BA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007E0600" w:rsidRPr="0052116C">
        <w:rPr>
          <w:rFonts w:ascii="Arial" w:hAnsi="Arial" w:cs="Arial"/>
          <w:color w:val="000000" w:themeColor="text1"/>
          <w:sz w:val="22"/>
          <w:szCs w:val="22"/>
        </w:rPr>
        <w:t>(</w:t>
      </w:r>
      <w:r w:rsidR="002A00C3" w:rsidRPr="0052116C">
        <w:rPr>
          <w:rFonts w:ascii="Arial" w:hAnsi="Arial" w:cs="Arial"/>
          <w:color w:val="000000" w:themeColor="text1"/>
          <w:sz w:val="22"/>
          <w:szCs w:val="22"/>
        </w:rPr>
        <w:t>Primary Mentor)</w:t>
      </w:r>
    </w:p>
    <w:p w14:paraId="5D289173" w14:textId="77777777" w:rsidR="00DD2B13" w:rsidRPr="0052116C" w:rsidRDefault="00DD2B13" w:rsidP="00901BA6">
      <w:pPr>
        <w:tabs>
          <w:tab w:val="left" w:pos="90"/>
          <w:tab w:val="left" w:pos="2160"/>
        </w:tabs>
        <w:rPr>
          <w:rFonts w:ascii="Arial" w:hAnsi="Arial" w:cs="Arial"/>
          <w:color w:val="000000" w:themeColor="text1"/>
          <w:sz w:val="22"/>
          <w:szCs w:val="22"/>
        </w:rPr>
      </w:pPr>
    </w:p>
    <w:p w14:paraId="373FEE25" w14:textId="2E7056F6" w:rsidR="00DD2B13" w:rsidRPr="0052116C" w:rsidRDefault="00DD2B13" w:rsidP="00DD2B13">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2019-</w:t>
      </w:r>
      <w:r w:rsidR="002A2D10" w:rsidRPr="0052116C">
        <w:rPr>
          <w:rFonts w:ascii="Arial" w:hAnsi="Arial" w:cs="Arial"/>
          <w:color w:val="000000" w:themeColor="text1"/>
          <w:sz w:val="22"/>
          <w:szCs w:val="22"/>
        </w:rPr>
        <w:t>2020</w:t>
      </w:r>
      <w:r w:rsidRPr="0052116C">
        <w:rPr>
          <w:rFonts w:ascii="Arial" w:hAnsi="Arial" w:cs="Arial"/>
          <w:color w:val="000000" w:themeColor="text1"/>
          <w:sz w:val="22"/>
          <w:szCs w:val="22"/>
        </w:rPr>
        <w:tab/>
        <w:t>Lu Zhu</w:t>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t>Research Associate</w:t>
      </w:r>
    </w:p>
    <w:p w14:paraId="2A9FD37D" w14:textId="26C4F1FC" w:rsidR="00DD2B13" w:rsidRPr="0052116C" w:rsidRDefault="00DD2B13" w:rsidP="00DD2B13">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SM2 Student, Harvard Chan School</w:t>
      </w:r>
      <w:r w:rsidR="008B26A8" w:rsidRPr="0052116C">
        <w:rPr>
          <w:rFonts w:ascii="Arial" w:hAnsi="Arial" w:cs="Arial"/>
          <w:color w:val="000000" w:themeColor="text1"/>
          <w:sz w:val="22"/>
          <w:szCs w:val="22"/>
        </w:rPr>
        <w:tab/>
      </w:r>
      <w:r w:rsidR="008B26A8" w:rsidRPr="0052116C">
        <w:rPr>
          <w:rFonts w:ascii="Arial" w:hAnsi="Arial" w:cs="Arial"/>
          <w:color w:val="000000" w:themeColor="text1"/>
          <w:sz w:val="22"/>
          <w:szCs w:val="22"/>
        </w:rPr>
        <w:tab/>
        <w:t>Harvard Chan School</w:t>
      </w:r>
    </w:p>
    <w:p w14:paraId="61B8D0A5" w14:textId="3AF8F073" w:rsidR="00DD2B13" w:rsidRPr="0052116C" w:rsidRDefault="00DD2B13"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(Research Mentor)</w:t>
      </w:r>
    </w:p>
    <w:p w14:paraId="7B2D2DF0" w14:textId="0F4838F1" w:rsidR="002A2D10" w:rsidRPr="0052116C" w:rsidRDefault="002A2D10" w:rsidP="00901BA6">
      <w:pPr>
        <w:tabs>
          <w:tab w:val="left" w:pos="90"/>
          <w:tab w:val="left" w:pos="2160"/>
        </w:tabs>
        <w:rPr>
          <w:rFonts w:ascii="Arial" w:hAnsi="Arial" w:cs="Arial"/>
          <w:color w:val="000000" w:themeColor="text1"/>
          <w:sz w:val="22"/>
          <w:szCs w:val="22"/>
        </w:rPr>
      </w:pPr>
    </w:p>
    <w:p w14:paraId="60BD26A1" w14:textId="3B6C8BAD" w:rsidR="002A2D10" w:rsidRPr="0052116C" w:rsidRDefault="002A2D10"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2019-2020</w:t>
      </w:r>
      <w:r w:rsidRPr="0052116C">
        <w:rPr>
          <w:rFonts w:ascii="Arial" w:hAnsi="Arial" w:cs="Arial"/>
          <w:color w:val="000000" w:themeColor="text1"/>
          <w:sz w:val="22"/>
          <w:szCs w:val="22"/>
        </w:rPr>
        <w:tab/>
        <w:t>Mirzya Haider</w:t>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t>Senior Research Analyst</w:t>
      </w:r>
    </w:p>
    <w:p w14:paraId="3ACAB981" w14:textId="2236732C" w:rsidR="002A2D10" w:rsidRPr="0052116C" w:rsidRDefault="002A2D10"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MPH in Epidemiology</w:t>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t xml:space="preserve">Center for Health Information and </w:t>
      </w:r>
    </w:p>
    <w:p w14:paraId="2BAD5B66" w14:textId="56DADE2E" w:rsidR="002A2D10" w:rsidRPr="0052116C" w:rsidRDefault="002A2D10"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(Research Advisor)</w:t>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r>
      <w:r w:rsidR="007B1884">
        <w:rPr>
          <w:rFonts w:ascii="Arial" w:hAnsi="Arial" w:cs="Arial"/>
          <w:color w:val="000000" w:themeColor="text1"/>
          <w:sz w:val="22"/>
          <w:szCs w:val="22"/>
        </w:rPr>
        <w:tab/>
        <w:t>Analysis</w:t>
      </w:r>
    </w:p>
    <w:p w14:paraId="5A2A97D3" w14:textId="2F0F5FC8" w:rsidR="00FE447D" w:rsidRPr="0052116C" w:rsidRDefault="00FE447D" w:rsidP="00901BA6">
      <w:pPr>
        <w:tabs>
          <w:tab w:val="left" w:pos="90"/>
          <w:tab w:val="left" w:pos="2160"/>
        </w:tabs>
        <w:rPr>
          <w:rFonts w:ascii="Arial" w:hAnsi="Arial" w:cs="Arial"/>
          <w:color w:val="000000" w:themeColor="text1"/>
          <w:sz w:val="22"/>
          <w:szCs w:val="22"/>
        </w:rPr>
      </w:pPr>
    </w:p>
    <w:p w14:paraId="7BDA453C" w14:textId="1D521DB2" w:rsidR="00FE447D" w:rsidRPr="0052116C" w:rsidRDefault="00FE447D"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2020-2023</w:t>
      </w:r>
      <w:r w:rsidRPr="0052116C">
        <w:rPr>
          <w:rFonts w:ascii="Arial" w:hAnsi="Arial" w:cs="Arial"/>
          <w:color w:val="000000" w:themeColor="text1"/>
          <w:sz w:val="22"/>
          <w:szCs w:val="22"/>
        </w:rPr>
        <w:tab/>
        <w:t>Rachel Nethery, PhD</w:t>
      </w:r>
      <w:r w:rsidR="00980BB4">
        <w:rPr>
          <w:rFonts w:ascii="Arial" w:hAnsi="Arial" w:cs="Arial"/>
          <w:color w:val="000000" w:themeColor="text1"/>
          <w:sz w:val="22"/>
          <w:szCs w:val="22"/>
        </w:rPr>
        <w:tab/>
      </w:r>
      <w:r w:rsidR="00980BB4">
        <w:rPr>
          <w:rFonts w:ascii="Arial" w:hAnsi="Arial" w:cs="Arial"/>
          <w:color w:val="000000" w:themeColor="text1"/>
          <w:sz w:val="22"/>
          <w:szCs w:val="22"/>
        </w:rPr>
        <w:tab/>
      </w:r>
      <w:r w:rsidR="00980BB4">
        <w:rPr>
          <w:rFonts w:ascii="Arial" w:hAnsi="Arial" w:cs="Arial"/>
          <w:color w:val="000000" w:themeColor="text1"/>
          <w:sz w:val="22"/>
          <w:szCs w:val="22"/>
        </w:rPr>
        <w:tab/>
      </w:r>
      <w:r w:rsidR="00980BB4">
        <w:rPr>
          <w:rFonts w:ascii="Arial" w:hAnsi="Arial" w:cs="Arial"/>
          <w:color w:val="000000" w:themeColor="text1"/>
          <w:sz w:val="22"/>
          <w:szCs w:val="22"/>
        </w:rPr>
        <w:tab/>
      </w:r>
      <w:r w:rsidR="00980BB4" w:rsidRPr="0052116C">
        <w:rPr>
          <w:rFonts w:ascii="Arial" w:hAnsi="Arial" w:cs="Arial"/>
          <w:color w:val="000000" w:themeColor="text1"/>
          <w:sz w:val="22"/>
          <w:szCs w:val="22"/>
        </w:rPr>
        <w:t>Assistant Professor of Biostatistics</w:t>
      </w:r>
    </w:p>
    <w:p w14:paraId="38352F0E" w14:textId="236327F6" w:rsidR="00FE447D" w:rsidRPr="0052116C" w:rsidRDefault="00FE447D"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Assistant Professor of Biostatistics</w:t>
      </w:r>
      <w:r w:rsidR="00980BB4">
        <w:rPr>
          <w:rFonts w:ascii="Arial" w:hAnsi="Arial" w:cs="Arial"/>
          <w:color w:val="000000" w:themeColor="text1"/>
          <w:sz w:val="22"/>
          <w:szCs w:val="22"/>
        </w:rPr>
        <w:tab/>
      </w:r>
      <w:r w:rsidR="00980BB4">
        <w:rPr>
          <w:rFonts w:ascii="Arial" w:hAnsi="Arial" w:cs="Arial"/>
          <w:color w:val="000000" w:themeColor="text1"/>
          <w:sz w:val="22"/>
          <w:szCs w:val="22"/>
        </w:rPr>
        <w:tab/>
      </w:r>
      <w:r w:rsidR="00980BB4" w:rsidRPr="0052116C">
        <w:rPr>
          <w:rFonts w:ascii="Arial" w:hAnsi="Arial" w:cs="Arial"/>
          <w:color w:val="000000" w:themeColor="text1"/>
          <w:sz w:val="22"/>
          <w:szCs w:val="22"/>
        </w:rPr>
        <w:t>Harvard Chan School of Public Health</w:t>
      </w:r>
    </w:p>
    <w:p w14:paraId="1911D725" w14:textId="1B85365C" w:rsidR="00FE447D" w:rsidRPr="0052116C" w:rsidRDefault="00FE447D"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Harvard Chan School of Public Health</w:t>
      </w:r>
      <w:r w:rsidR="00980BB4">
        <w:rPr>
          <w:rFonts w:ascii="Arial" w:hAnsi="Arial" w:cs="Arial"/>
          <w:color w:val="000000" w:themeColor="text1"/>
          <w:sz w:val="22"/>
          <w:szCs w:val="22"/>
        </w:rPr>
        <w:tab/>
      </w:r>
    </w:p>
    <w:p w14:paraId="4422452E" w14:textId="52176428" w:rsidR="00FE447D" w:rsidRPr="0052116C" w:rsidRDefault="00FE447D"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(Advisory Committee, K Award)</w:t>
      </w:r>
    </w:p>
    <w:p w14:paraId="666A277F" w14:textId="117A3298" w:rsidR="005611E9" w:rsidRPr="0052116C" w:rsidRDefault="005611E9" w:rsidP="00901BA6">
      <w:pPr>
        <w:tabs>
          <w:tab w:val="left" w:pos="90"/>
          <w:tab w:val="left" w:pos="2160"/>
        </w:tabs>
        <w:rPr>
          <w:rFonts w:ascii="Arial" w:hAnsi="Arial" w:cs="Arial"/>
          <w:color w:val="000000" w:themeColor="text1"/>
          <w:sz w:val="22"/>
          <w:szCs w:val="22"/>
        </w:rPr>
      </w:pPr>
    </w:p>
    <w:p w14:paraId="17F3A393" w14:textId="0C88E9D0" w:rsidR="005611E9" w:rsidRPr="0052116C" w:rsidRDefault="005611E9"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2019-</w:t>
      </w:r>
      <w:r w:rsidR="001B22D0">
        <w:rPr>
          <w:rFonts w:ascii="Arial" w:hAnsi="Arial" w:cs="Arial"/>
          <w:color w:val="000000" w:themeColor="text1"/>
          <w:sz w:val="22"/>
          <w:szCs w:val="22"/>
        </w:rPr>
        <w:t>2021</w:t>
      </w:r>
      <w:r w:rsidRPr="0052116C">
        <w:rPr>
          <w:rFonts w:ascii="Arial" w:hAnsi="Arial" w:cs="Arial"/>
          <w:color w:val="000000" w:themeColor="text1"/>
          <w:sz w:val="22"/>
          <w:szCs w:val="22"/>
        </w:rPr>
        <w:tab/>
        <w:t>Eleni Rettig, MD</w:t>
      </w:r>
    </w:p>
    <w:p w14:paraId="76F44A57" w14:textId="04FA2CBB" w:rsidR="005611E9" w:rsidRPr="0052116C" w:rsidRDefault="005611E9"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Assistant Professor of Surgery</w:t>
      </w:r>
    </w:p>
    <w:p w14:paraId="0C92BD6E" w14:textId="26BDB174" w:rsidR="005611E9" w:rsidRPr="0052116C" w:rsidRDefault="005611E9"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Brigham and Women’s Hospital </w:t>
      </w:r>
    </w:p>
    <w:p w14:paraId="564D68FC" w14:textId="65C6181E" w:rsidR="005611E9" w:rsidRPr="0052116C" w:rsidRDefault="005611E9"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(Research Mentor)</w:t>
      </w:r>
    </w:p>
    <w:p w14:paraId="7B9832E7" w14:textId="18E5B95D" w:rsidR="0062080C" w:rsidRPr="0052116C" w:rsidRDefault="0062080C" w:rsidP="00901BA6">
      <w:pPr>
        <w:tabs>
          <w:tab w:val="left" w:pos="90"/>
          <w:tab w:val="left" w:pos="2160"/>
        </w:tabs>
        <w:rPr>
          <w:rFonts w:ascii="Arial" w:hAnsi="Arial" w:cs="Arial"/>
          <w:color w:val="000000" w:themeColor="text1"/>
          <w:sz w:val="22"/>
          <w:szCs w:val="22"/>
        </w:rPr>
      </w:pPr>
    </w:p>
    <w:p w14:paraId="4004D890" w14:textId="0E983C94" w:rsidR="0062080C" w:rsidRPr="0052116C" w:rsidRDefault="0062080C"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2020-</w:t>
      </w:r>
      <w:r w:rsidR="00902BE3" w:rsidRPr="0052116C">
        <w:rPr>
          <w:rFonts w:ascii="Arial" w:hAnsi="Arial" w:cs="Arial"/>
          <w:color w:val="000000" w:themeColor="text1"/>
          <w:sz w:val="22"/>
          <w:szCs w:val="22"/>
        </w:rPr>
        <w:t>pres</w:t>
      </w:r>
      <w:r w:rsidRPr="0052116C">
        <w:rPr>
          <w:rFonts w:ascii="Arial" w:hAnsi="Arial" w:cs="Arial"/>
          <w:color w:val="000000" w:themeColor="text1"/>
          <w:sz w:val="22"/>
          <w:szCs w:val="22"/>
        </w:rPr>
        <w:tab/>
        <w:t>Naiyu Chen</w:t>
      </w:r>
    </w:p>
    <w:p w14:paraId="0A4A1ABA" w14:textId="77777777" w:rsidR="006D7211" w:rsidRDefault="0062080C"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PhD </w:t>
      </w:r>
      <w:r w:rsidR="006D7211">
        <w:rPr>
          <w:rFonts w:ascii="Arial" w:hAnsi="Arial" w:cs="Arial"/>
          <w:color w:val="000000" w:themeColor="text1"/>
          <w:sz w:val="22"/>
          <w:szCs w:val="22"/>
        </w:rPr>
        <w:t>in Population Science (Epidemiology)</w:t>
      </w:r>
    </w:p>
    <w:p w14:paraId="4E99D7F6" w14:textId="2DEA4FF0" w:rsidR="0062080C" w:rsidRPr="0052116C" w:rsidRDefault="006D7211" w:rsidP="00901BA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0062080C" w:rsidRPr="0052116C">
        <w:rPr>
          <w:rFonts w:ascii="Arial" w:hAnsi="Arial" w:cs="Arial"/>
          <w:color w:val="000000" w:themeColor="text1"/>
          <w:sz w:val="22"/>
          <w:szCs w:val="22"/>
        </w:rPr>
        <w:t>Harvard Chan School</w:t>
      </w:r>
    </w:p>
    <w:p w14:paraId="5A685164" w14:textId="4DA84B6E" w:rsidR="0062080C" w:rsidRPr="0052116C" w:rsidRDefault="0062080C"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(Advisor</w:t>
      </w:r>
      <w:r w:rsidR="006D7211">
        <w:rPr>
          <w:rFonts w:ascii="Arial" w:hAnsi="Arial" w:cs="Arial"/>
          <w:color w:val="000000" w:themeColor="text1"/>
          <w:sz w:val="22"/>
          <w:szCs w:val="22"/>
        </w:rPr>
        <w:t xml:space="preserve"> and Primary Mentor</w:t>
      </w:r>
      <w:r w:rsidRPr="0052116C">
        <w:rPr>
          <w:rFonts w:ascii="Arial" w:hAnsi="Arial" w:cs="Arial"/>
          <w:color w:val="000000" w:themeColor="text1"/>
          <w:sz w:val="22"/>
          <w:szCs w:val="22"/>
        </w:rPr>
        <w:t>)</w:t>
      </w:r>
    </w:p>
    <w:p w14:paraId="6988C972" w14:textId="3FA4F753" w:rsidR="00C44912" w:rsidRPr="0052116C" w:rsidRDefault="00C44912" w:rsidP="00901BA6">
      <w:pPr>
        <w:tabs>
          <w:tab w:val="left" w:pos="90"/>
          <w:tab w:val="left" w:pos="2160"/>
        </w:tabs>
        <w:rPr>
          <w:rFonts w:ascii="Arial" w:hAnsi="Arial" w:cs="Arial"/>
          <w:color w:val="000000" w:themeColor="text1"/>
          <w:sz w:val="22"/>
          <w:szCs w:val="22"/>
        </w:rPr>
      </w:pPr>
    </w:p>
    <w:p w14:paraId="36B10DFC" w14:textId="32FFBE19" w:rsidR="00C44912" w:rsidRPr="0052116C" w:rsidRDefault="00C44912"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2020-2022</w:t>
      </w:r>
      <w:r w:rsidRPr="0052116C">
        <w:rPr>
          <w:rFonts w:ascii="Arial" w:hAnsi="Arial" w:cs="Arial"/>
          <w:color w:val="000000" w:themeColor="text1"/>
          <w:sz w:val="22"/>
          <w:szCs w:val="22"/>
        </w:rPr>
        <w:tab/>
        <w:t>Colleen McGrath</w:t>
      </w:r>
    </w:p>
    <w:p w14:paraId="712F16D7" w14:textId="170ECBF9" w:rsidR="00C44912" w:rsidRDefault="00C44912" w:rsidP="00901BA6">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SM2 Student, Harvard Chan School</w:t>
      </w:r>
    </w:p>
    <w:p w14:paraId="408ADA92" w14:textId="622F1348" w:rsidR="001B22D0" w:rsidRDefault="001B22D0" w:rsidP="00901BA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2022-pres</w:t>
      </w:r>
      <w:r>
        <w:rPr>
          <w:rFonts w:ascii="Arial" w:hAnsi="Arial" w:cs="Arial"/>
          <w:color w:val="000000" w:themeColor="text1"/>
          <w:sz w:val="22"/>
          <w:szCs w:val="22"/>
        </w:rPr>
        <w:tab/>
        <w:t xml:space="preserve">PhD Student, Harvard Chan School </w:t>
      </w:r>
    </w:p>
    <w:p w14:paraId="2C7B3383" w14:textId="4ABF9930" w:rsidR="00F72196" w:rsidRDefault="001B22D0" w:rsidP="00901BA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Pr="0052116C">
        <w:rPr>
          <w:rFonts w:ascii="Arial" w:hAnsi="Arial" w:cs="Arial"/>
          <w:color w:val="000000" w:themeColor="text1"/>
          <w:sz w:val="22"/>
          <w:szCs w:val="22"/>
        </w:rPr>
        <w:t>(Advisor and Thesis Mentor)</w:t>
      </w:r>
    </w:p>
    <w:p w14:paraId="3364A7C5" w14:textId="77777777" w:rsidR="001B22D0" w:rsidRDefault="001B22D0" w:rsidP="00901BA6">
      <w:pPr>
        <w:tabs>
          <w:tab w:val="left" w:pos="90"/>
          <w:tab w:val="left" w:pos="2160"/>
        </w:tabs>
        <w:rPr>
          <w:rFonts w:ascii="Arial" w:hAnsi="Arial" w:cs="Arial"/>
          <w:color w:val="000000" w:themeColor="text1"/>
          <w:sz w:val="22"/>
          <w:szCs w:val="22"/>
        </w:rPr>
      </w:pPr>
    </w:p>
    <w:p w14:paraId="349F9DE1" w14:textId="175B6D4F" w:rsidR="00F72196" w:rsidRDefault="00F72196" w:rsidP="00901BA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2021</w:t>
      </w:r>
      <w:r w:rsidR="001B22D0">
        <w:rPr>
          <w:rFonts w:ascii="Arial" w:hAnsi="Arial" w:cs="Arial"/>
          <w:color w:val="000000" w:themeColor="text1"/>
          <w:sz w:val="22"/>
          <w:szCs w:val="22"/>
        </w:rPr>
        <w:t>-2022</w:t>
      </w:r>
      <w:r>
        <w:rPr>
          <w:rFonts w:ascii="Arial" w:hAnsi="Arial" w:cs="Arial"/>
          <w:color w:val="000000" w:themeColor="text1"/>
          <w:sz w:val="22"/>
          <w:szCs w:val="22"/>
        </w:rPr>
        <w:tab/>
        <w:t>Tiffany Dang</w:t>
      </w:r>
      <w:r w:rsidR="008F3F2A">
        <w:rPr>
          <w:rFonts w:ascii="Arial" w:hAnsi="Arial" w:cs="Arial"/>
          <w:color w:val="000000" w:themeColor="text1"/>
          <w:sz w:val="22"/>
          <w:szCs w:val="22"/>
        </w:rPr>
        <w:tab/>
      </w:r>
      <w:r w:rsidR="008F3F2A">
        <w:rPr>
          <w:rFonts w:ascii="Arial" w:hAnsi="Arial" w:cs="Arial"/>
          <w:color w:val="000000" w:themeColor="text1"/>
          <w:sz w:val="22"/>
          <w:szCs w:val="22"/>
        </w:rPr>
        <w:tab/>
      </w:r>
      <w:r w:rsidR="008F3F2A">
        <w:rPr>
          <w:rFonts w:ascii="Arial" w:hAnsi="Arial" w:cs="Arial"/>
          <w:color w:val="000000" w:themeColor="text1"/>
          <w:sz w:val="22"/>
          <w:szCs w:val="22"/>
        </w:rPr>
        <w:tab/>
      </w:r>
      <w:r w:rsidR="008F3F2A">
        <w:rPr>
          <w:rFonts w:ascii="Arial" w:hAnsi="Arial" w:cs="Arial"/>
          <w:color w:val="000000" w:themeColor="text1"/>
          <w:sz w:val="22"/>
          <w:szCs w:val="22"/>
        </w:rPr>
        <w:tab/>
      </w:r>
      <w:r w:rsidR="008F3F2A">
        <w:rPr>
          <w:rFonts w:ascii="Arial" w:hAnsi="Arial" w:cs="Arial"/>
          <w:color w:val="000000" w:themeColor="text1"/>
          <w:sz w:val="22"/>
          <w:szCs w:val="22"/>
        </w:rPr>
        <w:tab/>
      </w:r>
      <w:r w:rsidR="008F3F2A">
        <w:rPr>
          <w:rFonts w:ascii="Arial" w:hAnsi="Arial" w:cs="Arial"/>
          <w:color w:val="000000" w:themeColor="text1"/>
          <w:sz w:val="22"/>
          <w:szCs w:val="22"/>
        </w:rPr>
        <w:tab/>
        <w:t xml:space="preserve">College Student </w:t>
      </w:r>
    </w:p>
    <w:p w14:paraId="657AFDDB" w14:textId="12E333ED" w:rsidR="00F72196" w:rsidRDefault="00F72196" w:rsidP="00901BA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Dana-Farber/Harvard Cancer Center CURE study</w:t>
      </w:r>
      <w:r>
        <w:rPr>
          <w:rFonts w:ascii="Arial" w:hAnsi="Arial" w:cs="Arial"/>
          <w:color w:val="000000" w:themeColor="text1"/>
          <w:sz w:val="22"/>
          <w:szCs w:val="22"/>
        </w:rPr>
        <w:tab/>
      </w:r>
      <w:r w:rsidR="008F3F2A">
        <w:rPr>
          <w:rFonts w:ascii="Arial" w:hAnsi="Arial" w:cs="Arial"/>
          <w:color w:val="000000" w:themeColor="text1"/>
          <w:sz w:val="22"/>
          <w:szCs w:val="22"/>
        </w:rPr>
        <w:t>Mass College of Pharmacy</w:t>
      </w:r>
    </w:p>
    <w:p w14:paraId="19B836E6" w14:textId="3928C487" w:rsidR="00F72196" w:rsidRPr="0052116C" w:rsidRDefault="00F72196" w:rsidP="00901BA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Mentor)</w:t>
      </w:r>
      <w:r w:rsidRPr="00F72196">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8F3F2A">
        <w:rPr>
          <w:rFonts w:ascii="Arial" w:hAnsi="Arial" w:cs="Arial"/>
          <w:color w:val="000000" w:themeColor="text1"/>
          <w:sz w:val="22"/>
          <w:szCs w:val="22"/>
        </w:rPr>
        <w:t>and Health Sciences</w:t>
      </w:r>
    </w:p>
    <w:p w14:paraId="25511DC6" w14:textId="0C7D264A" w:rsidR="00FC23B1" w:rsidRDefault="00FC23B1" w:rsidP="00FC23B1">
      <w:pPr>
        <w:tabs>
          <w:tab w:val="left" w:pos="90"/>
          <w:tab w:val="left" w:pos="2160"/>
        </w:tabs>
        <w:rPr>
          <w:rFonts w:ascii="Arial" w:hAnsi="Arial" w:cs="Arial"/>
          <w:color w:val="000000" w:themeColor="text1"/>
          <w:sz w:val="22"/>
          <w:szCs w:val="22"/>
        </w:rPr>
      </w:pPr>
    </w:p>
    <w:p w14:paraId="0B788BA7" w14:textId="6BFFB2DE" w:rsidR="00F72196" w:rsidRDefault="00F72196" w:rsidP="00F7219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Kevin Tesorero</w:t>
      </w:r>
    </w:p>
    <w:p w14:paraId="2A9241C3" w14:textId="77777777" w:rsidR="00F72196" w:rsidRDefault="00F72196" w:rsidP="00F7219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Dana-Farber/Harvard Cancer Center CURE study</w:t>
      </w:r>
      <w:r>
        <w:rPr>
          <w:rFonts w:ascii="Arial" w:hAnsi="Arial" w:cs="Arial"/>
          <w:color w:val="000000" w:themeColor="text1"/>
          <w:sz w:val="22"/>
          <w:szCs w:val="22"/>
        </w:rPr>
        <w:tab/>
        <w:t xml:space="preserve">Student </w:t>
      </w:r>
    </w:p>
    <w:p w14:paraId="47F1A33E" w14:textId="1EB08591" w:rsidR="00F72196" w:rsidRDefault="00F72196" w:rsidP="00F7219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Mentor)</w:t>
      </w:r>
      <w:r w:rsidRPr="00F72196">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Revere High School</w:t>
      </w:r>
    </w:p>
    <w:p w14:paraId="7500CE36" w14:textId="3AF3D2D9" w:rsidR="00A5229B" w:rsidRDefault="00A5229B" w:rsidP="00F72196">
      <w:pPr>
        <w:tabs>
          <w:tab w:val="left" w:pos="90"/>
          <w:tab w:val="left" w:pos="2160"/>
        </w:tabs>
        <w:rPr>
          <w:rFonts w:ascii="Arial" w:hAnsi="Arial" w:cs="Arial"/>
          <w:color w:val="000000" w:themeColor="text1"/>
          <w:sz w:val="22"/>
          <w:szCs w:val="22"/>
        </w:rPr>
      </w:pPr>
    </w:p>
    <w:p w14:paraId="36EC9198" w14:textId="3B8DDE84" w:rsidR="00A5229B" w:rsidRDefault="00A5229B" w:rsidP="00F7219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2021-202</w:t>
      </w:r>
      <w:r w:rsidR="006D7211">
        <w:rPr>
          <w:rFonts w:ascii="Arial" w:hAnsi="Arial" w:cs="Arial"/>
          <w:color w:val="000000" w:themeColor="text1"/>
          <w:sz w:val="22"/>
          <w:szCs w:val="22"/>
        </w:rPr>
        <w:t>3</w:t>
      </w:r>
      <w:r>
        <w:rPr>
          <w:rFonts w:ascii="Arial" w:hAnsi="Arial" w:cs="Arial"/>
          <w:color w:val="000000" w:themeColor="text1"/>
          <w:sz w:val="22"/>
          <w:szCs w:val="22"/>
        </w:rPr>
        <w:tab/>
        <w:t>Catherine Allende</w:t>
      </w:r>
      <w:r w:rsidR="00980BB4">
        <w:rPr>
          <w:rFonts w:ascii="Arial" w:hAnsi="Arial" w:cs="Arial"/>
          <w:color w:val="000000" w:themeColor="text1"/>
          <w:sz w:val="22"/>
          <w:szCs w:val="22"/>
        </w:rPr>
        <w:tab/>
      </w:r>
      <w:r w:rsidR="00980BB4">
        <w:rPr>
          <w:rFonts w:ascii="Arial" w:hAnsi="Arial" w:cs="Arial"/>
          <w:color w:val="000000" w:themeColor="text1"/>
          <w:sz w:val="22"/>
          <w:szCs w:val="22"/>
        </w:rPr>
        <w:tab/>
      </w:r>
      <w:r w:rsidR="00980BB4">
        <w:rPr>
          <w:rFonts w:ascii="Arial" w:hAnsi="Arial" w:cs="Arial"/>
          <w:color w:val="000000" w:themeColor="text1"/>
          <w:sz w:val="22"/>
          <w:szCs w:val="22"/>
        </w:rPr>
        <w:tab/>
      </w:r>
      <w:r w:rsidR="00980BB4">
        <w:rPr>
          <w:rFonts w:ascii="Arial" w:hAnsi="Arial" w:cs="Arial"/>
          <w:color w:val="000000" w:themeColor="text1"/>
          <w:sz w:val="22"/>
          <w:szCs w:val="22"/>
        </w:rPr>
        <w:tab/>
      </w:r>
      <w:r w:rsidR="00980BB4">
        <w:rPr>
          <w:rFonts w:ascii="Arial" w:hAnsi="Arial" w:cs="Arial"/>
          <w:color w:val="000000" w:themeColor="text1"/>
          <w:sz w:val="22"/>
          <w:szCs w:val="22"/>
        </w:rPr>
        <w:tab/>
        <w:t>Epidemiologist</w:t>
      </w:r>
    </w:p>
    <w:p w14:paraId="4292B45F" w14:textId="4BC689C3" w:rsidR="00A5229B" w:rsidRPr="0052116C" w:rsidRDefault="00A5229B"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Pr="0052116C">
        <w:rPr>
          <w:rFonts w:ascii="Arial" w:hAnsi="Arial" w:cs="Arial"/>
          <w:color w:val="000000" w:themeColor="text1"/>
          <w:sz w:val="22"/>
          <w:szCs w:val="22"/>
        </w:rPr>
        <w:t>SM2 Student, Harvard Chan School</w:t>
      </w:r>
      <w:r w:rsidR="00980BB4">
        <w:rPr>
          <w:rFonts w:ascii="Arial" w:hAnsi="Arial" w:cs="Arial"/>
          <w:color w:val="000000" w:themeColor="text1"/>
          <w:sz w:val="22"/>
          <w:szCs w:val="22"/>
        </w:rPr>
        <w:tab/>
      </w:r>
      <w:r w:rsidR="00980BB4">
        <w:rPr>
          <w:rFonts w:ascii="Arial" w:hAnsi="Arial" w:cs="Arial"/>
          <w:color w:val="000000" w:themeColor="text1"/>
          <w:sz w:val="22"/>
          <w:szCs w:val="22"/>
        </w:rPr>
        <w:tab/>
      </w:r>
      <w:r w:rsidR="00980BB4">
        <w:rPr>
          <w:rFonts w:ascii="Arial" w:hAnsi="Arial" w:cs="Arial"/>
          <w:color w:val="000000" w:themeColor="text1"/>
          <w:sz w:val="22"/>
          <w:szCs w:val="22"/>
        </w:rPr>
        <w:tab/>
        <w:t>Genesis Research Group</w:t>
      </w:r>
    </w:p>
    <w:p w14:paraId="111E660C" w14:textId="3551300A" w:rsidR="00A5229B" w:rsidRDefault="00A5229B" w:rsidP="00A5229B">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(Advisor)</w:t>
      </w:r>
    </w:p>
    <w:p w14:paraId="06ACB180" w14:textId="2A222204" w:rsidR="006D7211" w:rsidRDefault="006D7211" w:rsidP="00A5229B">
      <w:pPr>
        <w:tabs>
          <w:tab w:val="left" w:pos="90"/>
          <w:tab w:val="left" w:pos="2160"/>
        </w:tabs>
        <w:rPr>
          <w:rFonts w:ascii="Arial" w:hAnsi="Arial" w:cs="Arial"/>
          <w:color w:val="000000" w:themeColor="text1"/>
          <w:sz w:val="22"/>
          <w:szCs w:val="22"/>
        </w:rPr>
      </w:pPr>
    </w:p>
    <w:p w14:paraId="4406BC5B" w14:textId="73C7351C" w:rsidR="001B22D0" w:rsidRDefault="001B22D0" w:rsidP="001B22D0">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2021-2023</w:t>
      </w:r>
      <w:r>
        <w:rPr>
          <w:rFonts w:ascii="Arial" w:hAnsi="Arial" w:cs="Arial"/>
          <w:color w:val="000000" w:themeColor="text1"/>
          <w:sz w:val="22"/>
          <w:szCs w:val="22"/>
        </w:rPr>
        <w:tab/>
        <w:t>Aiza Malik</w:t>
      </w:r>
    </w:p>
    <w:p w14:paraId="5174C394" w14:textId="77777777" w:rsidR="001B22D0" w:rsidRPr="0052116C" w:rsidRDefault="001B22D0" w:rsidP="001B22D0">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Pr="0052116C">
        <w:rPr>
          <w:rFonts w:ascii="Arial" w:hAnsi="Arial" w:cs="Arial"/>
          <w:color w:val="000000" w:themeColor="text1"/>
          <w:sz w:val="22"/>
          <w:szCs w:val="22"/>
        </w:rPr>
        <w:t>SM2 Student, Harvard Chan School</w:t>
      </w:r>
    </w:p>
    <w:p w14:paraId="077FDA6A" w14:textId="37850888" w:rsidR="001B22D0" w:rsidRDefault="001B22D0" w:rsidP="001B22D0">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(Advisor)</w:t>
      </w:r>
    </w:p>
    <w:p w14:paraId="05A52CB1" w14:textId="79E63522" w:rsidR="001B22D0" w:rsidRDefault="001B22D0" w:rsidP="001B22D0">
      <w:pPr>
        <w:tabs>
          <w:tab w:val="left" w:pos="90"/>
          <w:tab w:val="left" w:pos="2160"/>
        </w:tabs>
        <w:rPr>
          <w:rFonts w:ascii="Arial" w:hAnsi="Arial" w:cs="Arial"/>
          <w:color w:val="000000" w:themeColor="text1"/>
          <w:sz w:val="22"/>
          <w:szCs w:val="22"/>
        </w:rPr>
      </w:pPr>
    </w:p>
    <w:p w14:paraId="528D97B7" w14:textId="0E8A7033" w:rsidR="00A60A7B" w:rsidRDefault="00A60A7B" w:rsidP="00A60A7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2021-2023</w:t>
      </w:r>
      <w:r>
        <w:rPr>
          <w:rFonts w:ascii="Arial" w:hAnsi="Arial" w:cs="Arial"/>
          <w:color w:val="000000" w:themeColor="text1"/>
          <w:sz w:val="22"/>
          <w:szCs w:val="22"/>
        </w:rPr>
        <w:tab/>
        <w:t>Yuchen Zhao</w:t>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t>PhD Student</w:t>
      </w:r>
    </w:p>
    <w:p w14:paraId="1D02363A" w14:textId="35D116FC" w:rsidR="00A60A7B" w:rsidRPr="0052116C" w:rsidRDefault="00A60A7B" w:rsidP="00A60A7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Pr="0052116C">
        <w:rPr>
          <w:rFonts w:ascii="Arial" w:hAnsi="Arial" w:cs="Arial"/>
          <w:color w:val="000000" w:themeColor="text1"/>
          <w:sz w:val="22"/>
          <w:szCs w:val="22"/>
        </w:rPr>
        <w:t>SM2 Student, Harvard Chan School</w:t>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t xml:space="preserve">Harvard Chan School </w:t>
      </w:r>
    </w:p>
    <w:p w14:paraId="78E71460" w14:textId="77777777" w:rsidR="00A60A7B" w:rsidRDefault="00A60A7B" w:rsidP="00A60A7B">
      <w:pPr>
        <w:tabs>
          <w:tab w:val="left" w:pos="90"/>
          <w:tab w:val="left" w:pos="2160"/>
        </w:tabs>
        <w:rPr>
          <w:rFonts w:ascii="Arial" w:hAnsi="Arial" w:cs="Arial"/>
          <w:color w:val="000000" w:themeColor="text1"/>
          <w:sz w:val="22"/>
          <w:szCs w:val="22"/>
        </w:rPr>
      </w:pPr>
      <w:r w:rsidRPr="0052116C">
        <w:rPr>
          <w:rFonts w:ascii="Arial" w:hAnsi="Arial" w:cs="Arial"/>
          <w:color w:val="000000" w:themeColor="text1"/>
          <w:sz w:val="22"/>
          <w:szCs w:val="22"/>
        </w:rPr>
        <w:tab/>
      </w:r>
      <w:r w:rsidRPr="0052116C">
        <w:rPr>
          <w:rFonts w:ascii="Arial" w:hAnsi="Arial" w:cs="Arial"/>
          <w:color w:val="000000" w:themeColor="text1"/>
          <w:sz w:val="22"/>
          <w:szCs w:val="22"/>
        </w:rPr>
        <w:tab/>
        <w:t>(Advisor)</w:t>
      </w:r>
    </w:p>
    <w:p w14:paraId="0F914195" w14:textId="77777777" w:rsidR="00A60A7B" w:rsidRDefault="00A60A7B" w:rsidP="001B22D0">
      <w:pPr>
        <w:tabs>
          <w:tab w:val="left" w:pos="90"/>
          <w:tab w:val="left" w:pos="2160"/>
        </w:tabs>
        <w:rPr>
          <w:rFonts w:ascii="Arial" w:hAnsi="Arial" w:cs="Arial"/>
          <w:color w:val="000000" w:themeColor="text1"/>
          <w:sz w:val="22"/>
          <w:szCs w:val="22"/>
        </w:rPr>
      </w:pPr>
    </w:p>
    <w:p w14:paraId="7D2BDA8F" w14:textId="6777A7A0" w:rsidR="001B22D0" w:rsidRDefault="001B22D0" w:rsidP="001B22D0">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2021-2022</w:t>
      </w:r>
      <w:r>
        <w:rPr>
          <w:rFonts w:ascii="Arial" w:hAnsi="Arial" w:cs="Arial"/>
          <w:color w:val="000000" w:themeColor="text1"/>
          <w:sz w:val="22"/>
          <w:szCs w:val="22"/>
        </w:rPr>
        <w:tab/>
        <w:t>Tanaw</w:t>
      </w:r>
      <w:r w:rsidR="00AF2278">
        <w:rPr>
          <w:rFonts w:ascii="Arial" w:hAnsi="Arial" w:cs="Arial"/>
          <w:color w:val="000000" w:themeColor="text1"/>
          <w:sz w:val="22"/>
          <w:szCs w:val="22"/>
        </w:rPr>
        <w:t>in Noposin</w:t>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t>Research Associate</w:t>
      </w:r>
    </w:p>
    <w:p w14:paraId="7B2BE369" w14:textId="5E0CBFFC" w:rsidR="00AF2278" w:rsidRDefault="00AF2278" w:rsidP="001B22D0">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MPH Student, Harvard Cha</w:t>
      </w:r>
      <w:r w:rsidR="00A31F77">
        <w:rPr>
          <w:rFonts w:ascii="Arial" w:hAnsi="Arial" w:cs="Arial"/>
          <w:color w:val="000000" w:themeColor="text1"/>
          <w:sz w:val="22"/>
          <w:szCs w:val="22"/>
        </w:rPr>
        <w:t>n</w:t>
      </w:r>
      <w:r>
        <w:rPr>
          <w:rFonts w:ascii="Arial" w:hAnsi="Arial" w:cs="Arial"/>
          <w:color w:val="000000" w:themeColor="text1"/>
          <w:sz w:val="22"/>
          <w:szCs w:val="22"/>
        </w:rPr>
        <w:t xml:space="preserve"> School</w:t>
      </w:r>
      <w:r w:rsidR="00294066">
        <w:rPr>
          <w:rFonts w:ascii="Arial" w:hAnsi="Arial" w:cs="Arial"/>
          <w:color w:val="000000" w:themeColor="text1"/>
          <w:sz w:val="22"/>
          <w:szCs w:val="22"/>
        </w:rPr>
        <w:tab/>
      </w:r>
      <w:r w:rsidR="00294066">
        <w:rPr>
          <w:rFonts w:ascii="Arial" w:hAnsi="Arial" w:cs="Arial"/>
          <w:color w:val="000000" w:themeColor="text1"/>
          <w:sz w:val="22"/>
          <w:szCs w:val="22"/>
        </w:rPr>
        <w:tab/>
      </w:r>
      <w:r w:rsidR="00294066">
        <w:rPr>
          <w:rFonts w:ascii="Arial" w:hAnsi="Arial" w:cs="Arial"/>
          <w:color w:val="000000" w:themeColor="text1"/>
          <w:sz w:val="22"/>
          <w:szCs w:val="22"/>
        </w:rPr>
        <w:tab/>
        <w:t>Mass General Hospital</w:t>
      </w:r>
    </w:p>
    <w:p w14:paraId="5B84EDBB" w14:textId="095CD027" w:rsidR="00AF2278" w:rsidRDefault="00AF2278" w:rsidP="001B22D0">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lastRenderedPageBreak/>
        <w:tab/>
      </w:r>
      <w:r>
        <w:rPr>
          <w:rFonts w:ascii="Arial" w:hAnsi="Arial" w:cs="Arial"/>
          <w:color w:val="000000" w:themeColor="text1"/>
          <w:sz w:val="22"/>
          <w:szCs w:val="22"/>
        </w:rPr>
        <w:tab/>
        <w:t>(Research Advising)</w:t>
      </w:r>
    </w:p>
    <w:p w14:paraId="1DD099B3" w14:textId="77777777" w:rsidR="001B22D0" w:rsidRDefault="001B22D0" w:rsidP="00A5229B">
      <w:pPr>
        <w:tabs>
          <w:tab w:val="left" w:pos="90"/>
          <w:tab w:val="left" w:pos="2160"/>
        </w:tabs>
        <w:rPr>
          <w:rFonts w:ascii="Arial" w:hAnsi="Arial" w:cs="Arial"/>
          <w:color w:val="000000" w:themeColor="text1"/>
          <w:sz w:val="22"/>
          <w:szCs w:val="22"/>
        </w:rPr>
      </w:pPr>
    </w:p>
    <w:p w14:paraId="7A7FB4DD" w14:textId="228A9FB2" w:rsidR="006D7211" w:rsidRDefault="006D7211"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2021-2022</w:t>
      </w:r>
      <w:r>
        <w:rPr>
          <w:rFonts w:ascii="Arial" w:hAnsi="Arial" w:cs="Arial"/>
          <w:color w:val="000000" w:themeColor="text1"/>
          <w:sz w:val="22"/>
          <w:szCs w:val="22"/>
        </w:rPr>
        <w:tab/>
        <w:t>Alaina Shreves</w:t>
      </w:r>
      <w:r w:rsidR="00A31F77">
        <w:rPr>
          <w:rFonts w:ascii="Arial" w:hAnsi="Arial" w:cs="Arial"/>
          <w:color w:val="000000" w:themeColor="text1"/>
          <w:sz w:val="22"/>
          <w:szCs w:val="22"/>
        </w:rPr>
        <w:tab/>
      </w:r>
      <w:r w:rsidR="00A31F77">
        <w:rPr>
          <w:rFonts w:ascii="Arial" w:hAnsi="Arial" w:cs="Arial"/>
          <w:color w:val="000000" w:themeColor="text1"/>
          <w:sz w:val="22"/>
          <w:szCs w:val="22"/>
        </w:rPr>
        <w:tab/>
      </w:r>
      <w:r w:rsidR="00A31F77">
        <w:rPr>
          <w:rFonts w:ascii="Arial" w:hAnsi="Arial" w:cs="Arial"/>
          <w:color w:val="000000" w:themeColor="text1"/>
          <w:sz w:val="22"/>
          <w:szCs w:val="22"/>
        </w:rPr>
        <w:tab/>
      </w:r>
      <w:r w:rsidR="00A31F77">
        <w:rPr>
          <w:rFonts w:ascii="Arial" w:hAnsi="Arial" w:cs="Arial"/>
          <w:color w:val="000000" w:themeColor="text1"/>
          <w:sz w:val="22"/>
          <w:szCs w:val="22"/>
        </w:rPr>
        <w:tab/>
      </w:r>
      <w:r w:rsidR="00A31F77">
        <w:rPr>
          <w:rFonts w:ascii="Arial" w:hAnsi="Arial" w:cs="Arial"/>
          <w:color w:val="000000" w:themeColor="text1"/>
          <w:sz w:val="22"/>
          <w:szCs w:val="22"/>
        </w:rPr>
        <w:tab/>
        <w:t>PhD Student</w:t>
      </w:r>
    </w:p>
    <w:p w14:paraId="33D4E21C" w14:textId="5D2B346D" w:rsidR="006D7211" w:rsidRDefault="006D7211"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SM2 Student, Harvard Chan School</w:t>
      </w:r>
      <w:r w:rsidR="00A31F77">
        <w:rPr>
          <w:rFonts w:ascii="Arial" w:hAnsi="Arial" w:cs="Arial"/>
          <w:color w:val="000000" w:themeColor="text1"/>
          <w:sz w:val="22"/>
          <w:szCs w:val="22"/>
        </w:rPr>
        <w:tab/>
      </w:r>
      <w:r w:rsidR="00A31F77">
        <w:rPr>
          <w:rFonts w:ascii="Arial" w:hAnsi="Arial" w:cs="Arial"/>
          <w:color w:val="000000" w:themeColor="text1"/>
          <w:sz w:val="22"/>
          <w:szCs w:val="22"/>
        </w:rPr>
        <w:tab/>
      </w:r>
      <w:r w:rsidR="00A31F77">
        <w:rPr>
          <w:rFonts w:ascii="Arial" w:hAnsi="Arial" w:cs="Arial"/>
          <w:color w:val="000000" w:themeColor="text1"/>
          <w:sz w:val="22"/>
          <w:szCs w:val="22"/>
        </w:rPr>
        <w:tab/>
        <w:t>NCI-Oxford University</w:t>
      </w:r>
    </w:p>
    <w:p w14:paraId="00DBE0D3" w14:textId="75ED2284" w:rsidR="006D7211" w:rsidRDefault="006D7211"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Advising)</w:t>
      </w:r>
    </w:p>
    <w:p w14:paraId="255224B4" w14:textId="5B56E5E1" w:rsidR="006D7211" w:rsidRDefault="006D7211" w:rsidP="00A5229B">
      <w:pPr>
        <w:tabs>
          <w:tab w:val="left" w:pos="90"/>
          <w:tab w:val="left" w:pos="2160"/>
        </w:tabs>
        <w:rPr>
          <w:rFonts w:ascii="Arial" w:hAnsi="Arial" w:cs="Arial"/>
          <w:color w:val="000000" w:themeColor="text1"/>
          <w:sz w:val="22"/>
          <w:szCs w:val="22"/>
        </w:rPr>
      </w:pPr>
    </w:p>
    <w:p w14:paraId="2FBDD66F" w14:textId="48F66D8D" w:rsidR="006D7211" w:rsidRDefault="006D7211"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2021-</w:t>
      </w:r>
      <w:r w:rsidR="0070346B">
        <w:rPr>
          <w:rFonts w:ascii="Arial" w:hAnsi="Arial" w:cs="Arial"/>
          <w:color w:val="000000" w:themeColor="text1"/>
          <w:sz w:val="22"/>
          <w:szCs w:val="22"/>
        </w:rPr>
        <w:t>pres</w:t>
      </w:r>
      <w:r>
        <w:rPr>
          <w:rFonts w:ascii="Arial" w:hAnsi="Arial" w:cs="Arial"/>
          <w:color w:val="000000" w:themeColor="text1"/>
          <w:sz w:val="22"/>
          <w:szCs w:val="22"/>
        </w:rPr>
        <w:tab/>
        <w:t>Michelle Sodipo</w:t>
      </w:r>
    </w:p>
    <w:p w14:paraId="7F547DEA" w14:textId="2457B195" w:rsidR="006D7211" w:rsidRDefault="006D7211"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PhD in Population Science (Epidemiology)</w:t>
      </w:r>
    </w:p>
    <w:p w14:paraId="53445521" w14:textId="233B74CC" w:rsidR="006D7211" w:rsidRDefault="006D7211"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w:t>
      </w:r>
    </w:p>
    <w:p w14:paraId="3AFC7580" w14:textId="276E18A0" w:rsidR="006D7211" w:rsidRDefault="006D7211"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(Advisor and Primary Mentor)</w:t>
      </w:r>
    </w:p>
    <w:p w14:paraId="45B36AD8" w14:textId="0F16CD91" w:rsidR="00380C6D" w:rsidRDefault="00380C6D" w:rsidP="00A5229B">
      <w:pPr>
        <w:tabs>
          <w:tab w:val="left" w:pos="90"/>
          <w:tab w:val="left" w:pos="2160"/>
        </w:tabs>
        <w:rPr>
          <w:rFonts w:ascii="Arial" w:hAnsi="Arial" w:cs="Arial"/>
          <w:color w:val="000000" w:themeColor="text1"/>
          <w:sz w:val="22"/>
          <w:szCs w:val="22"/>
        </w:rPr>
      </w:pPr>
    </w:p>
    <w:p w14:paraId="78D8F922" w14:textId="71D7E463" w:rsidR="00380C6D" w:rsidRDefault="00380C6D"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Mireya Dorado</w:t>
      </w:r>
    </w:p>
    <w:p w14:paraId="0261AF1E" w14:textId="08AC93D3" w:rsidR="00380C6D" w:rsidRDefault="00380C6D"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Summer Program in Epidemiology</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1748F3">
        <w:rPr>
          <w:rFonts w:ascii="Arial" w:hAnsi="Arial" w:cs="Arial"/>
          <w:color w:val="000000" w:themeColor="text1"/>
          <w:sz w:val="22"/>
          <w:szCs w:val="22"/>
        </w:rPr>
        <w:t xml:space="preserve">Undergraduate </w:t>
      </w:r>
      <w:r>
        <w:rPr>
          <w:rFonts w:ascii="Arial" w:hAnsi="Arial" w:cs="Arial"/>
          <w:color w:val="000000" w:themeColor="text1"/>
          <w:sz w:val="22"/>
          <w:szCs w:val="22"/>
        </w:rPr>
        <w:t>Student</w:t>
      </w:r>
    </w:p>
    <w:p w14:paraId="6F329B05" w14:textId="6016AE48" w:rsidR="00380C6D" w:rsidRDefault="00380C6D"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Northeastern University</w:t>
      </w:r>
    </w:p>
    <w:p w14:paraId="48400523" w14:textId="6128EC20" w:rsidR="00380C6D" w:rsidRDefault="00380C6D"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Advisor)</w:t>
      </w:r>
    </w:p>
    <w:p w14:paraId="79F77E02" w14:textId="26AA12A2" w:rsidR="00380C6D" w:rsidRDefault="00380C6D" w:rsidP="00A5229B">
      <w:pPr>
        <w:tabs>
          <w:tab w:val="left" w:pos="90"/>
          <w:tab w:val="left" w:pos="2160"/>
        </w:tabs>
        <w:rPr>
          <w:rFonts w:ascii="Arial" w:hAnsi="Arial" w:cs="Arial"/>
          <w:color w:val="000000" w:themeColor="text1"/>
          <w:sz w:val="22"/>
          <w:szCs w:val="22"/>
        </w:rPr>
      </w:pPr>
    </w:p>
    <w:p w14:paraId="659986B9" w14:textId="469D928E" w:rsidR="00380C6D" w:rsidRDefault="00380C6D"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Osase Idahor</w:t>
      </w:r>
    </w:p>
    <w:p w14:paraId="0A2FF4A4" w14:textId="6676E028" w:rsidR="00380C6D" w:rsidRDefault="00380C6D"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University</w:t>
      </w:r>
    </w:p>
    <w:p w14:paraId="79824C26" w14:textId="2790C4F5" w:rsidR="00380C6D" w:rsidRDefault="00380C6D"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Undergraduate Researcher</w:t>
      </w:r>
    </w:p>
    <w:p w14:paraId="77E0B2A2" w14:textId="1AFA7FCA" w:rsidR="00380C6D" w:rsidRDefault="00380C6D" w:rsidP="00A5229B">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Advisor)</w:t>
      </w:r>
    </w:p>
    <w:p w14:paraId="49BF14ED" w14:textId="77777777" w:rsidR="00A5229B" w:rsidRPr="0052116C" w:rsidRDefault="00A5229B" w:rsidP="00F72196">
      <w:pPr>
        <w:tabs>
          <w:tab w:val="left" w:pos="90"/>
          <w:tab w:val="left" w:pos="2160"/>
        </w:tabs>
        <w:rPr>
          <w:rFonts w:ascii="Arial" w:hAnsi="Arial" w:cs="Arial"/>
          <w:color w:val="000000" w:themeColor="text1"/>
          <w:sz w:val="22"/>
          <w:szCs w:val="22"/>
        </w:rPr>
      </w:pPr>
    </w:p>
    <w:p w14:paraId="0A1EB140" w14:textId="70207C60" w:rsidR="00C34A37" w:rsidRDefault="00C34A37"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2022-pres</w:t>
      </w:r>
      <w:r>
        <w:rPr>
          <w:rFonts w:ascii="Arial" w:hAnsi="Arial" w:cs="Arial"/>
          <w:color w:val="000000" w:themeColor="text1"/>
          <w:sz w:val="22"/>
          <w:szCs w:val="22"/>
        </w:rPr>
        <w:tab/>
        <w:t>Sydney Grob</w:t>
      </w:r>
    </w:p>
    <w:p w14:paraId="0CA2B0F3" w14:textId="0BA309AF" w:rsidR="00C34A37" w:rsidRDefault="00C34A37"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MD/PhD Student, Tufts University</w:t>
      </w:r>
    </w:p>
    <w:p w14:paraId="7A40E946" w14:textId="44B8A28E" w:rsidR="00C34A37" w:rsidRDefault="00C34A37"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mentor)</w:t>
      </w:r>
    </w:p>
    <w:p w14:paraId="6948E028" w14:textId="77777777" w:rsidR="00C34A37" w:rsidRDefault="00C34A37" w:rsidP="00FC23B1">
      <w:pPr>
        <w:tabs>
          <w:tab w:val="left" w:pos="90"/>
          <w:tab w:val="left" w:pos="2160"/>
        </w:tabs>
        <w:rPr>
          <w:rFonts w:ascii="Arial" w:hAnsi="Arial" w:cs="Arial"/>
          <w:color w:val="000000" w:themeColor="text1"/>
          <w:sz w:val="22"/>
          <w:szCs w:val="22"/>
        </w:rPr>
      </w:pPr>
    </w:p>
    <w:p w14:paraId="3832AF36" w14:textId="5CD4F3FB" w:rsidR="00F72196" w:rsidRDefault="007B1884"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2022-2023</w:t>
      </w:r>
      <w:r>
        <w:rPr>
          <w:rFonts w:ascii="Arial" w:hAnsi="Arial" w:cs="Arial"/>
          <w:color w:val="000000" w:themeColor="text1"/>
          <w:sz w:val="22"/>
          <w:szCs w:val="22"/>
        </w:rPr>
        <w:tab/>
        <w:t>Liang Qi</w:t>
      </w:r>
      <w:r w:rsidR="00FC6152">
        <w:rPr>
          <w:rFonts w:ascii="Arial" w:hAnsi="Arial" w:cs="Arial"/>
          <w:color w:val="000000" w:themeColor="text1"/>
          <w:sz w:val="22"/>
          <w:szCs w:val="22"/>
        </w:rPr>
        <w:tab/>
      </w:r>
      <w:r w:rsidR="00FC6152">
        <w:rPr>
          <w:rFonts w:ascii="Arial" w:hAnsi="Arial" w:cs="Arial"/>
          <w:color w:val="000000" w:themeColor="text1"/>
          <w:sz w:val="22"/>
          <w:szCs w:val="22"/>
        </w:rPr>
        <w:tab/>
      </w:r>
      <w:r w:rsidR="00FC6152">
        <w:rPr>
          <w:rFonts w:ascii="Arial" w:hAnsi="Arial" w:cs="Arial"/>
          <w:color w:val="000000" w:themeColor="text1"/>
          <w:sz w:val="22"/>
          <w:szCs w:val="22"/>
        </w:rPr>
        <w:tab/>
      </w:r>
      <w:r w:rsidR="00FC6152">
        <w:rPr>
          <w:rFonts w:ascii="Arial" w:hAnsi="Arial" w:cs="Arial"/>
          <w:color w:val="000000" w:themeColor="text1"/>
          <w:sz w:val="22"/>
          <w:szCs w:val="22"/>
        </w:rPr>
        <w:tab/>
      </w:r>
      <w:r w:rsidR="00FC6152">
        <w:rPr>
          <w:rFonts w:ascii="Arial" w:hAnsi="Arial" w:cs="Arial"/>
          <w:color w:val="000000" w:themeColor="text1"/>
          <w:sz w:val="22"/>
          <w:szCs w:val="22"/>
        </w:rPr>
        <w:tab/>
      </w:r>
      <w:r w:rsidR="00FC6152">
        <w:rPr>
          <w:rFonts w:ascii="Arial" w:hAnsi="Arial" w:cs="Arial"/>
          <w:color w:val="000000" w:themeColor="text1"/>
          <w:sz w:val="22"/>
          <w:szCs w:val="22"/>
        </w:rPr>
        <w:tab/>
        <w:t>Urology Resident</w:t>
      </w:r>
    </w:p>
    <w:p w14:paraId="15EB3EC7" w14:textId="1BA44A85" w:rsidR="007B1884" w:rsidRDefault="007B1884"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MPH-Epidemiology Program</w:t>
      </w:r>
      <w:r w:rsidR="00FC6152">
        <w:rPr>
          <w:rFonts w:ascii="Arial" w:hAnsi="Arial" w:cs="Arial"/>
          <w:color w:val="000000" w:themeColor="text1"/>
          <w:sz w:val="22"/>
          <w:szCs w:val="22"/>
        </w:rPr>
        <w:tab/>
      </w:r>
      <w:r w:rsidR="00FC6152">
        <w:rPr>
          <w:rFonts w:ascii="Arial" w:hAnsi="Arial" w:cs="Arial"/>
          <w:color w:val="000000" w:themeColor="text1"/>
          <w:sz w:val="22"/>
          <w:szCs w:val="22"/>
        </w:rPr>
        <w:tab/>
      </w:r>
      <w:r w:rsidR="00FC6152">
        <w:rPr>
          <w:rFonts w:ascii="Arial" w:hAnsi="Arial" w:cs="Arial"/>
          <w:color w:val="000000" w:themeColor="text1"/>
          <w:sz w:val="22"/>
          <w:szCs w:val="22"/>
        </w:rPr>
        <w:tab/>
      </w:r>
      <w:r w:rsidR="00FC6152">
        <w:rPr>
          <w:rFonts w:ascii="Arial" w:hAnsi="Arial" w:cs="Arial"/>
          <w:color w:val="000000" w:themeColor="text1"/>
          <w:sz w:val="22"/>
          <w:szCs w:val="22"/>
        </w:rPr>
        <w:tab/>
      </w:r>
      <w:r w:rsidR="00A979B6">
        <w:rPr>
          <w:rFonts w:ascii="Arial" w:hAnsi="Arial" w:cs="Arial"/>
          <w:color w:val="000000" w:themeColor="text1"/>
          <w:sz w:val="22"/>
          <w:szCs w:val="22"/>
        </w:rPr>
        <w:t>Austin Health, Melbourne</w:t>
      </w:r>
    </w:p>
    <w:p w14:paraId="68711B1F" w14:textId="4B577AD2" w:rsidR="007B1884" w:rsidRDefault="007B1884"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w:t>
      </w:r>
    </w:p>
    <w:p w14:paraId="760FB788" w14:textId="5FAFBB73" w:rsidR="007B1884" w:rsidRDefault="007B1884"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Advisor)</w:t>
      </w:r>
      <w:r>
        <w:rPr>
          <w:rFonts w:ascii="Arial" w:hAnsi="Arial" w:cs="Arial"/>
          <w:color w:val="000000" w:themeColor="text1"/>
          <w:sz w:val="22"/>
          <w:szCs w:val="22"/>
        </w:rPr>
        <w:tab/>
      </w:r>
    </w:p>
    <w:p w14:paraId="73B714A6" w14:textId="51A01765" w:rsidR="001748F3" w:rsidRDefault="001748F3" w:rsidP="00FC23B1">
      <w:pPr>
        <w:tabs>
          <w:tab w:val="left" w:pos="90"/>
          <w:tab w:val="left" w:pos="2160"/>
        </w:tabs>
        <w:rPr>
          <w:rFonts w:ascii="Arial" w:hAnsi="Arial" w:cs="Arial"/>
          <w:color w:val="000000" w:themeColor="text1"/>
          <w:sz w:val="22"/>
          <w:szCs w:val="22"/>
        </w:rPr>
      </w:pPr>
    </w:p>
    <w:p w14:paraId="05AE5789" w14:textId="48CEBC51" w:rsidR="001748F3" w:rsidRDefault="001748F3"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2022-2023</w:t>
      </w:r>
      <w:r>
        <w:rPr>
          <w:rFonts w:ascii="Arial" w:hAnsi="Arial" w:cs="Arial"/>
          <w:color w:val="000000" w:themeColor="text1"/>
          <w:sz w:val="22"/>
          <w:szCs w:val="22"/>
        </w:rPr>
        <w:tab/>
        <w:t>Jay Santos Cabrera</w:t>
      </w:r>
    </w:p>
    <w:p w14:paraId="3E1B38B5" w14:textId="1BCB6805" w:rsidR="001748F3" w:rsidRDefault="001748F3"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SM2 in Epidemiology Program</w:t>
      </w:r>
    </w:p>
    <w:p w14:paraId="6562578A" w14:textId="105EB14A" w:rsidR="001748F3" w:rsidRDefault="001748F3"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w:t>
      </w:r>
    </w:p>
    <w:p w14:paraId="1BC41D0E" w14:textId="4F30B5B4" w:rsidR="001748F3" w:rsidRDefault="001748F3"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(Academic Advisor)</w:t>
      </w:r>
    </w:p>
    <w:p w14:paraId="1AB7A2D8" w14:textId="11EEFF5B" w:rsidR="00AB012A" w:rsidRDefault="00AB012A" w:rsidP="00FC23B1">
      <w:pPr>
        <w:tabs>
          <w:tab w:val="left" w:pos="90"/>
          <w:tab w:val="left" w:pos="2160"/>
        </w:tabs>
        <w:rPr>
          <w:rFonts w:ascii="Arial" w:hAnsi="Arial" w:cs="Arial"/>
          <w:color w:val="000000" w:themeColor="text1"/>
          <w:sz w:val="22"/>
          <w:szCs w:val="22"/>
        </w:rPr>
      </w:pPr>
    </w:p>
    <w:p w14:paraId="18C6F318" w14:textId="0A8B1D59" w:rsidR="00AB012A" w:rsidRDefault="00AB012A"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2022-2024</w:t>
      </w:r>
      <w:r>
        <w:rPr>
          <w:rFonts w:ascii="Arial" w:hAnsi="Arial" w:cs="Arial"/>
          <w:color w:val="000000" w:themeColor="text1"/>
          <w:sz w:val="22"/>
          <w:szCs w:val="22"/>
        </w:rPr>
        <w:tab/>
        <w:t>Megan Shanahan</w:t>
      </w:r>
    </w:p>
    <w:p w14:paraId="1595A356" w14:textId="005E2AE1" w:rsidR="00AB012A" w:rsidRDefault="00AB012A" w:rsidP="00AB012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SM2 in Epidemiology Program</w:t>
      </w:r>
    </w:p>
    <w:p w14:paraId="28A7D882" w14:textId="77777777" w:rsidR="00AB012A" w:rsidRDefault="00AB012A" w:rsidP="00AB012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w:t>
      </w:r>
    </w:p>
    <w:p w14:paraId="4A29CAE4" w14:textId="71C127B5" w:rsidR="00AB012A" w:rsidRDefault="00AB012A" w:rsidP="00AB012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(Academic Advisor)</w:t>
      </w:r>
    </w:p>
    <w:p w14:paraId="1A1D47D0" w14:textId="7058B02E" w:rsidR="00294066" w:rsidRDefault="00294066" w:rsidP="00AB012A">
      <w:pPr>
        <w:tabs>
          <w:tab w:val="left" w:pos="90"/>
          <w:tab w:val="left" w:pos="2160"/>
        </w:tabs>
        <w:rPr>
          <w:rFonts w:ascii="Arial" w:hAnsi="Arial" w:cs="Arial"/>
          <w:color w:val="000000" w:themeColor="text1"/>
          <w:sz w:val="22"/>
          <w:szCs w:val="22"/>
        </w:rPr>
      </w:pPr>
    </w:p>
    <w:p w14:paraId="156BC8B4" w14:textId="05150D48" w:rsidR="00294066" w:rsidRDefault="00294066" w:rsidP="00AB012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2023-2024</w:t>
      </w:r>
      <w:r>
        <w:rPr>
          <w:rFonts w:ascii="Arial" w:hAnsi="Arial" w:cs="Arial"/>
          <w:color w:val="000000" w:themeColor="text1"/>
          <w:sz w:val="22"/>
          <w:szCs w:val="22"/>
        </w:rPr>
        <w:tab/>
        <w:t>Qi Dong</w:t>
      </w:r>
    </w:p>
    <w:p w14:paraId="3C5B4CEA" w14:textId="77777777" w:rsidR="00294066" w:rsidRDefault="00294066"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MPH-Epidemiology Program</w:t>
      </w:r>
    </w:p>
    <w:p w14:paraId="15A2747E" w14:textId="77777777" w:rsidR="00294066" w:rsidRDefault="00294066"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w:t>
      </w:r>
    </w:p>
    <w:p w14:paraId="13AB2E05" w14:textId="5CE165B6" w:rsidR="00294066" w:rsidRDefault="00294066"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Advisor)</w:t>
      </w:r>
    </w:p>
    <w:p w14:paraId="4E07E1E4" w14:textId="1F71BB73" w:rsidR="00DC3D0A" w:rsidRDefault="00DC3D0A" w:rsidP="00294066">
      <w:pPr>
        <w:tabs>
          <w:tab w:val="left" w:pos="90"/>
          <w:tab w:val="left" w:pos="2160"/>
        </w:tabs>
        <w:rPr>
          <w:rFonts w:ascii="Arial" w:hAnsi="Arial" w:cs="Arial"/>
          <w:color w:val="000000" w:themeColor="text1"/>
          <w:sz w:val="22"/>
          <w:szCs w:val="22"/>
        </w:rPr>
      </w:pPr>
    </w:p>
    <w:p w14:paraId="6930F986" w14:textId="763666C8" w:rsidR="00DC3D0A" w:rsidRDefault="00DC3D0A"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w:t>
      </w:r>
      <w:r w:rsidR="00FC6152">
        <w:rPr>
          <w:rFonts w:ascii="Arial" w:hAnsi="Arial" w:cs="Arial"/>
          <w:color w:val="000000" w:themeColor="text1"/>
          <w:sz w:val="22"/>
          <w:szCs w:val="22"/>
        </w:rPr>
        <w:t>pres</w:t>
      </w:r>
      <w:r>
        <w:rPr>
          <w:rFonts w:ascii="Arial" w:hAnsi="Arial" w:cs="Arial"/>
          <w:color w:val="000000" w:themeColor="text1"/>
          <w:sz w:val="22"/>
          <w:szCs w:val="22"/>
        </w:rPr>
        <w:tab/>
        <w:t>Sinead Flanagan</w:t>
      </w:r>
      <w:r w:rsidR="00C34A37">
        <w:rPr>
          <w:rFonts w:ascii="Arial" w:hAnsi="Arial" w:cs="Arial"/>
          <w:color w:val="000000" w:themeColor="text1"/>
          <w:sz w:val="22"/>
          <w:szCs w:val="22"/>
        </w:rPr>
        <w:tab/>
      </w:r>
      <w:r w:rsidR="00C34A37">
        <w:rPr>
          <w:rFonts w:ascii="Arial" w:hAnsi="Arial" w:cs="Arial"/>
          <w:color w:val="000000" w:themeColor="text1"/>
          <w:sz w:val="22"/>
          <w:szCs w:val="22"/>
        </w:rPr>
        <w:tab/>
      </w:r>
      <w:r w:rsidR="00C34A37">
        <w:rPr>
          <w:rFonts w:ascii="Arial" w:hAnsi="Arial" w:cs="Arial"/>
          <w:color w:val="000000" w:themeColor="text1"/>
          <w:sz w:val="22"/>
          <w:szCs w:val="22"/>
        </w:rPr>
        <w:tab/>
      </w:r>
      <w:r w:rsidR="00C34A37">
        <w:rPr>
          <w:rFonts w:ascii="Arial" w:hAnsi="Arial" w:cs="Arial"/>
          <w:color w:val="000000" w:themeColor="text1"/>
          <w:sz w:val="22"/>
          <w:szCs w:val="22"/>
        </w:rPr>
        <w:tab/>
      </w:r>
      <w:r w:rsidR="00C34A37">
        <w:rPr>
          <w:rFonts w:ascii="Arial" w:hAnsi="Arial" w:cs="Arial"/>
          <w:color w:val="000000" w:themeColor="text1"/>
          <w:sz w:val="22"/>
          <w:szCs w:val="22"/>
        </w:rPr>
        <w:tab/>
      </w:r>
    </w:p>
    <w:p w14:paraId="402B495E" w14:textId="07EF53F4" w:rsidR="00DC3D0A" w:rsidRDefault="00DC3D0A"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sidR="00A979B6">
        <w:rPr>
          <w:rFonts w:ascii="Arial" w:hAnsi="Arial" w:cs="Arial"/>
          <w:color w:val="000000" w:themeColor="text1"/>
          <w:sz w:val="22"/>
          <w:szCs w:val="22"/>
        </w:rPr>
        <w:t xml:space="preserve"> 2022-2024</w:t>
      </w:r>
      <w:r>
        <w:rPr>
          <w:rFonts w:ascii="Arial" w:hAnsi="Arial" w:cs="Arial"/>
          <w:color w:val="000000" w:themeColor="text1"/>
          <w:sz w:val="22"/>
          <w:szCs w:val="22"/>
        </w:rPr>
        <w:tab/>
        <w:t xml:space="preserve">Research Associate </w:t>
      </w:r>
    </w:p>
    <w:p w14:paraId="21025DD3" w14:textId="7CC37EF3" w:rsidR="00DC3D0A" w:rsidRDefault="00DC3D0A"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 xml:space="preserve">Harvard Chan School </w:t>
      </w:r>
    </w:p>
    <w:p w14:paraId="72EA3B57" w14:textId="40E80CAA" w:rsidR="00DC3D0A" w:rsidRDefault="00DC3D0A"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(Mentor)</w:t>
      </w:r>
    </w:p>
    <w:p w14:paraId="59E348EE" w14:textId="6F5EA4BB" w:rsidR="00A979B6" w:rsidRDefault="00A979B6"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 xml:space="preserve">  2024-pres</w:t>
      </w:r>
      <w:r>
        <w:rPr>
          <w:rFonts w:ascii="Arial" w:hAnsi="Arial" w:cs="Arial"/>
          <w:color w:val="000000" w:themeColor="text1"/>
          <w:sz w:val="22"/>
          <w:szCs w:val="22"/>
        </w:rPr>
        <w:tab/>
        <w:t>Resident</w:t>
      </w:r>
    </w:p>
    <w:p w14:paraId="23DF53D7" w14:textId="49E8753E" w:rsidR="00A979B6" w:rsidRDefault="00A979B6"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Trinity College, Dublin</w:t>
      </w:r>
    </w:p>
    <w:p w14:paraId="39B09FF3" w14:textId="77E4F901" w:rsidR="00A979B6" w:rsidRDefault="00A979B6"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(Secondary Mentor)</w:t>
      </w:r>
    </w:p>
    <w:p w14:paraId="213AB345" w14:textId="63FC2BEA" w:rsidR="00DE3DFD" w:rsidRDefault="00DE3DFD" w:rsidP="00294066">
      <w:pPr>
        <w:tabs>
          <w:tab w:val="left" w:pos="90"/>
          <w:tab w:val="left" w:pos="2160"/>
        </w:tabs>
        <w:rPr>
          <w:rFonts w:ascii="Arial" w:hAnsi="Arial" w:cs="Arial"/>
          <w:color w:val="000000" w:themeColor="text1"/>
          <w:sz w:val="22"/>
          <w:szCs w:val="22"/>
        </w:rPr>
      </w:pPr>
    </w:p>
    <w:p w14:paraId="5C2DA5A5" w14:textId="5AEE467E" w:rsidR="00DE3DFD" w:rsidRDefault="00DE3DFD"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w:t>
      </w:r>
      <w:r w:rsidR="00FC6152">
        <w:rPr>
          <w:rFonts w:ascii="Arial" w:hAnsi="Arial" w:cs="Arial"/>
          <w:color w:val="000000" w:themeColor="text1"/>
          <w:sz w:val="22"/>
          <w:szCs w:val="22"/>
        </w:rPr>
        <w:t>2024</w:t>
      </w:r>
      <w:r>
        <w:rPr>
          <w:rFonts w:ascii="Arial" w:hAnsi="Arial" w:cs="Arial"/>
          <w:color w:val="000000" w:themeColor="text1"/>
          <w:sz w:val="22"/>
          <w:szCs w:val="22"/>
        </w:rPr>
        <w:tab/>
        <w:t>Yanguang Wei</w:t>
      </w:r>
      <w:r w:rsidR="00A979B6">
        <w:rPr>
          <w:rFonts w:ascii="Arial" w:hAnsi="Arial" w:cs="Arial"/>
          <w:color w:val="000000" w:themeColor="text1"/>
          <w:sz w:val="22"/>
          <w:szCs w:val="22"/>
        </w:rPr>
        <w:tab/>
      </w:r>
      <w:r w:rsidR="00A979B6">
        <w:rPr>
          <w:rFonts w:ascii="Arial" w:hAnsi="Arial" w:cs="Arial"/>
          <w:color w:val="000000" w:themeColor="text1"/>
          <w:sz w:val="22"/>
          <w:szCs w:val="22"/>
        </w:rPr>
        <w:tab/>
      </w:r>
      <w:r w:rsidR="00A979B6">
        <w:rPr>
          <w:rFonts w:ascii="Arial" w:hAnsi="Arial" w:cs="Arial"/>
          <w:color w:val="000000" w:themeColor="text1"/>
          <w:sz w:val="22"/>
          <w:szCs w:val="22"/>
        </w:rPr>
        <w:tab/>
      </w:r>
      <w:r w:rsidR="00A979B6">
        <w:rPr>
          <w:rFonts w:ascii="Arial" w:hAnsi="Arial" w:cs="Arial"/>
          <w:color w:val="000000" w:themeColor="text1"/>
          <w:sz w:val="22"/>
          <w:szCs w:val="22"/>
        </w:rPr>
        <w:tab/>
      </w:r>
      <w:r w:rsidR="00A979B6">
        <w:rPr>
          <w:rFonts w:ascii="Arial" w:hAnsi="Arial" w:cs="Arial"/>
          <w:color w:val="000000" w:themeColor="text1"/>
          <w:sz w:val="22"/>
          <w:szCs w:val="22"/>
        </w:rPr>
        <w:tab/>
        <w:t>Assistant Professor</w:t>
      </w:r>
    </w:p>
    <w:p w14:paraId="0C47BB8C" w14:textId="1E932A4F" w:rsidR="00DE3DFD" w:rsidRDefault="00DE3DFD"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lastRenderedPageBreak/>
        <w:tab/>
      </w:r>
      <w:r>
        <w:rPr>
          <w:rFonts w:ascii="Arial" w:hAnsi="Arial" w:cs="Arial"/>
          <w:color w:val="000000" w:themeColor="text1"/>
          <w:sz w:val="22"/>
          <w:szCs w:val="22"/>
        </w:rPr>
        <w:tab/>
        <w:t>Postdoctoral Fellow in Environmental Health</w:t>
      </w:r>
      <w:r w:rsidR="00A979B6">
        <w:rPr>
          <w:rFonts w:ascii="Arial" w:hAnsi="Arial" w:cs="Arial"/>
          <w:color w:val="000000" w:themeColor="text1"/>
          <w:sz w:val="22"/>
          <w:szCs w:val="22"/>
        </w:rPr>
        <w:tab/>
      </w:r>
      <w:r w:rsidR="00A979B6">
        <w:rPr>
          <w:rFonts w:ascii="Arial" w:hAnsi="Arial" w:cs="Arial"/>
          <w:color w:val="000000" w:themeColor="text1"/>
          <w:sz w:val="22"/>
          <w:szCs w:val="22"/>
        </w:rPr>
        <w:tab/>
        <w:t>Mt Sinai IChan School of Medicine</w:t>
      </w:r>
    </w:p>
    <w:p w14:paraId="1A561032" w14:textId="32CF94F3" w:rsidR="00DE3DFD" w:rsidRDefault="00DE3DFD"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w:t>
      </w:r>
    </w:p>
    <w:p w14:paraId="60920797" w14:textId="27A8F62F" w:rsidR="00DE3DFD" w:rsidRDefault="00DE3DFD"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(Mentor on K99/R00 Application)</w:t>
      </w:r>
    </w:p>
    <w:p w14:paraId="2B5C4974" w14:textId="0E7AACC1" w:rsidR="00DC3D0A" w:rsidRDefault="00DC3D0A" w:rsidP="00294066">
      <w:pPr>
        <w:tabs>
          <w:tab w:val="left" w:pos="90"/>
          <w:tab w:val="left" w:pos="2160"/>
        </w:tabs>
        <w:rPr>
          <w:rFonts w:ascii="Arial" w:hAnsi="Arial" w:cs="Arial"/>
          <w:color w:val="000000" w:themeColor="text1"/>
          <w:sz w:val="22"/>
          <w:szCs w:val="22"/>
        </w:rPr>
      </w:pPr>
    </w:p>
    <w:p w14:paraId="134211C7" w14:textId="7AAD36CA" w:rsidR="00DC3D0A" w:rsidRDefault="00DC3D0A" w:rsidP="00294066">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2022-pres</w:t>
      </w:r>
      <w:r>
        <w:rPr>
          <w:rFonts w:ascii="Arial" w:hAnsi="Arial" w:cs="Arial"/>
          <w:color w:val="000000" w:themeColor="text1"/>
          <w:sz w:val="22"/>
          <w:szCs w:val="22"/>
        </w:rPr>
        <w:tab/>
        <w:t>Claire Kim</w:t>
      </w:r>
    </w:p>
    <w:p w14:paraId="64D3EDC5" w14:textId="14082C0A" w:rsidR="00DC3D0A" w:rsidRDefault="00DC3D0A" w:rsidP="00DC3D0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 xml:space="preserve">Research Fellow </w:t>
      </w:r>
    </w:p>
    <w:p w14:paraId="3155855F" w14:textId="77777777" w:rsidR="00DC3D0A" w:rsidRDefault="00DC3D0A" w:rsidP="00DC3D0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 xml:space="preserve">Harvard Chan School </w:t>
      </w:r>
    </w:p>
    <w:p w14:paraId="38EA4915" w14:textId="77777777" w:rsidR="00DC3D0A" w:rsidRDefault="00DC3D0A" w:rsidP="00DC3D0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(Mentor)</w:t>
      </w:r>
    </w:p>
    <w:p w14:paraId="621BF005" w14:textId="713DD00B" w:rsidR="00DC3D0A" w:rsidRDefault="00DC3D0A" w:rsidP="00294066">
      <w:pPr>
        <w:tabs>
          <w:tab w:val="left" w:pos="90"/>
          <w:tab w:val="left" w:pos="2160"/>
        </w:tabs>
        <w:rPr>
          <w:rFonts w:ascii="Arial" w:hAnsi="Arial" w:cs="Arial"/>
          <w:color w:val="000000" w:themeColor="text1"/>
          <w:sz w:val="22"/>
          <w:szCs w:val="22"/>
        </w:rPr>
      </w:pPr>
    </w:p>
    <w:p w14:paraId="550C97C3" w14:textId="5905D249" w:rsidR="00DC3D0A" w:rsidRDefault="00DC3D0A" w:rsidP="00DC3D0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2023-pres</w:t>
      </w:r>
      <w:r>
        <w:rPr>
          <w:rFonts w:ascii="Arial" w:hAnsi="Arial" w:cs="Arial"/>
          <w:color w:val="000000" w:themeColor="text1"/>
          <w:sz w:val="22"/>
          <w:szCs w:val="22"/>
        </w:rPr>
        <w:tab/>
        <w:t>Anqi Wang</w:t>
      </w:r>
    </w:p>
    <w:p w14:paraId="5F27020F" w14:textId="77777777" w:rsidR="00DC3D0A" w:rsidRDefault="00DC3D0A" w:rsidP="00DC3D0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 xml:space="preserve">Research Fellow </w:t>
      </w:r>
    </w:p>
    <w:p w14:paraId="7686DAB4" w14:textId="77777777" w:rsidR="00DC3D0A" w:rsidRDefault="00DC3D0A" w:rsidP="00DC3D0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 xml:space="preserve">Harvard Chan School </w:t>
      </w:r>
    </w:p>
    <w:p w14:paraId="2E8122C1" w14:textId="28902244" w:rsidR="00DC3D0A" w:rsidRDefault="00DC3D0A" w:rsidP="00DC3D0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(Mentor)</w:t>
      </w:r>
    </w:p>
    <w:p w14:paraId="3C7F4659" w14:textId="79BA8E48" w:rsidR="00DE3DFD" w:rsidRDefault="00DE3DFD" w:rsidP="00DC3D0A">
      <w:pPr>
        <w:tabs>
          <w:tab w:val="left" w:pos="90"/>
          <w:tab w:val="left" w:pos="2160"/>
        </w:tabs>
        <w:rPr>
          <w:rFonts w:ascii="Arial" w:hAnsi="Arial" w:cs="Arial"/>
          <w:color w:val="000000" w:themeColor="text1"/>
          <w:sz w:val="22"/>
          <w:szCs w:val="22"/>
        </w:rPr>
      </w:pPr>
    </w:p>
    <w:p w14:paraId="04F16B14" w14:textId="17E15B40" w:rsidR="00DE3DFD" w:rsidRDefault="00DE3DFD" w:rsidP="00DC3D0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2023-</w:t>
      </w:r>
      <w:r w:rsidR="00FC6152">
        <w:rPr>
          <w:rFonts w:ascii="Arial" w:hAnsi="Arial" w:cs="Arial"/>
          <w:color w:val="000000" w:themeColor="text1"/>
          <w:sz w:val="22"/>
          <w:szCs w:val="22"/>
        </w:rPr>
        <w:t>2024</w:t>
      </w:r>
      <w:r>
        <w:rPr>
          <w:rFonts w:ascii="Arial" w:hAnsi="Arial" w:cs="Arial"/>
          <w:color w:val="000000" w:themeColor="text1"/>
          <w:sz w:val="22"/>
          <w:szCs w:val="22"/>
        </w:rPr>
        <w:tab/>
        <w:t>Sarah Robertson</w:t>
      </w:r>
    </w:p>
    <w:p w14:paraId="204D7F56" w14:textId="2EA23181" w:rsidR="00DE3DFD" w:rsidRDefault="00DE3DFD" w:rsidP="00DE3DFD">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Postdoctoral Fellow in Epidemiology</w:t>
      </w:r>
    </w:p>
    <w:p w14:paraId="581AB765" w14:textId="77777777" w:rsidR="00DE3DFD" w:rsidRDefault="00DE3DFD" w:rsidP="00DE3DFD">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w:t>
      </w:r>
    </w:p>
    <w:p w14:paraId="13FA7D87" w14:textId="328FC37E" w:rsidR="00DE3DFD" w:rsidRDefault="00DE3DFD" w:rsidP="00DE3DFD">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(Mentor on K99/R00 Application)</w:t>
      </w:r>
    </w:p>
    <w:p w14:paraId="504B97DB" w14:textId="7F0D99A7" w:rsidR="00DE3DFD" w:rsidRDefault="00DE3DFD" w:rsidP="00DE3DFD">
      <w:pPr>
        <w:tabs>
          <w:tab w:val="left" w:pos="90"/>
          <w:tab w:val="left" w:pos="2160"/>
        </w:tabs>
        <w:rPr>
          <w:rFonts w:ascii="Arial" w:hAnsi="Arial" w:cs="Arial"/>
          <w:color w:val="000000" w:themeColor="text1"/>
          <w:sz w:val="22"/>
          <w:szCs w:val="22"/>
        </w:rPr>
      </w:pPr>
    </w:p>
    <w:p w14:paraId="47CC877D" w14:textId="0E41D3C1" w:rsidR="00DE3DFD" w:rsidRDefault="00DE3DFD" w:rsidP="00DE3DFD">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2023-pres</w:t>
      </w:r>
      <w:r>
        <w:rPr>
          <w:rFonts w:ascii="Arial" w:hAnsi="Arial" w:cs="Arial"/>
          <w:color w:val="000000" w:themeColor="text1"/>
          <w:sz w:val="22"/>
          <w:szCs w:val="22"/>
        </w:rPr>
        <w:tab/>
        <w:t>Yuan Ma</w:t>
      </w:r>
    </w:p>
    <w:p w14:paraId="0E653A74" w14:textId="2C7BE028" w:rsidR="00DE3DFD" w:rsidRDefault="00DE3DFD" w:rsidP="00DE3DFD">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Assistant Professor of Epidemiology</w:t>
      </w:r>
      <w:r>
        <w:rPr>
          <w:rFonts w:ascii="Arial" w:hAnsi="Arial" w:cs="Arial"/>
          <w:color w:val="000000" w:themeColor="text1"/>
          <w:sz w:val="22"/>
          <w:szCs w:val="22"/>
        </w:rPr>
        <w:tab/>
      </w:r>
    </w:p>
    <w:p w14:paraId="275325DD" w14:textId="38B5D1D3" w:rsidR="00DE3DFD" w:rsidRDefault="00DE3DFD" w:rsidP="00DE3DFD">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w:t>
      </w:r>
    </w:p>
    <w:p w14:paraId="323F70E2" w14:textId="665E8BAA" w:rsidR="00DE3DFD" w:rsidRDefault="00DE3DFD" w:rsidP="00DE3DFD">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(Secondary Mentor)</w:t>
      </w:r>
    </w:p>
    <w:p w14:paraId="4D84B967" w14:textId="7BBDA571" w:rsidR="007B1884" w:rsidRDefault="007B1884" w:rsidP="00FC23B1">
      <w:pPr>
        <w:tabs>
          <w:tab w:val="left" w:pos="90"/>
          <w:tab w:val="left" w:pos="2160"/>
        </w:tabs>
        <w:rPr>
          <w:rFonts w:ascii="Arial" w:hAnsi="Arial" w:cs="Arial"/>
          <w:color w:val="000000" w:themeColor="text1"/>
          <w:sz w:val="22"/>
          <w:szCs w:val="22"/>
        </w:rPr>
      </w:pPr>
    </w:p>
    <w:p w14:paraId="3580DC95" w14:textId="4EA56E46" w:rsidR="00DF1B06" w:rsidRDefault="00DF1B06"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2023-pres</w:t>
      </w:r>
      <w:r>
        <w:rPr>
          <w:rFonts w:ascii="Arial" w:hAnsi="Arial" w:cs="Arial"/>
          <w:color w:val="000000" w:themeColor="text1"/>
          <w:sz w:val="22"/>
          <w:szCs w:val="22"/>
        </w:rPr>
        <w:tab/>
        <w:t>Chaoran Ma</w:t>
      </w:r>
    </w:p>
    <w:p w14:paraId="3B844733" w14:textId="507D2422" w:rsidR="00DF1B06" w:rsidRDefault="00DF1B06"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Assistant Professor of Epidemiology</w:t>
      </w:r>
    </w:p>
    <w:p w14:paraId="6BDFFBA0" w14:textId="096C4E78" w:rsidR="00DF1B06" w:rsidRDefault="00DF1B06"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UMass Amherst School of Public Health</w:t>
      </w:r>
    </w:p>
    <w:p w14:paraId="1B0B084B" w14:textId="148186F8" w:rsidR="00DF1B06" w:rsidRDefault="00DF1B06"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(Primary Mentor on Young Investigator Award)</w:t>
      </w:r>
    </w:p>
    <w:p w14:paraId="4823881F" w14:textId="1629F7AA" w:rsidR="00DF1B06" w:rsidRDefault="00DF1B06" w:rsidP="00FC23B1">
      <w:pPr>
        <w:tabs>
          <w:tab w:val="left" w:pos="90"/>
          <w:tab w:val="left" w:pos="2160"/>
        </w:tabs>
        <w:rPr>
          <w:rFonts w:ascii="Arial" w:hAnsi="Arial" w:cs="Arial"/>
          <w:color w:val="000000" w:themeColor="text1"/>
          <w:sz w:val="22"/>
          <w:szCs w:val="22"/>
        </w:rPr>
      </w:pPr>
    </w:p>
    <w:p w14:paraId="630EE589" w14:textId="5BBBE1D0" w:rsidR="00DF1B06" w:rsidRDefault="00DF1B06"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2022-2023</w:t>
      </w:r>
      <w:r>
        <w:rPr>
          <w:rFonts w:ascii="Arial" w:hAnsi="Arial" w:cs="Arial"/>
          <w:color w:val="000000" w:themeColor="text1"/>
          <w:sz w:val="22"/>
          <w:szCs w:val="22"/>
        </w:rPr>
        <w:tab/>
        <w:t>Lindsay Page</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Cancer Prevention Fellow</w:t>
      </w:r>
    </w:p>
    <w:p w14:paraId="30815B4F" w14:textId="324F382D" w:rsidR="00DF1B06" w:rsidRDefault="00DF1B06"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MPH in Quantitative Methods</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National Cancer Institute</w:t>
      </w:r>
    </w:p>
    <w:p w14:paraId="6F727E5C" w14:textId="25F8439A" w:rsidR="00DF1B06" w:rsidRDefault="00DF1B06"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w:t>
      </w:r>
    </w:p>
    <w:p w14:paraId="404632A7" w14:textId="75416510" w:rsidR="00DF1B06" w:rsidRDefault="00DF1B06"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Advisor)</w:t>
      </w:r>
    </w:p>
    <w:p w14:paraId="68CF0DDF" w14:textId="6A5415FA" w:rsidR="00BA2487" w:rsidRDefault="00BA2487" w:rsidP="00FC23B1">
      <w:pPr>
        <w:tabs>
          <w:tab w:val="left" w:pos="90"/>
          <w:tab w:val="left" w:pos="2160"/>
        </w:tabs>
        <w:rPr>
          <w:rFonts w:ascii="Arial" w:hAnsi="Arial" w:cs="Arial"/>
          <w:color w:val="000000" w:themeColor="text1"/>
          <w:sz w:val="22"/>
          <w:szCs w:val="22"/>
        </w:rPr>
      </w:pPr>
    </w:p>
    <w:p w14:paraId="36DBFC3A" w14:textId="6DEE992C" w:rsidR="00BA2487" w:rsidRDefault="00BA2487"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2022-2023</w:t>
      </w:r>
      <w:r>
        <w:rPr>
          <w:rFonts w:ascii="Arial" w:hAnsi="Arial" w:cs="Arial"/>
          <w:color w:val="000000" w:themeColor="text1"/>
          <w:sz w:val="22"/>
          <w:szCs w:val="22"/>
        </w:rPr>
        <w:tab/>
        <w:t>Isani Singh</w:t>
      </w:r>
    </w:p>
    <w:p w14:paraId="75772C49" w14:textId="2B2B957B" w:rsidR="00BA2487" w:rsidRDefault="00BA2487"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MD Student</w:t>
      </w:r>
    </w:p>
    <w:p w14:paraId="4212555E" w14:textId="08B6DCE4" w:rsidR="00BA2487" w:rsidRDefault="00BA2487"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Medical School</w:t>
      </w:r>
    </w:p>
    <w:p w14:paraId="6A44C25C" w14:textId="3AB2DFB2" w:rsidR="00BA2487" w:rsidRDefault="00BA2487"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Mentor)</w:t>
      </w:r>
    </w:p>
    <w:p w14:paraId="7B3C8395" w14:textId="5B90D5C0" w:rsidR="00506256" w:rsidRDefault="00506256" w:rsidP="00FC23B1">
      <w:pPr>
        <w:tabs>
          <w:tab w:val="left" w:pos="90"/>
          <w:tab w:val="left" w:pos="2160"/>
        </w:tabs>
        <w:rPr>
          <w:rFonts w:ascii="Arial" w:hAnsi="Arial" w:cs="Arial"/>
          <w:color w:val="000000" w:themeColor="text1"/>
          <w:sz w:val="22"/>
          <w:szCs w:val="22"/>
        </w:rPr>
      </w:pPr>
    </w:p>
    <w:p w14:paraId="5E6512DF" w14:textId="052E9FE9" w:rsidR="00506256" w:rsidRDefault="00506256"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2023-</w:t>
      </w:r>
      <w:r w:rsidR="00FC6152">
        <w:rPr>
          <w:rFonts w:ascii="Arial" w:hAnsi="Arial" w:cs="Arial"/>
          <w:color w:val="000000" w:themeColor="text1"/>
          <w:sz w:val="22"/>
          <w:szCs w:val="22"/>
        </w:rPr>
        <w:t>pres</w:t>
      </w:r>
      <w:r>
        <w:rPr>
          <w:rFonts w:ascii="Arial" w:hAnsi="Arial" w:cs="Arial"/>
          <w:color w:val="000000" w:themeColor="text1"/>
          <w:sz w:val="22"/>
          <w:szCs w:val="22"/>
        </w:rPr>
        <w:tab/>
        <w:t>LeeAnn Lucas</w:t>
      </w:r>
    </w:p>
    <w:p w14:paraId="0A6B1238" w14:textId="0EFEB462" w:rsidR="00506256" w:rsidRDefault="00FC6152"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 xml:space="preserve">   2023-2024</w:t>
      </w:r>
      <w:r w:rsidR="00506256">
        <w:rPr>
          <w:rFonts w:ascii="Arial" w:hAnsi="Arial" w:cs="Arial"/>
          <w:color w:val="000000" w:themeColor="text1"/>
          <w:sz w:val="22"/>
          <w:szCs w:val="22"/>
        </w:rPr>
        <w:tab/>
        <w:t>SM2 in Epidemiology Student</w:t>
      </w:r>
    </w:p>
    <w:p w14:paraId="3C29AA2E" w14:textId="34680E27" w:rsidR="00FC6152" w:rsidRDefault="00FC6152"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Advisor)</w:t>
      </w:r>
    </w:p>
    <w:p w14:paraId="1DB20FEA" w14:textId="53312658" w:rsidR="00FC6152" w:rsidRDefault="00FC6152"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t xml:space="preserve"> 2024-pres</w:t>
      </w:r>
      <w:r>
        <w:rPr>
          <w:rFonts w:ascii="Arial" w:hAnsi="Arial" w:cs="Arial"/>
          <w:color w:val="000000" w:themeColor="text1"/>
          <w:sz w:val="22"/>
          <w:szCs w:val="22"/>
        </w:rPr>
        <w:tab/>
        <w:t>PhD in Population Health Science</w:t>
      </w:r>
    </w:p>
    <w:p w14:paraId="48408571" w14:textId="245AD06B" w:rsidR="00FC6152" w:rsidRDefault="00FC6152"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(Faculty Mentor)</w:t>
      </w:r>
    </w:p>
    <w:p w14:paraId="616A5F3F" w14:textId="62874C96" w:rsidR="00506256" w:rsidRDefault="00506256"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TH Chan School of Public Health</w:t>
      </w:r>
    </w:p>
    <w:p w14:paraId="06032C2D" w14:textId="42C260CA" w:rsidR="0070346B" w:rsidRDefault="0070346B" w:rsidP="00FC23B1">
      <w:pPr>
        <w:tabs>
          <w:tab w:val="left" w:pos="90"/>
          <w:tab w:val="left" w:pos="2160"/>
        </w:tabs>
        <w:rPr>
          <w:rFonts w:ascii="Arial" w:hAnsi="Arial" w:cs="Arial"/>
          <w:color w:val="000000" w:themeColor="text1"/>
          <w:sz w:val="22"/>
          <w:szCs w:val="22"/>
        </w:rPr>
      </w:pPr>
    </w:p>
    <w:p w14:paraId="1F554960" w14:textId="77852AB8" w:rsidR="00D14BCA" w:rsidRDefault="00D14BCA"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2023-pres</w:t>
      </w:r>
      <w:r>
        <w:rPr>
          <w:rFonts w:ascii="Arial" w:hAnsi="Arial" w:cs="Arial"/>
          <w:color w:val="000000" w:themeColor="text1"/>
          <w:sz w:val="22"/>
          <w:szCs w:val="22"/>
        </w:rPr>
        <w:tab/>
        <w:t>Kai Wang</w:t>
      </w:r>
    </w:p>
    <w:p w14:paraId="7AB84FEA" w14:textId="5FD1F6FD" w:rsidR="00D14BCA" w:rsidRDefault="00D14BCA"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Research Associate</w:t>
      </w:r>
    </w:p>
    <w:p w14:paraId="75CDE272" w14:textId="77777777" w:rsidR="00D14BCA" w:rsidRDefault="00D14BCA" w:rsidP="00D14BCA">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TH Chan School of Public Health</w:t>
      </w:r>
    </w:p>
    <w:p w14:paraId="110B37B0" w14:textId="65C9DEE1" w:rsidR="00D14BCA" w:rsidRDefault="00D14BCA"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(Career Advisor)</w:t>
      </w:r>
    </w:p>
    <w:p w14:paraId="021351BB" w14:textId="77777777" w:rsidR="00D14BCA" w:rsidRDefault="00D14BCA" w:rsidP="00FC23B1">
      <w:pPr>
        <w:tabs>
          <w:tab w:val="left" w:pos="90"/>
          <w:tab w:val="left" w:pos="2160"/>
        </w:tabs>
        <w:rPr>
          <w:rFonts w:ascii="Arial" w:hAnsi="Arial" w:cs="Arial"/>
          <w:color w:val="000000" w:themeColor="text1"/>
          <w:sz w:val="22"/>
          <w:szCs w:val="22"/>
        </w:rPr>
      </w:pPr>
    </w:p>
    <w:p w14:paraId="3607EB53" w14:textId="25ECA219" w:rsidR="0070346B" w:rsidRDefault="0070346B"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2023</w:t>
      </w:r>
      <w:r>
        <w:rPr>
          <w:rFonts w:ascii="Arial" w:hAnsi="Arial" w:cs="Arial"/>
          <w:color w:val="000000" w:themeColor="text1"/>
          <w:sz w:val="22"/>
          <w:szCs w:val="22"/>
        </w:rPr>
        <w:tab/>
        <w:t>Alice Dalsass</w:t>
      </w:r>
    </w:p>
    <w:p w14:paraId="1BF3EBF5" w14:textId="44E0F86F" w:rsidR="0070346B" w:rsidRDefault="0070346B"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Visiting MD Student</w:t>
      </w:r>
    </w:p>
    <w:p w14:paraId="6D5B54BB" w14:textId="5AA59CE1" w:rsidR="0070346B" w:rsidRDefault="0070346B"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University of Bologna</w:t>
      </w:r>
    </w:p>
    <w:p w14:paraId="1E80448C" w14:textId="30D5A0F4" w:rsidR="0070346B" w:rsidRDefault="0070346B"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lastRenderedPageBreak/>
        <w:tab/>
      </w:r>
      <w:r>
        <w:rPr>
          <w:rFonts w:ascii="Arial" w:hAnsi="Arial" w:cs="Arial"/>
          <w:color w:val="000000" w:themeColor="text1"/>
          <w:sz w:val="22"/>
          <w:szCs w:val="22"/>
        </w:rPr>
        <w:tab/>
        <w:t>(Research Mentor)</w:t>
      </w:r>
    </w:p>
    <w:p w14:paraId="0E8C7C3F" w14:textId="3E873AEE" w:rsidR="0070346B" w:rsidRDefault="0070346B" w:rsidP="00FC23B1">
      <w:pPr>
        <w:tabs>
          <w:tab w:val="left" w:pos="90"/>
          <w:tab w:val="left" w:pos="2160"/>
        </w:tabs>
        <w:rPr>
          <w:rFonts w:ascii="Arial" w:hAnsi="Arial" w:cs="Arial"/>
          <w:color w:val="000000" w:themeColor="text1"/>
          <w:sz w:val="22"/>
          <w:szCs w:val="22"/>
        </w:rPr>
      </w:pPr>
    </w:p>
    <w:p w14:paraId="64EC7F38" w14:textId="6EADE5EF" w:rsidR="0070346B" w:rsidRDefault="0070346B"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2023-</w:t>
      </w:r>
      <w:r w:rsidR="00FC6152">
        <w:rPr>
          <w:rFonts w:ascii="Arial" w:hAnsi="Arial" w:cs="Arial"/>
          <w:color w:val="000000" w:themeColor="text1"/>
          <w:sz w:val="22"/>
          <w:szCs w:val="22"/>
        </w:rPr>
        <w:t>2024</w:t>
      </w:r>
      <w:r>
        <w:rPr>
          <w:rFonts w:ascii="Arial" w:hAnsi="Arial" w:cs="Arial"/>
          <w:color w:val="000000" w:themeColor="text1"/>
          <w:sz w:val="22"/>
          <w:szCs w:val="22"/>
        </w:rPr>
        <w:tab/>
        <w:t>Aimee Huang, PhD</w:t>
      </w:r>
    </w:p>
    <w:p w14:paraId="7EA8CFC3" w14:textId="4B21F5C3" w:rsidR="0070346B" w:rsidRDefault="0070346B"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Post-doctoral Fellow</w:t>
      </w:r>
    </w:p>
    <w:p w14:paraId="6130F7F2" w14:textId="70DE08BD" w:rsidR="0070346B" w:rsidRDefault="0070346B"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Chan School of Public Health</w:t>
      </w:r>
    </w:p>
    <w:p w14:paraId="11021EC4" w14:textId="2F63A109" w:rsidR="0070346B" w:rsidRDefault="0070346B"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(Secondary Mentor)</w:t>
      </w:r>
    </w:p>
    <w:p w14:paraId="3BAE4A9A" w14:textId="77777777" w:rsidR="00906261" w:rsidRDefault="00906261" w:rsidP="00FC23B1">
      <w:pPr>
        <w:tabs>
          <w:tab w:val="left" w:pos="90"/>
          <w:tab w:val="left" w:pos="2160"/>
        </w:tabs>
        <w:rPr>
          <w:rFonts w:ascii="Arial" w:hAnsi="Arial" w:cs="Arial"/>
          <w:color w:val="000000" w:themeColor="text1"/>
          <w:sz w:val="22"/>
          <w:szCs w:val="22"/>
        </w:rPr>
      </w:pPr>
    </w:p>
    <w:p w14:paraId="0A7B8839" w14:textId="566BE4CE" w:rsidR="00906261" w:rsidRDefault="00906261"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2023-</w:t>
      </w:r>
      <w:r w:rsidR="00C41902">
        <w:rPr>
          <w:rFonts w:ascii="Arial" w:hAnsi="Arial" w:cs="Arial"/>
          <w:color w:val="000000" w:themeColor="text1"/>
          <w:sz w:val="22"/>
          <w:szCs w:val="22"/>
        </w:rPr>
        <w:t>pres</w:t>
      </w:r>
      <w:r>
        <w:rPr>
          <w:rFonts w:ascii="Arial" w:hAnsi="Arial" w:cs="Arial"/>
          <w:color w:val="000000" w:themeColor="text1"/>
          <w:sz w:val="22"/>
          <w:szCs w:val="22"/>
        </w:rPr>
        <w:tab/>
        <w:t>Barbra Dickerman, PhD</w:t>
      </w:r>
    </w:p>
    <w:p w14:paraId="3DF17CAD" w14:textId="4027106D" w:rsidR="00906261" w:rsidRDefault="00906261"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Assistant Professor of Global Cancer Prevention</w:t>
      </w:r>
    </w:p>
    <w:p w14:paraId="6E8F2478" w14:textId="71EE6FB5" w:rsidR="00906261" w:rsidRDefault="00906261"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Harvard TH Chan School of Public Health</w:t>
      </w:r>
    </w:p>
    <w:p w14:paraId="39F73938" w14:textId="396A859F" w:rsidR="00906261" w:rsidRDefault="00906261"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(Faculty Mentor)</w:t>
      </w:r>
    </w:p>
    <w:p w14:paraId="1C25ACD0" w14:textId="6C637988" w:rsidR="008A179A" w:rsidRDefault="008A179A" w:rsidP="00FC23B1">
      <w:pPr>
        <w:tabs>
          <w:tab w:val="left" w:pos="90"/>
          <w:tab w:val="left" w:pos="2160"/>
        </w:tabs>
        <w:rPr>
          <w:rFonts w:ascii="Arial" w:hAnsi="Arial" w:cs="Arial"/>
          <w:color w:val="000000" w:themeColor="text1"/>
          <w:sz w:val="22"/>
          <w:szCs w:val="22"/>
        </w:rPr>
      </w:pPr>
    </w:p>
    <w:p w14:paraId="47980F90" w14:textId="33F7A6E4" w:rsidR="00DD6761" w:rsidRDefault="00DD6761"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t>Aiden D</w:t>
      </w:r>
      <w:r w:rsidR="003A2FF3">
        <w:rPr>
          <w:rFonts w:ascii="Arial" w:hAnsi="Arial" w:cs="Arial"/>
          <w:color w:val="000000" w:themeColor="text1"/>
          <w:sz w:val="22"/>
          <w:szCs w:val="22"/>
        </w:rPr>
        <w:t>a</w:t>
      </w:r>
      <w:r>
        <w:rPr>
          <w:rFonts w:ascii="Arial" w:hAnsi="Arial" w:cs="Arial"/>
          <w:color w:val="000000" w:themeColor="text1"/>
          <w:sz w:val="22"/>
          <w:szCs w:val="22"/>
        </w:rPr>
        <w:t>luiski</w:t>
      </w:r>
    </w:p>
    <w:p w14:paraId="705F67D2" w14:textId="048BA361" w:rsidR="00DD6761" w:rsidRDefault="00DD6761"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High School Student</w:t>
      </w:r>
    </w:p>
    <w:p w14:paraId="45E919E7" w14:textId="791BEDE2" w:rsidR="00DD6761" w:rsidRDefault="00DD6761"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Riverside High School</w:t>
      </w:r>
    </w:p>
    <w:p w14:paraId="538811DA" w14:textId="1348EA21" w:rsidR="00DD6761" w:rsidRDefault="00DD6761"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(Summer Research Mentor)</w:t>
      </w:r>
    </w:p>
    <w:p w14:paraId="1C29F910" w14:textId="6299E174" w:rsidR="008A179A" w:rsidRPr="0052116C" w:rsidRDefault="00DD6761" w:rsidP="00FC23B1">
      <w:pPr>
        <w:tabs>
          <w:tab w:val="left" w:pos="90"/>
          <w:tab w:val="left" w:pos="2160"/>
        </w:tabs>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008A179A">
        <w:rPr>
          <w:rFonts w:ascii="Arial" w:hAnsi="Arial" w:cs="Arial"/>
          <w:color w:val="000000" w:themeColor="text1"/>
          <w:sz w:val="22"/>
          <w:szCs w:val="22"/>
        </w:rPr>
        <w:tab/>
      </w:r>
    </w:p>
    <w:p w14:paraId="33EFF2E5" w14:textId="77777777" w:rsidR="00FC23B1" w:rsidRPr="0052116C" w:rsidRDefault="00FC23B1" w:rsidP="00FC23B1">
      <w:pPr>
        <w:tabs>
          <w:tab w:val="left" w:pos="90"/>
          <w:tab w:val="left" w:pos="2160"/>
        </w:tabs>
        <w:rPr>
          <w:rFonts w:ascii="Arial" w:hAnsi="Arial" w:cs="Arial"/>
          <w:b/>
          <w:color w:val="000000" w:themeColor="text1"/>
          <w:sz w:val="22"/>
          <w:szCs w:val="22"/>
        </w:rPr>
      </w:pPr>
      <w:r w:rsidRPr="0052116C">
        <w:rPr>
          <w:rFonts w:ascii="Arial" w:hAnsi="Arial" w:cs="Arial"/>
          <w:b/>
          <w:color w:val="000000" w:themeColor="text1"/>
          <w:sz w:val="22"/>
          <w:szCs w:val="22"/>
        </w:rPr>
        <w:t>Doctoral dissertation committee membership</w:t>
      </w:r>
    </w:p>
    <w:p w14:paraId="17461D5A" w14:textId="77777777" w:rsidR="00FC23B1" w:rsidRPr="0052116C" w:rsidRDefault="00FC23B1" w:rsidP="00FC23B1">
      <w:pPr>
        <w:tabs>
          <w:tab w:val="left" w:pos="90"/>
        </w:tabs>
        <w:ind w:hanging="4320"/>
        <w:rPr>
          <w:rFonts w:ascii="Arial" w:hAnsi="Arial" w:cs="Arial"/>
          <w:color w:val="000000" w:themeColor="text1"/>
          <w:sz w:val="22"/>
          <w:szCs w:val="22"/>
        </w:rPr>
      </w:pPr>
    </w:p>
    <w:p w14:paraId="77E0B738" w14:textId="77777777" w:rsidR="00FC23B1" w:rsidRPr="0052116C" w:rsidRDefault="00FC23B1" w:rsidP="00FC23B1">
      <w:pPr>
        <w:tabs>
          <w:tab w:val="left" w:pos="90"/>
        </w:tabs>
        <w:ind w:hanging="4320"/>
        <w:rPr>
          <w:rFonts w:ascii="Arial" w:hAnsi="Arial" w:cs="Arial"/>
          <w:color w:val="000000" w:themeColor="text1"/>
          <w:sz w:val="22"/>
          <w:szCs w:val="22"/>
        </w:rPr>
      </w:pPr>
      <w:r w:rsidRPr="0052116C">
        <w:rPr>
          <w:rFonts w:ascii="Arial" w:hAnsi="Arial" w:cs="Arial"/>
          <w:color w:val="000000" w:themeColor="text1"/>
          <w:sz w:val="22"/>
          <w:szCs w:val="22"/>
        </w:rPr>
        <w:t>2005 – 2008</w:t>
      </w:r>
      <w:r w:rsidRPr="0052116C">
        <w:rPr>
          <w:rFonts w:ascii="Arial" w:hAnsi="Arial" w:cs="Arial"/>
          <w:color w:val="000000" w:themeColor="text1"/>
          <w:sz w:val="22"/>
          <w:szCs w:val="22"/>
        </w:rPr>
        <w:tab/>
        <w:t>2005-2008</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Jennifer (Stark) Rider, Epidemiology</w:t>
      </w:r>
    </w:p>
    <w:p w14:paraId="02E1E206" w14:textId="77777777" w:rsidR="00FC23B1" w:rsidRPr="0052116C" w:rsidRDefault="00FC23B1" w:rsidP="00FC23B1">
      <w:pPr>
        <w:tabs>
          <w:tab w:val="left" w:pos="90"/>
        </w:tabs>
        <w:ind w:hanging="4320"/>
        <w:rPr>
          <w:rFonts w:ascii="Arial" w:hAnsi="Arial" w:cs="Arial"/>
          <w:color w:val="000000" w:themeColor="text1"/>
          <w:sz w:val="22"/>
          <w:szCs w:val="22"/>
        </w:rPr>
      </w:pPr>
    </w:p>
    <w:p w14:paraId="2EA8AB44" w14:textId="77777777" w:rsidR="00FC23B1" w:rsidRPr="0052116C" w:rsidRDefault="00FC23B1" w:rsidP="00FC23B1">
      <w:pPr>
        <w:tabs>
          <w:tab w:val="left" w:pos="90"/>
        </w:tabs>
        <w:ind w:hanging="4320"/>
        <w:rPr>
          <w:rFonts w:ascii="Arial" w:hAnsi="Arial" w:cs="Arial"/>
          <w:color w:val="000000" w:themeColor="text1"/>
          <w:sz w:val="22"/>
          <w:szCs w:val="22"/>
        </w:rPr>
      </w:pPr>
      <w:r w:rsidRPr="0052116C">
        <w:rPr>
          <w:rFonts w:ascii="Arial" w:hAnsi="Arial" w:cs="Arial"/>
          <w:color w:val="000000" w:themeColor="text1"/>
          <w:sz w:val="22"/>
          <w:szCs w:val="22"/>
        </w:rPr>
        <w:t>2005 – 2008</w:t>
      </w:r>
      <w:r w:rsidRPr="0052116C">
        <w:rPr>
          <w:rFonts w:ascii="Arial" w:hAnsi="Arial" w:cs="Arial"/>
          <w:color w:val="000000" w:themeColor="text1"/>
          <w:sz w:val="22"/>
          <w:szCs w:val="22"/>
        </w:rPr>
        <w:tab/>
        <w:t>2005-2008</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Kathryn Wilson, Epidemiology</w:t>
      </w:r>
    </w:p>
    <w:p w14:paraId="17BF1431" w14:textId="77777777" w:rsidR="00FC23B1" w:rsidRPr="0052116C" w:rsidRDefault="00FC23B1" w:rsidP="00FC23B1">
      <w:pPr>
        <w:tabs>
          <w:tab w:val="left" w:pos="90"/>
        </w:tabs>
        <w:ind w:hanging="4320"/>
        <w:rPr>
          <w:rFonts w:ascii="Arial" w:hAnsi="Arial" w:cs="Arial"/>
          <w:color w:val="000000" w:themeColor="text1"/>
          <w:sz w:val="22"/>
          <w:szCs w:val="22"/>
        </w:rPr>
      </w:pPr>
    </w:p>
    <w:p w14:paraId="18766708" w14:textId="77777777" w:rsidR="00FC23B1" w:rsidRPr="0052116C" w:rsidRDefault="00FC23B1" w:rsidP="00FC23B1">
      <w:pPr>
        <w:tabs>
          <w:tab w:val="left" w:pos="90"/>
        </w:tabs>
        <w:ind w:hanging="4320"/>
        <w:rPr>
          <w:rFonts w:ascii="Arial" w:hAnsi="Arial" w:cs="Arial"/>
          <w:color w:val="000000" w:themeColor="text1"/>
          <w:sz w:val="22"/>
          <w:szCs w:val="22"/>
        </w:rPr>
      </w:pPr>
      <w:r w:rsidRPr="0052116C">
        <w:rPr>
          <w:rFonts w:ascii="Arial" w:hAnsi="Arial" w:cs="Arial"/>
          <w:color w:val="000000" w:themeColor="text1"/>
          <w:sz w:val="22"/>
          <w:szCs w:val="22"/>
        </w:rPr>
        <w:t xml:space="preserve">2006 – 2009 </w:t>
      </w:r>
      <w:r w:rsidRPr="0052116C">
        <w:rPr>
          <w:rFonts w:ascii="Arial" w:hAnsi="Arial" w:cs="Arial"/>
          <w:color w:val="000000" w:themeColor="text1"/>
          <w:sz w:val="22"/>
          <w:szCs w:val="22"/>
        </w:rPr>
        <w:tab/>
        <w:t>2006-2009</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Julie Kasperzyk, Epidemiology</w:t>
      </w:r>
    </w:p>
    <w:p w14:paraId="115B5F79" w14:textId="77777777" w:rsidR="00FC23B1" w:rsidRPr="0052116C" w:rsidRDefault="00FC23B1" w:rsidP="00FC23B1">
      <w:pPr>
        <w:tabs>
          <w:tab w:val="left" w:pos="90"/>
        </w:tabs>
        <w:ind w:left="720" w:hanging="4320"/>
        <w:rPr>
          <w:rFonts w:ascii="Arial" w:hAnsi="Arial" w:cs="Arial"/>
          <w:color w:val="000000" w:themeColor="text1"/>
          <w:sz w:val="22"/>
          <w:szCs w:val="22"/>
        </w:rPr>
      </w:pPr>
      <w:r w:rsidRPr="0052116C">
        <w:rPr>
          <w:rFonts w:ascii="Arial" w:hAnsi="Arial" w:cs="Arial"/>
          <w:color w:val="000000" w:themeColor="text1"/>
          <w:sz w:val="22"/>
          <w:szCs w:val="22"/>
        </w:rPr>
        <w:tab/>
      </w:r>
    </w:p>
    <w:p w14:paraId="796A55F5" w14:textId="77777777" w:rsidR="00FC23B1" w:rsidRPr="0052116C" w:rsidRDefault="00FC23B1" w:rsidP="00FC23B1">
      <w:pPr>
        <w:tabs>
          <w:tab w:val="left" w:pos="0"/>
          <w:tab w:val="left" w:pos="90"/>
        </w:tabs>
        <w:ind w:left="720" w:hanging="4320"/>
        <w:rPr>
          <w:rFonts w:ascii="Arial" w:hAnsi="Arial" w:cs="Arial"/>
          <w:color w:val="000000" w:themeColor="text1"/>
          <w:sz w:val="22"/>
          <w:szCs w:val="22"/>
        </w:rPr>
      </w:pPr>
      <w:r w:rsidRPr="0052116C">
        <w:rPr>
          <w:rFonts w:ascii="Arial" w:hAnsi="Arial" w:cs="Arial"/>
          <w:color w:val="000000" w:themeColor="text1"/>
          <w:sz w:val="22"/>
          <w:szCs w:val="22"/>
        </w:rPr>
        <w:t>2006 – 2009</w:t>
      </w:r>
      <w:r w:rsidRPr="0052116C">
        <w:rPr>
          <w:rFonts w:ascii="Arial" w:hAnsi="Arial" w:cs="Arial"/>
          <w:color w:val="000000" w:themeColor="text1"/>
          <w:sz w:val="22"/>
          <w:szCs w:val="22"/>
        </w:rPr>
        <w:tab/>
        <w:t>2006-2009</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Kathryn Penney, Epidemiology</w:t>
      </w:r>
    </w:p>
    <w:p w14:paraId="7F709043" w14:textId="77777777" w:rsidR="00FC23B1" w:rsidRPr="0052116C" w:rsidRDefault="00FC23B1" w:rsidP="00FC23B1">
      <w:pPr>
        <w:tabs>
          <w:tab w:val="left" w:pos="90"/>
        </w:tabs>
        <w:ind w:left="720" w:hanging="4320"/>
        <w:rPr>
          <w:rFonts w:ascii="Arial" w:hAnsi="Arial" w:cs="Arial"/>
          <w:color w:val="000000" w:themeColor="text1"/>
          <w:sz w:val="22"/>
          <w:szCs w:val="22"/>
        </w:rPr>
      </w:pPr>
    </w:p>
    <w:p w14:paraId="1C5B48B6" w14:textId="77777777" w:rsidR="00FC23B1" w:rsidRPr="0052116C" w:rsidRDefault="00FC23B1" w:rsidP="00FC23B1">
      <w:pPr>
        <w:tabs>
          <w:tab w:val="left" w:pos="0"/>
        </w:tabs>
        <w:ind w:left="720" w:hanging="4320"/>
        <w:rPr>
          <w:rFonts w:ascii="Arial" w:hAnsi="Arial" w:cs="Arial"/>
          <w:color w:val="000000" w:themeColor="text1"/>
          <w:sz w:val="22"/>
          <w:szCs w:val="22"/>
        </w:rPr>
      </w:pPr>
      <w:r w:rsidRPr="0052116C">
        <w:rPr>
          <w:rFonts w:ascii="Arial" w:hAnsi="Arial" w:cs="Arial"/>
          <w:color w:val="000000" w:themeColor="text1"/>
          <w:sz w:val="22"/>
          <w:szCs w:val="22"/>
        </w:rPr>
        <w:t xml:space="preserve">2007 – 2008 </w:t>
      </w:r>
      <w:r w:rsidRPr="0052116C">
        <w:rPr>
          <w:rFonts w:ascii="Arial" w:hAnsi="Arial" w:cs="Arial"/>
          <w:color w:val="000000" w:themeColor="text1"/>
          <w:sz w:val="22"/>
          <w:szCs w:val="22"/>
        </w:rPr>
        <w:tab/>
        <w:t>2007-2008</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Justin Manjourides, Biostatistics</w:t>
      </w:r>
    </w:p>
    <w:p w14:paraId="75013705" w14:textId="77777777" w:rsidR="00FC23B1" w:rsidRPr="0052116C" w:rsidRDefault="00FC23B1" w:rsidP="00FC23B1">
      <w:pPr>
        <w:tabs>
          <w:tab w:val="left" w:pos="90"/>
        </w:tabs>
        <w:ind w:left="720" w:hanging="4320"/>
        <w:rPr>
          <w:rFonts w:ascii="Arial" w:hAnsi="Arial" w:cs="Arial"/>
          <w:color w:val="000000" w:themeColor="text1"/>
          <w:sz w:val="22"/>
          <w:szCs w:val="22"/>
        </w:rPr>
      </w:pPr>
    </w:p>
    <w:p w14:paraId="4AA8B0E7" w14:textId="77777777" w:rsidR="00FC23B1" w:rsidRPr="0052116C" w:rsidRDefault="00FC23B1" w:rsidP="00FC23B1">
      <w:pPr>
        <w:tabs>
          <w:tab w:val="left" w:pos="90"/>
          <w:tab w:val="left" w:pos="2160"/>
        </w:tabs>
        <w:ind w:hanging="4320"/>
        <w:rPr>
          <w:rFonts w:ascii="Arial" w:hAnsi="Arial" w:cs="Arial"/>
          <w:color w:val="000000" w:themeColor="text1"/>
          <w:sz w:val="22"/>
          <w:szCs w:val="22"/>
        </w:rPr>
      </w:pPr>
      <w:r w:rsidRPr="0052116C">
        <w:rPr>
          <w:rFonts w:ascii="Arial" w:hAnsi="Arial" w:cs="Arial"/>
          <w:color w:val="000000" w:themeColor="text1"/>
          <w:sz w:val="22"/>
          <w:szCs w:val="22"/>
        </w:rPr>
        <w:t xml:space="preserve">2008 – 2010 </w:t>
      </w:r>
      <w:r w:rsidRPr="0052116C">
        <w:rPr>
          <w:rFonts w:ascii="Arial" w:hAnsi="Arial" w:cs="Arial"/>
          <w:color w:val="000000" w:themeColor="text1"/>
          <w:sz w:val="22"/>
          <w:szCs w:val="22"/>
        </w:rPr>
        <w:tab/>
        <w:t>2008-2010</w:t>
      </w:r>
      <w:r w:rsidRPr="0052116C">
        <w:rPr>
          <w:rFonts w:ascii="Arial" w:hAnsi="Arial" w:cs="Arial"/>
          <w:color w:val="000000" w:themeColor="text1"/>
          <w:sz w:val="22"/>
          <w:szCs w:val="22"/>
        </w:rPr>
        <w:tab/>
        <w:t>Matthew Austin, Biostatistics</w:t>
      </w:r>
    </w:p>
    <w:p w14:paraId="449771F3" w14:textId="77777777" w:rsidR="00FC23B1" w:rsidRPr="0052116C" w:rsidRDefault="00FC23B1" w:rsidP="00FC23B1">
      <w:pPr>
        <w:tabs>
          <w:tab w:val="left" w:pos="90"/>
          <w:tab w:val="left" w:pos="2160"/>
        </w:tabs>
        <w:ind w:hanging="4320"/>
        <w:rPr>
          <w:rFonts w:ascii="Arial" w:hAnsi="Arial" w:cs="Arial"/>
          <w:color w:val="000000" w:themeColor="text1"/>
          <w:sz w:val="22"/>
          <w:szCs w:val="22"/>
        </w:rPr>
      </w:pPr>
    </w:p>
    <w:p w14:paraId="00FB3D90" w14:textId="77777777" w:rsidR="00FC23B1" w:rsidRPr="0052116C" w:rsidRDefault="00FC23B1" w:rsidP="00FC23B1">
      <w:pPr>
        <w:tabs>
          <w:tab w:val="left" w:pos="90"/>
          <w:tab w:val="left" w:pos="2160"/>
        </w:tabs>
        <w:ind w:hanging="4320"/>
        <w:rPr>
          <w:rFonts w:ascii="Arial" w:hAnsi="Arial" w:cs="Arial"/>
          <w:color w:val="000000" w:themeColor="text1"/>
          <w:sz w:val="22"/>
          <w:szCs w:val="22"/>
        </w:rPr>
      </w:pPr>
      <w:r w:rsidRPr="0052116C">
        <w:rPr>
          <w:rFonts w:ascii="Arial" w:hAnsi="Arial" w:cs="Arial"/>
          <w:color w:val="000000" w:themeColor="text1"/>
          <w:sz w:val="22"/>
          <w:szCs w:val="22"/>
        </w:rPr>
        <w:t>2009 – 2014</w:t>
      </w:r>
      <w:r w:rsidRPr="0052116C">
        <w:rPr>
          <w:rFonts w:ascii="Arial" w:hAnsi="Arial" w:cs="Arial"/>
          <w:color w:val="000000" w:themeColor="text1"/>
          <w:sz w:val="22"/>
          <w:szCs w:val="22"/>
        </w:rPr>
        <w:tab/>
        <w:t>2009-2014</w:t>
      </w:r>
      <w:r w:rsidRPr="0052116C">
        <w:rPr>
          <w:rFonts w:ascii="Arial" w:hAnsi="Arial" w:cs="Arial"/>
          <w:color w:val="000000" w:themeColor="text1"/>
          <w:sz w:val="22"/>
          <w:szCs w:val="22"/>
        </w:rPr>
        <w:tab/>
        <w:t>Rebecca Graff, Epidemiology</w:t>
      </w:r>
    </w:p>
    <w:p w14:paraId="41757F53" w14:textId="77777777" w:rsidR="00FC23B1" w:rsidRPr="0052116C" w:rsidRDefault="00FC23B1" w:rsidP="00FC23B1">
      <w:pPr>
        <w:tabs>
          <w:tab w:val="left" w:pos="90"/>
          <w:tab w:val="left" w:pos="2160"/>
        </w:tabs>
        <w:ind w:hanging="4320"/>
        <w:rPr>
          <w:rFonts w:ascii="Arial" w:hAnsi="Arial" w:cs="Arial"/>
          <w:color w:val="000000" w:themeColor="text1"/>
          <w:sz w:val="22"/>
          <w:szCs w:val="22"/>
        </w:rPr>
      </w:pPr>
    </w:p>
    <w:p w14:paraId="53A26DF7" w14:textId="77777777" w:rsidR="00FC23B1" w:rsidRPr="0052116C" w:rsidRDefault="00FC23B1" w:rsidP="00FC23B1">
      <w:pPr>
        <w:tabs>
          <w:tab w:val="left" w:pos="90"/>
        </w:tabs>
        <w:ind w:hanging="4320"/>
        <w:rPr>
          <w:rFonts w:ascii="Arial" w:hAnsi="Arial" w:cs="Arial"/>
          <w:color w:val="000000" w:themeColor="text1"/>
          <w:sz w:val="22"/>
          <w:szCs w:val="22"/>
        </w:rPr>
      </w:pPr>
      <w:r w:rsidRPr="0052116C">
        <w:rPr>
          <w:rFonts w:ascii="Arial" w:hAnsi="Arial" w:cs="Arial"/>
          <w:color w:val="000000" w:themeColor="text1"/>
          <w:sz w:val="22"/>
          <w:szCs w:val="22"/>
        </w:rPr>
        <w:t>2010 – 2012</w:t>
      </w:r>
      <w:r w:rsidRPr="0052116C">
        <w:rPr>
          <w:rFonts w:ascii="Arial" w:hAnsi="Arial" w:cs="Arial"/>
          <w:color w:val="000000" w:themeColor="text1"/>
          <w:sz w:val="22"/>
          <w:szCs w:val="22"/>
        </w:rPr>
        <w:tab/>
        <w:t>2010-2012</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Jennifer Sinnott, Biostatistics</w:t>
      </w:r>
    </w:p>
    <w:p w14:paraId="196187BB" w14:textId="77777777" w:rsidR="00FC23B1" w:rsidRPr="0052116C" w:rsidRDefault="00FC23B1" w:rsidP="00FC23B1">
      <w:pPr>
        <w:tabs>
          <w:tab w:val="left" w:pos="90"/>
        </w:tabs>
        <w:ind w:hanging="4320"/>
        <w:rPr>
          <w:rFonts w:ascii="Arial" w:hAnsi="Arial" w:cs="Arial"/>
          <w:color w:val="000000" w:themeColor="text1"/>
          <w:sz w:val="22"/>
          <w:szCs w:val="22"/>
        </w:rPr>
      </w:pPr>
    </w:p>
    <w:p w14:paraId="4DA0D318" w14:textId="77777777" w:rsidR="00FC23B1" w:rsidRPr="0052116C" w:rsidRDefault="00FC23B1" w:rsidP="00FC23B1">
      <w:pPr>
        <w:tabs>
          <w:tab w:val="left" w:pos="90"/>
        </w:tabs>
        <w:ind w:hanging="4320"/>
        <w:rPr>
          <w:rFonts w:ascii="Arial" w:hAnsi="Arial" w:cs="Arial"/>
          <w:color w:val="000000" w:themeColor="text1"/>
          <w:sz w:val="22"/>
          <w:szCs w:val="22"/>
        </w:rPr>
      </w:pPr>
      <w:r w:rsidRPr="0052116C">
        <w:rPr>
          <w:rFonts w:ascii="Arial" w:hAnsi="Arial" w:cs="Arial"/>
          <w:color w:val="000000" w:themeColor="text1"/>
          <w:sz w:val="22"/>
          <w:szCs w:val="22"/>
        </w:rPr>
        <w:t>2010 – 2012</w:t>
      </w:r>
      <w:r w:rsidRPr="0052116C">
        <w:rPr>
          <w:rFonts w:ascii="Arial" w:hAnsi="Arial" w:cs="Arial"/>
          <w:color w:val="000000" w:themeColor="text1"/>
          <w:sz w:val="22"/>
          <w:szCs w:val="22"/>
        </w:rPr>
        <w:tab/>
        <w:t>2010-2012</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Johanna Torfadottir (University of Iceland), Epidemiology</w:t>
      </w:r>
    </w:p>
    <w:p w14:paraId="2DCF2878" w14:textId="77777777" w:rsidR="00FC23B1" w:rsidRPr="0052116C" w:rsidRDefault="00FC23B1" w:rsidP="00FC23B1">
      <w:pPr>
        <w:tabs>
          <w:tab w:val="left" w:pos="90"/>
        </w:tabs>
        <w:ind w:hanging="4320"/>
        <w:rPr>
          <w:rFonts w:ascii="Arial" w:hAnsi="Arial" w:cs="Arial"/>
          <w:color w:val="000000" w:themeColor="text1"/>
          <w:sz w:val="22"/>
          <w:szCs w:val="22"/>
        </w:rPr>
      </w:pPr>
    </w:p>
    <w:p w14:paraId="7F505AE2" w14:textId="1C7E3FE9" w:rsidR="00FC23B1" w:rsidRPr="0052116C" w:rsidRDefault="00FC23B1" w:rsidP="00FC23B1">
      <w:pPr>
        <w:tabs>
          <w:tab w:val="left" w:pos="90"/>
        </w:tabs>
        <w:ind w:hanging="4320"/>
        <w:rPr>
          <w:rFonts w:ascii="Arial" w:hAnsi="Arial" w:cs="Arial"/>
          <w:color w:val="000000" w:themeColor="text1"/>
          <w:sz w:val="22"/>
          <w:szCs w:val="22"/>
        </w:rPr>
      </w:pPr>
      <w:r w:rsidRPr="0052116C">
        <w:rPr>
          <w:rFonts w:ascii="Arial" w:hAnsi="Arial" w:cs="Arial"/>
          <w:color w:val="000000" w:themeColor="text1"/>
          <w:sz w:val="22"/>
          <w:szCs w:val="22"/>
        </w:rPr>
        <w:t>2010 – 201</w:t>
      </w:r>
      <w:r w:rsidRPr="0052116C">
        <w:rPr>
          <w:rFonts w:ascii="Arial" w:hAnsi="Arial" w:cs="Arial"/>
          <w:color w:val="000000" w:themeColor="text1"/>
          <w:sz w:val="22"/>
          <w:szCs w:val="22"/>
        </w:rPr>
        <w:tab/>
        <w:t>2010</w:t>
      </w:r>
      <w:r w:rsidR="007457E1" w:rsidRPr="0052116C">
        <w:rPr>
          <w:rFonts w:ascii="Arial" w:hAnsi="Arial" w:cs="Arial"/>
          <w:color w:val="000000" w:themeColor="text1"/>
          <w:sz w:val="22"/>
          <w:szCs w:val="22"/>
        </w:rPr>
        <w:t>-</w:t>
      </w:r>
      <w:r w:rsidRPr="0052116C">
        <w:rPr>
          <w:rFonts w:ascii="Arial" w:hAnsi="Arial" w:cs="Arial"/>
          <w:color w:val="000000" w:themeColor="text1"/>
          <w:sz w:val="22"/>
          <w:szCs w:val="22"/>
        </w:rPr>
        <w:t xml:space="preserve">2013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Ke Zu, Nutrition and Epidemiology </w:t>
      </w:r>
    </w:p>
    <w:p w14:paraId="48BB8165" w14:textId="77777777" w:rsidR="00FC23B1" w:rsidRPr="0052116C" w:rsidRDefault="00FC23B1" w:rsidP="00FC23B1">
      <w:pPr>
        <w:tabs>
          <w:tab w:val="left" w:pos="90"/>
          <w:tab w:val="left" w:pos="2160"/>
        </w:tabs>
        <w:ind w:left="5040" w:hanging="4320"/>
        <w:rPr>
          <w:rFonts w:ascii="Arial" w:hAnsi="Arial" w:cs="Arial"/>
          <w:color w:val="000000" w:themeColor="text1"/>
          <w:sz w:val="22"/>
          <w:szCs w:val="22"/>
        </w:rPr>
      </w:pPr>
    </w:p>
    <w:p w14:paraId="5C5FCBBE" w14:textId="32668671" w:rsidR="00FC23B1" w:rsidRPr="0052116C" w:rsidRDefault="00FC23B1" w:rsidP="00FC23B1">
      <w:pPr>
        <w:tabs>
          <w:tab w:val="left" w:pos="90"/>
          <w:tab w:val="left" w:pos="2160"/>
        </w:tabs>
        <w:ind w:left="5040" w:hanging="5040"/>
        <w:rPr>
          <w:rFonts w:ascii="Arial" w:hAnsi="Arial" w:cs="Arial"/>
          <w:color w:val="000000" w:themeColor="text1"/>
          <w:sz w:val="22"/>
          <w:szCs w:val="22"/>
        </w:rPr>
      </w:pPr>
      <w:r w:rsidRPr="0052116C">
        <w:rPr>
          <w:rFonts w:ascii="Arial" w:hAnsi="Arial" w:cs="Arial"/>
          <w:color w:val="000000" w:themeColor="text1"/>
          <w:sz w:val="22"/>
          <w:szCs w:val="22"/>
        </w:rPr>
        <w:t>2011</w:t>
      </w:r>
      <w:r w:rsidR="007457E1" w:rsidRPr="0052116C">
        <w:rPr>
          <w:rFonts w:ascii="Arial" w:hAnsi="Arial" w:cs="Arial"/>
          <w:color w:val="000000" w:themeColor="text1"/>
          <w:sz w:val="22"/>
          <w:szCs w:val="22"/>
        </w:rPr>
        <w:t>-</w:t>
      </w: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 xml:space="preserve">Lara Sigurdardottir (University of Iceland), Epidemiology </w:t>
      </w:r>
    </w:p>
    <w:p w14:paraId="62181FDF" w14:textId="77777777" w:rsidR="00FC23B1" w:rsidRPr="0052116C" w:rsidRDefault="00FC23B1" w:rsidP="00FC23B1">
      <w:pPr>
        <w:tabs>
          <w:tab w:val="left" w:pos="90"/>
          <w:tab w:val="left" w:pos="2160"/>
        </w:tabs>
        <w:ind w:left="5040" w:hanging="5040"/>
        <w:rPr>
          <w:rFonts w:ascii="Arial" w:hAnsi="Arial" w:cs="Arial"/>
          <w:color w:val="000000" w:themeColor="text1"/>
          <w:sz w:val="22"/>
          <w:szCs w:val="22"/>
        </w:rPr>
      </w:pPr>
    </w:p>
    <w:p w14:paraId="528BA4C6" w14:textId="77777777" w:rsidR="00FC23B1" w:rsidRPr="0052116C" w:rsidRDefault="00FC23B1" w:rsidP="00FC23B1">
      <w:pPr>
        <w:tabs>
          <w:tab w:val="left" w:pos="90"/>
          <w:tab w:val="left" w:pos="2160"/>
        </w:tabs>
        <w:ind w:left="5040" w:hanging="50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Ran Zhang, Nutrition and Epidemiology (Oral Exam)</w:t>
      </w:r>
    </w:p>
    <w:p w14:paraId="523D15F2" w14:textId="77777777" w:rsidR="00FC23B1" w:rsidRPr="0052116C" w:rsidRDefault="00FC23B1" w:rsidP="00FC23B1">
      <w:pPr>
        <w:tabs>
          <w:tab w:val="left" w:pos="90"/>
          <w:tab w:val="left" w:pos="2160"/>
        </w:tabs>
        <w:ind w:left="5040" w:hanging="5040"/>
        <w:rPr>
          <w:rFonts w:ascii="Arial" w:hAnsi="Arial" w:cs="Arial"/>
          <w:color w:val="000000" w:themeColor="text1"/>
          <w:sz w:val="22"/>
          <w:szCs w:val="22"/>
        </w:rPr>
      </w:pPr>
    </w:p>
    <w:p w14:paraId="0C7FD2D6" w14:textId="77777777" w:rsidR="00FC23B1" w:rsidRPr="0052116C" w:rsidRDefault="00FC23B1" w:rsidP="00FC23B1">
      <w:pPr>
        <w:tabs>
          <w:tab w:val="left" w:pos="90"/>
        </w:tabs>
        <w:rPr>
          <w:rFonts w:ascii="Arial" w:hAnsi="Arial" w:cs="Arial"/>
          <w:color w:val="000000" w:themeColor="text1"/>
          <w:sz w:val="22"/>
          <w:szCs w:val="22"/>
        </w:rPr>
      </w:pPr>
      <w:r w:rsidRPr="0052116C">
        <w:rPr>
          <w:rFonts w:ascii="Arial" w:hAnsi="Arial" w:cs="Arial"/>
          <w:color w:val="000000" w:themeColor="text1"/>
          <w:sz w:val="22"/>
          <w:szCs w:val="22"/>
        </w:rPr>
        <w:t>2012-2016</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Christina McInstosh, Biostatistics </w:t>
      </w:r>
    </w:p>
    <w:p w14:paraId="1EC82121" w14:textId="77777777" w:rsidR="00FC23B1" w:rsidRPr="0052116C" w:rsidRDefault="00FC23B1" w:rsidP="00FC23B1">
      <w:pPr>
        <w:tabs>
          <w:tab w:val="left" w:pos="90"/>
        </w:tabs>
        <w:ind w:hanging="4320"/>
        <w:rPr>
          <w:rFonts w:ascii="Arial" w:hAnsi="Arial" w:cs="Arial"/>
          <w:color w:val="000000" w:themeColor="text1"/>
          <w:sz w:val="22"/>
          <w:szCs w:val="22"/>
        </w:rPr>
      </w:pPr>
    </w:p>
    <w:p w14:paraId="7EABAA1A" w14:textId="77777777" w:rsidR="00FC23B1" w:rsidRPr="0052116C" w:rsidRDefault="00FC23B1" w:rsidP="00FC23B1">
      <w:pPr>
        <w:tabs>
          <w:tab w:val="left" w:pos="90"/>
        </w:tabs>
        <w:ind w:hanging="4320"/>
        <w:rPr>
          <w:rFonts w:ascii="Arial" w:hAnsi="Arial" w:cs="Arial"/>
          <w:color w:val="000000" w:themeColor="text1"/>
          <w:sz w:val="22"/>
          <w:szCs w:val="22"/>
        </w:rPr>
      </w:pPr>
      <w:r w:rsidRPr="0052116C">
        <w:rPr>
          <w:rFonts w:ascii="Arial" w:hAnsi="Arial" w:cs="Arial"/>
          <w:color w:val="000000" w:themeColor="text1"/>
          <w:sz w:val="22"/>
          <w:szCs w:val="22"/>
        </w:rPr>
        <w:t>2014-2015</w:t>
      </w:r>
      <w:r w:rsidRPr="0052116C">
        <w:rPr>
          <w:rFonts w:ascii="Arial" w:hAnsi="Arial" w:cs="Arial"/>
          <w:color w:val="000000" w:themeColor="text1"/>
          <w:sz w:val="22"/>
          <w:szCs w:val="22"/>
        </w:rPr>
        <w:tab/>
        <w:t>2014-2015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Kevin Kensler, Epidemiology (Oral Exam)</w:t>
      </w:r>
    </w:p>
    <w:p w14:paraId="1AA9B3B7" w14:textId="77777777" w:rsidR="00FC23B1" w:rsidRPr="0052116C" w:rsidRDefault="00FC23B1" w:rsidP="00FC23B1">
      <w:pPr>
        <w:tabs>
          <w:tab w:val="left" w:pos="90"/>
        </w:tabs>
        <w:ind w:hanging="4320"/>
        <w:rPr>
          <w:rFonts w:ascii="Arial" w:hAnsi="Arial" w:cs="Arial"/>
          <w:color w:val="000000" w:themeColor="text1"/>
          <w:sz w:val="22"/>
          <w:szCs w:val="22"/>
        </w:rPr>
      </w:pPr>
    </w:p>
    <w:p w14:paraId="7B602827" w14:textId="77777777" w:rsidR="00FC23B1" w:rsidRPr="0052116C" w:rsidRDefault="00FC23B1" w:rsidP="00FC23B1">
      <w:pPr>
        <w:tabs>
          <w:tab w:val="left" w:pos="90"/>
        </w:tabs>
        <w:ind w:hanging="4320"/>
        <w:rPr>
          <w:rFonts w:ascii="Arial" w:hAnsi="Arial" w:cs="Arial"/>
          <w:color w:val="000000" w:themeColor="text1"/>
          <w:sz w:val="22"/>
          <w:szCs w:val="22"/>
        </w:rPr>
      </w:pPr>
      <w:r w:rsidRPr="0052116C">
        <w:rPr>
          <w:rFonts w:ascii="Arial" w:hAnsi="Arial" w:cs="Arial"/>
          <w:color w:val="000000" w:themeColor="text1"/>
          <w:sz w:val="22"/>
          <w:szCs w:val="22"/>
        </w:rPr>
        <w:t>2014-6</w:t>
      </w:r>
      <w:r w:rsidRPr="0052116C">
        <w:rPr>
          <w:rFonts w:ascii="Arial" w:hAnsi="Arial" w:cs="Arial"/>
          <w:color w:val="000000" w:themeColor="text1"/>
          <w:sz w:val="22"/>
          <w:szCs w:val="22"/>
        </w:rPr>
        <w:tab/>
        <w:t>2014-2016</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Natalie DuPre, Epidemiology (Oral Exam)</w:t>
      </w:r>
    </w:p>
    <w:p w14:paraId="32F1549C" w14:textId="77777777" w:rsidR="00FC23B1" w:rsidRPr="0052116C" w:rsidRDefault="00FC23B1" w:rsidP="00FC23B1">
      <w:pPr>
        <w:tabs>
          <w:tab w:val="left" w:pos="90"/>
        </w:tabs>
        <w:ind w:hanging="4320"/>
        <w:rPr>
          <w:rFonts w:ascii="Arial" w:hAnsi="Arial" w:cs="Arial"/>
          <w:color w:val="000000" w:themeColor="text1"/>
          <w:sz w:val="22"/>
          <w:szCs w:val="22"/>
        </w:rPr>
      </w:pPr>
    </w:p>
    <w:p w14:paraId="6F47A2A3" w14:textId="77777777" w:rsidR="00FC23B1" w:rsidRPr="0052116C" w:rsidRDefault="00FC23B1" w:rsidP="00FC23B1">
      <w:pPr>
        <w:tabs>
          <w:tab w:val="left" w:pos="90"/>
        </w:tabs>
        <w:ind w:hanging="432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2016-2017</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Elizabeth Loehler, Environmental Health (Oral Exam)</w:t>
      </w:r>
    </w:p>
    <w:p w14:paraId="2A37295F" w14:textId="77777777" w:rsidR="00FC23B1" w:rsidRPr="0052116C" w:rsidRDefault="00FC23B1" w:rsidP="00FC23B1">
      <w:pPr>
        <w:tabs>
          <w:tab w:val="left" w:pos="90"/>
        </w:tabs>
        <w:ind w:hanging="4320"/>
        <w:rPr>
          <w:rFonts w:ascii="Arial" w:hAnsi="Arial" w:cs="Arial"/>
          <w:color w:val="000000" w:themeColor="text1"/>
          <w:sz w:val="22"/>
          <w:szCs w:val="22"/>
        </w:rPr>
      </w:pPr>
    </w:p>
    <w:p w14:paraId="213AF98E" w14:textId="77777777" w:rsidR="00FC23B1" w:rsidRPr="0052116C" w:rsidRDefault="00FC23B1"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2017-2018</w:t>
      </w:r>
      <w:r w:rsidRPr="0052116C">
        <w:rPr>
          <w:rFonts w:ascii="Arial" w:hAnsi="Arial" w:cs="Arial"/>
          <w:color w:val="000000" w:themeColor="text1"/>
          <w:sz w:val="22"/>
          <w:szCs w:val="22"/>
        </w:rPr>
        <w:tab/>
        <w:t xml:space="preserve">Mary Kathryn Downer, Epidemiology </w:t>
      </w:r>
    </w:p>
    <w:p w14:paraId="6E848078" w14:textId="77777777" w:rsidR="00FC23B1" w:rsidRPr="0052116C" w:rsidRDefault="00FC23B1" w:rsidP="00FC23B1">
      <w:pPr>
        <w:tabs>
          <w:tab w:val="left" w:pos="2160"/>
        </w:tabs>
        <w:rPr>
          <w:rFonts w:ascii="Arial" w:hAnsi="Arial" w:cs="Arial"/>
          <w:color w:val="000000" w:themeColor="text1"/>
          <w:sz w:val="22"/>
          <w:szCs w:val="22"/>
        </w:rPr>
      </w:pPr>
    </w:p>
    <w:p w14:paraId="6C416B29" w14:textId="77777777" w:rsidR="00FC23B1" w:rsidRPr="0052116C" w:rsidRDefault="00FC23B1"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t>Omar Soliman, Harvard Medical School, MMSI Program (External Examiner)</w:t>
      </w:r>
    </w:p>
    <w:p w14:paraId="3999D5B9" w14:textId="77777777" w:rsidR="00FE2AD0" w:rsidRPr="0052116C" w:rsidRDefault="00FE2AD0" w:rsidP="00FC23B1">
      <w:pPr>
        <w:tabs>
          <w:tab w:val="left" w:pos="2160"/>
        </w:tabs>
        <w:rPr>
          <w:rFonts w:ascii="Arial" w:hAnsi="Arial" w:cs="Arial"/>
          <w:color w:val="000000" w:themeColor="text1"/>
          <w:sz w:val="22"/>
          <w:szCs w:val="22"/>
        </w:rPr>
      </w:pPr>
    </w:p>
    <w:p w14:paraId="5DA8F0D3" w14:textId="15FCC57A" w:rsidR="00FE2AD0" w:rsidRPr="0052116C" w:rsidRDefault="00FE2AD0" w:rsidP="00FC23B1">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2018-2019</w:t>
      </w:r>
      <w:r w:rsidRPr="0052116C">
        <w:rPr>
          <w:rFonts w:ascii="Arial" w:hAnsi="Arial" w:cs="Arial"/>
          <w:color w:val="000000" w:themeColor="text1"/>
          <w:sz w:val="22"/>
          <w:szCs w:val="22"/>
        </w:rPr>
        <w:tab/>
        <w:t>Hector Maldonado Perez, Population Health Sciences (PQE Committee Examiner)</w:t>
      </w:r>
    </w:p>
    <w:p w14:paraId="3C4A935F" w14:textId="77777777" w:rsidR="002E40B7" w:rsidRPr="0052116C" w:rsidRDefault="002E40B7" w:rsidP="002E40B7">
      <w:pPr>
        <w:tabs>
          <w:tab w:val="left" w:pos="2160"/>
        </w:tabs>
        <w:rPr>
          <w:rFonts w:ascii="Arial" w:hAnsi="Arial" w:cs="Arial"/>
          <w:color w:val="000000" w:themeColor="text1"/>
          <w:sz w:val="22"/>
          <w:szCs w:val="22"/>
        </w:rPr>
      </w:pPr>
    </w:p>
    <w:p w14:paraId="140466BA" w14:textId="78D3BC48" w:rsidR="002E40B7" w:rsidRPr="0052116C" w:rsidRDefault="002E40B7" w:rsidP="002E40B7">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2018-2020</w:t>
      </w:r>
      <w:r w:rsidRPr="0052116C">
        <w:rPr>
          <w:rFonts w:ascii="Arial" w:hAnsi="Arial" w:cs="Arial"/>
          <w:color w:val="000000" w:themeColor="text1"/>
          <w:sz w:val="22"/>
          <w:szCs w:val="22"/>
        </w:rPr>
        <w:tab/>
        <w:t>Zhihui Wang, Environmental Health (PQE Committee Examiner; Thesis Committee)</w:t>
      </w:r>
    </w:p>
    <w:p w14:paraId="6DEB086B" w14:textId="6CAEF139" w:rsidR="000C55CE" w:rsidRPr="0052116C" w:rsidRDefault="000C55CE" w:rsidP="002E40B7">
      <w:pPr>
        <w:tabs>
          <w:tab w:val="left" w:pos="2160"/>
        </w:tabs>
        <w:rPr>
          <w:rFonts w:ascii="Arial" w:hAnsi="Arial" w:cs="Arial"/>
          <w:color w:val="000000" w:themeColor="text1"/>
          <w:sz w:val="22"/>
          <w:szCs w:val="22"/>
        </w:rPr>
      </w:pPr>
    </w:p>
    <w:p w14:paraId="0E68F765" w14:textId="386AB700" w:rsidR="000C55CE" w:rsidRPr="0052116C" w:rsidRDefault="000C55CE" w:rsidP="002E40B7">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2019-2020</w:t>
      </w:r>
      <w:r w:rsidRPr="0052116C">
        <w:rPr>
          <w:rFonts w:ascii="Arial" w:hAnsi="Arial" w:cs="Arial"/>
          <w:color w:val="000000" w:themeColor="text1"/>
          <w:sz w:val="22"/>
          <w:szCs w:val="22"/>
        </w:rPr>
        <w:tab/>
        <w:t>David Cote, Epidemiology (PQE Committee Chair)</w:t>
      </w:r>
    </w:p>
    <w:p w14:paraId="70FB55E3" w14:textId="751ACBF7" w:rsidR="00C733F0" w:rsidRPr="0052116C" w:rsidRDefault="00C733F0" w:rsidP="002E40B7">
      <w:pPr>
        <w:tabs>
          <w:tab w:val="left" w:pos="2160"/>
        </w:tabs>
        <w:rPr>
          <w:rFonts w:ascii="Arial" w:hAnsi="Arial" w:cs="Arial"/>
          <w:color w:val="000000" w:themeColor="text1"/>
          <w:sz w:val="22"/>
          <w:szCs w:val="22"/>
        </w:rPr>
      </w:pPr>
    </w:p>
    <w:p w14:paraId="200FAF27" w14:textId="555D6D2D" w:rsidR="00C733F0" w:rsidRPr="0052116C" w:rsidRDefault="00C733F0" w:rsidP="002E40B7">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2019-2021</w:t>
      </w:r>
      <w:r w:rsidRPr="0052116C">
        <w:rPr>
          <w:rFonts w:ascii="Arial" w:hAnsi="Arial" w:cs="Arial"/>
          <w:color w:val="000000" w:themeColor="text1"/>
          <w:sz w:val="22"/>
          <w:szCs w:val="22"/>
        </w:rPr>
        <w:tab/>
        <w:t>Kristen Brantley, Epidemiology (PQE Committee Examiner)</w:t>
      </w:r>
    </w:p>
    <w:p w14:paraId="78EB0CC9" w14:textId="6C566FC1" w:rsidR="00C733F0" w:rsidRPr="0052116C" w:rsidRDefault="00C733F0" w:rsidP="002E40B7">
      <w:pPr>
        <w:tabs>
          <w:tab w:val="left" w:pos="2160"/>
        </w:tabs>
        <w:rPr>
          <w:rFonts w:ascii="Arial" w:hAnsi="Arial" w:cs="Arial"/>
          <w:color w:val="000000" w:themeColor="text1"/>
          <w:sz w:val="22"/>
          <w:szCs w:val="22"/>
        </w:rPr>
      </w:pPr>
    </w:p>
    <w:p w14:paraId="4B0A3F51" w14:textId="01589F9C" w:rsidR="00C733F0" w:rsidRPr="0052116C" w:rsidRDefault="00C733F0" w:rsidP="002E40B7">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2019-2021</w:t>
      </w:r>
      <w:r w:rsidRPr="0052116C">
        <w:rPr>
          <w:rFonts w:ascii="Arial" w:hAnsi="Arial" w:cs="Arial"/>
          <w:color w:val="000000" w:themeColor="text1"/>
          <w:sz w:val="22"/>
          <w:szCs w:val="22"/>
        </w:rPr>
        <w:tab/>
        <w:t>Xinan Wang, Environmental Health (PQE Committee Examiner)</w:t>
      </w:r>
    </w:p>
    <w:p w14:paraId="3FEFCCBC" w14:textId="6D8E1074" w:rsidR="00902BE3" w:rsidRPr="0052116C" w:rsidRDefault="00902BE3" w:rsidP="002E40B7">
      <w:pPr>
        <w:tabs>
          <w:tab w:val="left" w:pos="2160"/>
        </w:tabs>
        <w:rPr>
          <w:rFonts w:ascii="Arial" w:hAnsi="Arial" w:cs="Arial"/>
          <w:color w:val="000000" w:themeColor="text1"/>
          <w:sz w:val="22"/>
          <w:szCs w:val="22"/>
        </w:rPr>
      </w:pPr>
    </w:p>
    <w:p w14:paraId="7E1A145E" w14:textId="48AA0C49" w:rsidR="00902BE3" w:rsidRDefault="00902BE3" w:rsidP="002E40B7">
      <w:pPr>
        <w:tabs>
          <w:tab w:val="left" w:pos="2160"/>
        </w:tabs>
        <w:rPr>
          <w:rFonts w:ascii="Arial" w:hAnsi="Arial" w:cs="Arial"/>
          <w:color w:val="000000" w:themeColor="text1"/>
          <w:sz w:val="22"/>
          <w:szCs w:val="22"/>
        </w:rPr>
      </w:pPr>
      <w:r w:rsidRPr="0052116C">
        <w:rPr>
          <w:rFonts w:ascii="Arial" w:hAnsi="Arial" w:cs="Arial"/>
          <w:color w:val="000000" w:themeColor="text1"/>
          <w:sz w:val="22"/>
          <w:szCs w:val="22"/>
        </w:rPr>
        <w:t>2020-2022</w:t>
      </w:r>
      <w:r w:rsidRPr="0052116C">
        <w:rPr>
          <w:rFonts w:ascii="Arial" w:hAnsi="Arial" w:cs="Arial"/>
          <w:color w:val="000000" w:themeColor="text1"/>
          <w:sz w:val="22"/>
          <w:szCs w:val="22"/>
        </w:rPr>
        <w:tab/>
        <w:t>Rui Song, Epidemiology and Nutrition (PQE Committee Examiner)</w:t>
      </w:r>
    </w:p>
    <w:p w14:paraId="3EA62C1E" w14:textId="07F76321" w:rsidR="00AF2278" w:rsidRDefault="00AF2278" w:rsidP="002E40B7">
      <w:pPr>
        <w:tabs>
          <w:tab w:val="left" w:pos="2160"/>
        </w:tabs>
        <w:rPr>
          <w:rFonts w:ascii="Arial" w:hAnsi="Arial" w:cs="Arial"/>
          <w:color w:val="000000" w:themeColor="text1"/>
          <w:sz w:val="22"/>
          <w:szCs w:val="22"/>
        </w:rPr>
      </w:pPr>
    </w:p>
    <w:p w14:paraId="5302E14F" w14:textId="77777777" w:rsidR="00A60A7B" w:rsidRDefault="00AF2278" w:rsidP="002E40B7">
      <w:pPr>
        <w:tabs>
          <w:tab w:val="left" w:pos="2160"/>
        </w:tabs>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Ziwei Zhang, </w:t>
      </w:r>
      <w:r w:rsidR="00A60A7B">
        <w:rPr>
          <w:rFonts w:ascii="Arial" w:hAnsi="Arial" w:cs="Arial"/>
          <w:color w:val="000000" w:themeColor="text1"/>
          <w:sz w:val="22"/>
          <w:szCs w:val="22"/>
        </w:rPr>
        <w:t>Computational Biology and Quantitative Genetics</w:t>
      </w:r>
      <w:r>
        <w:rPr>
          <w:rFonts w:ascii="Arial" w:hAnsi="Arial" w:cs="Arial"/>
          <w:color w:val="000000" w:themeColor="text1"/>
          <w:sz w:val="22"/>
          <w:szCs w:val="22"/>
        </w:rPr>
        <w:t xml:space="preserve"> (Masters Thesis </w:t>
      </w:r>
    </w:p>
    <w:p w14:paraId="38A28F81" w14:textId="7C1020E6" w:rsidR="00AF2278" w:rsidRDefault="00A60A7B" w:rsidP="002E40B7">
      <w:pPr>
        <w:tabs>
          <w:tab w:val="left" w:pos="2160"/>
        </w:tabs>
        <w:rPr>
          <w:rFonts w:ascii="Arial" w:hAnsi="Arial" w:cs="Arial"/>
          <w:color w:val="000000" w:themeColor="text1"/>
          <w:sz w:val="22"/>
          <w:szCs w:val="22"/>
        </w:rPr>
      </w:pPr>
      <w:r>
        <w:rPr>
          <w:rFonts w:ascii="Arial" w:hAnsi="Arial" w:cs="Arial"/>
          <w:color w:val="000000" w:themeColor="text1"/>
          <w:sz w:val="22"/>
          <w:szCs w:val="22"/>
        </w:rPr>
        <w:tab/>
      </w:r>
      <w:r w:rsidR="00AF2278">
        <w:rPr>
          <w:rFonts w:ascii="Arial" w:hAnsi="Arial" w:cs="Arial"/>
          <w:color w:val="000000" w:themeColor="text1"/>
          <w:sz w:val="22"/>
          <w:szCs w:val="22"/>
        </w:rPr>
        <w:t>Committee)</w:t>
      </w:r>
    </w:p>
    <w:p w14:paraId="11CB228D" w14:textId="38F92C9A" w:rsidR="00B745B1" w:rsidRDefault="00B745B1" w:rsidP="002E40B7">
      <w:pPr>
        <w:tabs>
          <w:tab w:val="left" w:pos="2160"/>
        </w:tabs>
        <w:rPr>
          <w:rFonts w:ascii="Arial" w:hAnsi="Arial" w:cs="Arial"/>
          <w:color w:val="000000" w:themeColor="text1"/>
          <w:sz w:val="22"/>
          <w:szCs w:val="22"/>
        </w:rPr>
      </w:pPr>
    </w:p>
    <w:p w14:paraId="4A30DE52" w14:textId="5A7DD028" w:rsidR="00B745B1" w:rsidRDefault="00B745B1" w:rsidP="002E40B7">
      <w:pPr>
        <w:tabs>
          <w:tab w:val="left" w:pos="2160"/>
        </w:tabs>
        <w:rPr>
          <w:rFonts w:ascii="Arial" w:hAnsi="Arial" w:cs="Arial"/>
          <w:color w:val="000000" w:themeColor="text1"/>
          <w:sz w:val="22"/>
          <w:szCs w:val="22"/>
        </w:rPr>
      </w:pPr>
      <w:r>
        <w:rPr>
          <w:rFonts w:ascii="Arial" w:hAnsi="Arial" w:cs="Arial"/>
          <w:color w:val="000000" w:themeColor="text1"/>
          <w:sz w:val="22"/>
          <w:szCs w:val="22"/>
        </w:rPr>
        <w:t>2021-2023</w:t>
      </w:r>
      <w:r>
        <w:rPr>
          <w:rFonts w:ascii="Arial" w:hAnsi="Arial" w:cs="Arial"/>
          <w:color w:val="000000" w:themeColor="text1"/>
          <w:sz w:val="22"/>
          <w:szCs w:val="22"/>
        </w:rPr>
        <w:tab/>
        <w:t>Yiwen Zhang, Epidemiology (PQE Committee Examiner; Thesis Committee)</w:t>
      </w:r>
    </w:p>
    <w:p w14:paraId="00C6930E" w14:textId="77777777" w:rsidR="00CD25C3" w:rsidRDefault="00CD25C3" w:rsidP="002E40B7">
      <w:pPr>
        <w:tabs>
          <w:tab w:val="left" w:pos="2160"/>
        </w:tabs>
        <w:rPr>
          <w:rFonts w:ascii="Arial" w:hAnsi="Arial" w:cs="Arial"/>
          <w:color w:val="000000" w:themeColor="text1"/>
          <w:sz w:val="22"/>
          <w:szCs w:val="22"/>
        </w:rPr>
      </w:pPr>
    </w:p>
    <w:p w14:paraId="05D06644" w14:textId="688A3D5B" w:rsidR="00CD25C3" w:rsidRDefault="00CD25C3" w:rsidP="002E40B7">
      <w:pPr>
        <w:tabs>
          <w:tab w:val="left" w:pos="2160"/>
        </w:tabs>
        <w:rPr>
          <w:rFonts w:ascii="Arial" w:hAnsi="Arial" w:cs="Arial"/>
          <w:color w:val="000000" w:themeColor="text1"/>
          <w:sz w:val="22"/>
          <w:szCs w:val="22"/>
        </w:rPr>
      </w:pPr>
      <w:r>
        <w:rPr>
          <w:rFonts w:ascii="Arial" w:hAnsi="Arial" w:cs="Arial"/>
          <w:color w:val="000000" w:themeColor="text1"/>
          <w:sz w:val="22"/>
          <w:szCs w:val="22"/>
        </w:rPr>
        <w:t>2021-</w:t>
      </w:r>
      <w:r w:rsidR="003C4DA0">
        <w:rPr>
          <w:rFonts w:ascii="Arial" w:hAnsi="Arial" w:cs="Arial"/>
          <w:color w:val="000000" w:themeColor="text1"/>
          <w:sz w:val="22"/>
          <w:szCs w:val="22"/>
        </w:rPr>
        <w:t>2024</w:t>
      </w:r>
      <w:r>
        <w:rPr>
          <w:rFonts w:ascii="Arial" w:hAnsi="Arial" w:cs="Arial"/>
          <w:color w:val="000000" w:themeColor="text1"/>
          <w:sz w:val="22"/>
          <w:szCs w:val="22"/>
        </w:rPr>
        <w:tab/>
        <w:t>Tung Pham, Epidemiology (PQE Committee Examiner; Thesis Committee)</w:t>
      </w:r>
    </w:p>
    <w:p w14:paraId="0E525A79" w14:textId="77777777" w:rsidR="003C4DA0" w:rsidRDefault="003C4DA0" w:rsidP="002E40B7">
      <w:pPr>
        <w:tabs>
          <w:tab w:val="left" w:pos="2160"/>
        </w:tabs>
        <w:rPr>
          <w:rFonts w:ascii="Arial" w:hAnsi="Arial" w:cs="Arial"/>
          <w:color w:val="000000" w:themeColor="text1"/>
          <w:sz w:val="22"/>
          <w:szCs w:val="22"/>
        </w:rPr>
      </w:pPr>
    </w:p>
    <w:p w14:paraId="389F091A" w14:textId="22F3081F" w:rsidR="003C4DA0" w:rsidRDefault="003C4DA0" w:rsidP="003C4DA0">
      <w:pPr>
        <w:tabs>
          <w:tab w:val="left" w:pos="2160"/>
        </w:tabs>
        <w:rPr>
          <w:rFonts w:ascii="Arial" w:hAnsi="Arial" w:cs="Arial"/>
          <w:color w:val="000000" w:themeColor="text1"/>
          <w:sz w:val="22"/>
          <w:szCs w:val="22"/>
        </w:rPr>
      </w:pPr>
      <w:r>
        <w:rPr>
          <w:rFonts w:ascii="Arial" w:hAnsi="Arial" w:cs="Arial"/>
          <w:color w:val="000000" w:themeColor="text1"/>
          <w:sz w:val="22"/>
          <w:szCs w:val="22"/>
        </w:rPr>
        <w:t>2024-pres</w:t>
      </w:r>
      <w:r>
        <w:rPr>
          <w:rFonts w:ascii="Arial" w:hAnsi="Arial" w:cs="Arial"/>
          <w:color w:val="000000" w:themeColor="text1"/>
          <w:sz w:val="22"/>
          <w:szCs w:val="22"/>
        </w:rPr>
        <w:tab/>
        <w:t>Yuchen Zhao (PQE Committee Examiner and Chair; Thesis Committee)</w:t>
      </w:r>
    </w:p>
    <w:p w14:paraId="3A349D0F" w14:textId="482D0B54" w:rsidR="003C4DA0" w:rsidRPr="0052116C" w:rsidRDefault="003C4DA0" w:rsidP="002E40B7">
      <w:pPr>
        <w:tabs>
          <w:tab w:val="left" w:pos="2160"/>
        </w:tabs>
        <w:rPr>
          <w:rFonts w:ascii="Arial" w:hAnsi="Arial" w:cs="Arial"/>
          <w:color w:val="000000" w:themeColor="text1"/>
          <w:sz w:val="22"/>
          <w:szCs w:val="22"/>
        </w:rPr>
      </w:pPr>
    </w:p>
    <w:p w14:paraId="476BC355" w14:textId="77777777" w:rsidR="00FC23B1" w:rsidRDefault="00FC23B1" w:rsidP="00FC23B1">
      <w:pPr>
        <w:tabs>
          <w:tab w:val="left" w:pos="2160"/>
        </w:tabs>
        <w:rPr>
          <w:rFonts w:ascii="Arial" w:hAnsi="Arial" w:cs="Arial"/>
          <w:b/>
          <w:color w:val="000000" w:themeColor="text1"/>
          <w:sz w:val="22"/>
          <w:szCs w:val="22"/>
        </w:rPr>
      </w:pPr>
    </w:p>
    <w:p w14:paraId="0C316A6D" w14:textId="77777777" w:rsidR="00FC23B1" w:rsidRPr="0052116C" w:rsidRDefault="00FC23B1" w:rsidP="00FC23B1">
      <w:pPr>
        <w:tabs>
          <w:tab w:val="left" w:pos="2160"/>
        </w:tabs>
        <w:ind w:left="4320" w:hanging="4320"/>
        <w:rPr>
          <w:rFonts w:ascii="Arial" w:hAnsi="Arial" w:cs="Arial"/>
          <w:b/>
          <w:color w:val="000000" w:themeColor="text1"/>
          <w:sz w:val="22"/>
          <w:szCs w:val="22"/>
        </w:rPr>
      </w:pPr>
    </w:p>
    <w:p w14:paraId="5ECC8334" w14:textId="77777777" w:rsidR="00FC23B1" w:rsidRPr="0052116C" w:rsidRDefault="00FC23B1" w:rsidP="00FC23B1">
      <w:pPr>
        <w:tabs>
          <w:tab w:val="left" w:pos="2160"/>
        </w:tabs>
        <w:ind w:left="4320" w:hanging="4320"/>
        <w:rPr>
          <w:rFonts w:ascii="Arial" w:hAnsi="Arial" w:cs="Arial"/>
          <w:b/>
          <w:color w:val="000000" w:themeColor="text1"/>
          <w:sz w:val="22"/>
          <w:szCs w:val="22"/>
        </w:rPr>
      </w:pPr>
      <w:r w:rsidRPr="0052116C">
        <w:rPr>
          <w:rFonts w:ascii="Arial" w:hAnsi="Arial" w:cs="Arial"/>
          <w:b/>
          <w:color w:val="000000" w:themeColor="text1"/>
          <w:sz w:val="22"/>
          <w:szCs w:val="22"/>
        </w:rPr>
        <w:t>Other Mentoring</w:t>
      </w:r>
    </w:p>
    <w:p w14:paraId="66D25727" w14:textId="77777777" w:rsidR="00FC23B1" w:rsidRPr="0052116C" w:rsidRDefault="00FC23B1" w:rsidP="00FC23B1">
      <w:pPr>
        <w:ind w:left="1440" w:hanging="1440"/>
        <w:rPr>
          <w:rFonts w:ascii="Arial" w:hAnsi="Arial" w:cs="Arial"/>
          <w:color w:val="000000" w:themeColor="text1"/>
          <w:sz w:val="22"/>
          <w:szCs w:val="22"/>
        </w:rPr>
      </w:pPr>
    </w:p>
    <w:p w14:paraId="2E665746"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t xml:space="preserve">Thesis Examiner for PhD candidate (Janneke Hogervorst), </w:t>
      </w:r>
      <w:r w:rsidRPr="0052116C">
        <w:rPr>
          <w:rFonts w:ascii="Arial" w:hAnsi="Arial" w:cs="Arial"/>
          <w:i/>
          <w:color w:val="000000" w:themeColor="text1"/>
          <w:sz w:val="22"/>
          <w:szCs w:val="22"/>
        </w:rPr>
        <w:t>Dietary acrylamide and human cancer risk,</w:t>
      </w:r>
      <w:r w:rsidRPr="0052116C">
        <w:rPr>
          <w:rFonts w:ascii="Arial" w:hAnsi="Arial" w:cs="Arial"/>
          <w:color w:val="000000" w:themeColor="text1"/>
          <w:sz w:val="22"/>
          <w:szCs w:val="22"/>
        </w:rPr>
        <w:t xml:space="preserve"> Maastricht University, Maastricht The Netherlands</w:t>
      </w:r>
    </w:p>
    <w:p w14:paraId="272EE5AF" w14:textId="77777777" w:rsidR="00FC23B1" w:rsidRPr="0052116C" w:rsidRDefault="00FC23B1" w:rsidP="00FC23B1">
      <w:pPr>
        <w:rPr>
          <w:rFonts w:ascii="Arial" w:hAnsi="Arial" w:cs="Arial"/>
          <w:color w:val="000000" w:themeColor="text1"/>
          <w:sz w:val="22"/>
          <w:szCs w:val="22"/>
        </w:rPr>
      </w:pPr>
    </w:p>
    <w:p w14:paraId="4D2E2877"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t xml:space="preserve">Thesis Examiner for PhD candidate (Elizabeth Tindall), </w:t>
      </w:r>
      <w:r w:rsidRPr="0052116C">
        <w:rPr>
          <w:rFonts w:ascii="Arial" w:hAnsi="Arial" w:cs="Arial"/>
          <w:i/>
          <w:color w:val="000000" w:themeColor="text1"/>
          <w:sz w:val="22"/>
          <w:szCs w:val="22"/>
        </w:rPr>
        <w:t>Genetic contributions to inflammatory mediated prostate cancer</w:t>
      </w:r>
      <w:r w:rsidRPr="0052116C">
        <w:rPr>
          <w:rFonts w:ascii="Arial" w:hAnsi="Arial" w:cs="Arial"/>
          <w:color w:val="000000" w:themeColor="text1"/>
          <w:sz w:val="22"/>
          <w:szCs w:val="22"/>
        </w:rPr>
        <w:t xml:space="preserve">, University of New South Wales, Australia </w:t>
      </w:r>
    </w:p>
    <w:p w14:paraId="7ED3386A" w14:textId="77777777" w:rsidR="00FC23B1" w:rsidRPr="0052116C" w:rsidRDefault="00FC23B1" w:rsidP="00FC23B1">
      <w:pPr>
        <w:tabs>
          <w:tab w:val="left" w:pos="2160"/>
        </w:tabs>
        <w:rPr>
          <w:rFonts w:ascii="Arial" w:hAnsi="Arial" w:cs="Arial"/>
          <w:color w:val="000000" w:themeColor="text1"/>
          <w:sz w:val="22"/>
          <w:szCs w:val="22"/>
        </w:rPr>
      </w:pPr>
    </w:p>
    <w:p w14:paraId="08283CE3" w14:textId="77777777" w:rsidR="00FC23B1" w:rsidRPr="0052116C" w:rsidRDefault="00FC23B1" w:rsidP="00FC23B1">
      <w:pPr>
        <w:pStyle w:val="NormalWeb"/>
        <w:rPr>
          <w:rFonts w:ascii="Arial" w:hAnsi="Arial" w:cs="Arial"/>
          <w:color w:val="000000" w:themeColor="text1"/>
          <w:sz w:val="22"/>
          <w:szCs w:val="22"/>
        </w:rPr>
      </w:pPr>
      <w:r w:rsidRPr="0052116C">
        <w:rPr>
          <w:rFonts w:ascii="Arial" w:hAnsi="Arial" w:cs="Arial"/>
          <w:b/>
          <w:color w:val="000000" w:themeColor="text1"/>
          <w:sz w:val="22"/>
          <w:szCs w:val="22"/>
        </w:rPr>
        <w:t xml:space="preserve">INVITED PRESENTATIONS: </w:t>
      </w:r>
    </w:p>
    <w:p w14:paraId="0AB4860B"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Local</w:t>
      </w:r>
    </w:p>
    <w:p w14:paraId="4A87029A" w14:textId="77777777" w:rsidR="00FC23B1" w:rsidRPr="0052116C" w:rsidRDefault="00FC23B1" w:rsidP="00FC23B1">
      <w:pPr>
        <w:rPr>
          <w:rFonts w:ascii="Arial" w:hAnsi="Arial" w:cs="Arial"/>
          <w:color w:val="000000" w:themeColor="text1"/>
          <w:sz w:val="22"/>
          <w:szCs w:val="22"/>
        </w:rPr>
      </w:pPr>
    </w:p>
    <w:p w14:paraId="387BA709"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2004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Molecular Signatures of Prostate Cancer Survival</w:t>
      </w:r>
    </w:p>
    <w:p w14:paraId="7AC3DCFB"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Harvard School of Public Health</w:t>
      </w:r>
    </w:p>
    <w:p w14:paraId="47018BC9" w14:textId="77777777" w:rsidR="00FC23B1" w:rsidRPr="0052116C" w:rsidRDefault="00FC23B1" w:rsidP="00FC23B1">
      <w:pPr>
        <w:rPr>
          <w:rFonts w:ascii="Arial" w:hAnsi="Arial" w:cs="Arial"/>
          <w:color w:val="000000" w:themeColor="text1"/>
          <w:sz w:val="22"/>
          <w:szCs w:val="22"/>
        </w:rPr>
      </w:pPr>
    </w:p>
    <w:p w14:paraId="215C6893" w14:textId="77777777"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 xml:space="preserve">2004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 xml:space="preserve">Plasma Levels of Free IGF-1, Acid-labile Subunit and Prostate </w:t>
      </w:r>
    </w:p>
    <w:p w14:paraId="71249EF9"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i/>
          <w:color w:val="000000" w:themeColor="text1"/>
          <w:sz w:val="22"/>
          <w:szCs w:val="22"/>
        </w:rPr>
        <w:t>Cancer Risk: A Prospective Study</w:t>
      </w:r>
    </w:p>
    <w:p w14:paraId="24F3B2EA"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Channing Laboratory/Brigham and Women's Hospital Seminar Series</w:t>
      </w:r>
    </w:p>
    <w:p w14:paraId="3423899C" w14:textId="77777777" w:rsidR="00FC23B1" w:rsidRPr="0052116C" w:rsidRDefault="00FC23B1" w:rsidP="00FC23B1">
      <w:pPr>
        <w:ind w:left="720" w:firstLine="720"/>
        <w:rPr>
          <w:rFonts w:ascii="Arial" w:hAnsi="Arial" w:cs="Arial"/>
          <w:color w:val="000000" w:themeColor="text1"/>
          <w:sz w:val="22"/>
          <w:szCs w:val="22"/>
        </w:rPr>
      </w:pPr>
    </w:p>
    <w:p w14:paraId="5262EDE7"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2004          </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Acid-labile Subunit and Prostate Cancer Risk: A Prospective Study</w:t>
      </w:r>
      <w:r w:rsidRPr="0052116C">
        <w:rPr>
          <w:rFonts w:ascii="Arial" w:hAnsi="Arial" w:cs="Arial"/>
          <w:color w:val="000000" w:themeColor="text1"/>
          <w:sz w:val="22"/>
          <w:szCs w:val="22"/>
        </w:rPr>
        <w:t>, Slone Epidemiology Seminar, Boston University School of Public Health, Boston, MA</w:t>
      </w:r>
    </w:p>
    <w:p w14:paraId="384D94A7" w14:textId="77777777" w:rsidR="00FC23B1" w:rsidRPr="0052116C" w:rsidRDefault="00FC23B1" w:rsidP="00FC23B1">
      <w:pPr>
        <w:rPr>
          <w:rFonts w:ascii="Arial" w:hAnsi="Arial" w:cs="Arial"/>
          <w:color w:val="000000" w:themeColor="text1"/>
          <w:sz w:val="22"/>
          <w:szCs w:val="22"/>
        </w:rPr>
      </w:pPr>
    </w:p>
    <w:p w14:paraId="134CAD6D" w14:textId="77777777"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 xml:space="preserve">2005          </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Identifying Molecular Markers of Indolent and Aggressive </w:t>
      </w:r>
    </w:p>
    <w:p w14:paraId="7FA5F181"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i/>
          <w:color w:val="000000" w:themeColor="text1"/>
          <w:sz w:val="22"/>
          <w:szCs w:val="22"/>
        </w:rPr>
        <w:t>Prostate Cancer,</w:t>
      </w:r>
      <w:r w:rsidRPr="0052116C">
        <w:rPr>
          <w:rFonts w:ascii="Arial" w:hAnsi="Arial" w:cs="Arial"/>
          <w:color w:val="000000" w:themeColor="text1"/>
          <w:sz w:val="22"/>
          <w:szCs w:val="22"/>
        </w:rPr>
        <w:t xml:space="preserve"> Boston University Medical Grand Rounds, Boston Medical Center, Boston MA</w:t>
      </w:r>
    </w:p>
    <w:p w14:paraId="1C2EE9F0"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p>
    <w:p w14:paraId="4ED14A45"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2006</w:t>
      </w:r>
      <w:r w:rsidRPr="0052116C">
        <w:rPr>
          <w:rFonts w:ascii="Arial" w:hAnsi="Arial" w:cs="Arial"/>
          <w:color w:val="000000" w:themeColor="text1"/>
          <w:sz w:val="22"/>
          <w:szCs w:val="22"/>
        </w:rPr>
        <w:tab/>
      </w:r>
      <w:r w:rsidRPr="0052116C">
        <w:rPr>
          <w:rFonts w:ascii="Arial" w:hAnsi="Arial" w:cs="Arial"/>
          <w:i/>
          <w:color w:val="000000" w:themeColor="text1"/>
          <w:sz w:val="22"/>
          <w:szCs w:val="22"/>
        </w:rPr>
        <w:t>Microvessel Density and architecture: biomarkers of lethal prostate cancer</w:t>
      </w:r>
      <w:r w:rsidRPr="0052116C">
        <w:rPr>
          <w:rFonts w:ascii="Arial" w:hAnsi="Arial" w:cs="Arial"/>
          <w:color w:val="000000" w:themeColor="text1"/>
          <w:sz w:val="22"/>
          <w:szCs w:val="22"/>
        </w:rPr>
        <w:t xml:space="preserve"> </w:t>
      </w:r>
    </w:p>
    <w:p w14:paraId="4E1B07BE"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Harvard Prostate Cancer Working Group</w:t>
      </w:r>
    </w:p>
    <w:p w14:paraId="7E04D338" w14:textId="77777777" w:rsidR="00FC23B1" w:rsidRPr="0052116C" w:rsidRDefault="00FC23B1" w:rsidP="00FC23B1">
      <w:pPr>
        <w:ind w:left="1440" w:hanging="1440"/>
        <w:rPr>
          <w:rFonts w:ascii="Arial" w:hAnsi="Arial" w:cs="Arial"/>
          <w:color w:val="000000" w:themeColor="text1"/>
          <w:sz w:val="22"/>
          <w:szCs w:val="22"/>
        </w:rPr>
      </w:pPr>
    </w:p>
    <w:p w14:paraId="1A280B53"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2006</w:t>
      </w:r>
      <w:r w:rsidRPr="0052116C">
        <w:rPr>
          <w:rFonts w:ascii="Arial" w:hAnsi="Arial" w:cs="Arial"/>
          <w:color w:val="000000" w:themeColor="text1"/>
          <w:sz w:val="22"/>
          <w:szCs w:val="22"/>
        </w:rPr>
        <w:tab/>
      </w:r>
      <w:r w:rsidRPr="0052116C">
        <w:rPr>
          <w:rFonts w:ascii="Arial" w:hAnsi="Arial" w:cs="Arial"/>
          <w:i/>
          <w:color w:val="000000" w:themeColor="text1"/>
          <w:sz w:val="22"/>
          <w:szCs w:val="22"/>
        </w:rPr>
        <w:t>Molecular signatures to predict lethal and indolent prostate cancer</w:t>
      </w:r>
    </w:p>
    <w:p w14:paraId="0D472BEC"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lastRenderedPageBreak/>
        <w:t>BWH-BRI Inaugural Cancer Research Center Retreat</w:t>
      </w:r>
    </w:p>
    <w:p w14:paraId="7E6CBC1F" w14:textId="77777777" w:rsidR="00FC23B1" w:rsidRPr="0052116C" w:rsidRDefault="00FC23B1" w:rsidP="00FC23B1">
      <w:pPr>
        <w:ind w:left="1440"/>
        <w:rPr>
          <w:rFonts w:ascii="Arial" w:hAnsi="Arial" w:cs="Arial"/>
          <w:color w:val="000000" w:themeColor="text1"/>
          <w:sz w:val="22"/>
          <w:szCs w:val="22"/>
        </w:rPr>
      </w:pPr>
    </w:p>
    <w:p w14:paraId="2C79E4B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2007</w:t>
      </w:r>
      <w:r w:rsidRPr="0052116C">
        <w:rPr>
          <w:rFonts w:ascii="Arial" w:hAnsi="Arial" w:cs="Arial"/>
          <w:color w:val="000000" w:themeColor="text1"/>
          <w:sz w:val="22"/>
          <w:szCs w:val="22"/>
        </w:rPr>
        <w:tab/>
      </w:r>
      <w:r w:rsidRPr="0052116C">
        <w:rPr>
          <w:rFonts w:ascii="Arial" w:hAnsi="Arial" w:cs="Arial"/>
          <w:i/>
          <w:color w:val="000000" w:themeColor="text1"/>
          <w:sz w:val="22"/>
          <w:szCs w:val="22"/>
        </w:rPr>
        <w:t>Biomarkers of tumor angiogenesis and lethal prostate cancer</w:t>
      </w:r>
    </w:p>
    <w:p w14:paraId="5B4889F6"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Dana-Farber/Harvard Cancer Center Prostate SPORE Meeting</w:t>
      </w:r>
    </w:p>
    <w:p w14:paraId="08E18CC5" w14:textId="77777777" w:rsidR="00FC23B1" w:rsidRPr="0052116C" w:rsidRDefault="00FC23B1" w:rsidP="00FC23B1">
      <w:pPr>
        <w:ind w:left="1440"/>
        <w:rPr>
          <w:rFonts w:ascii="Arial" w:hAnsi="Arial" w:cs="Arial"/>
          <w:color w:val="000000" w:themeColor="text1"/>
          <w:sz w:val="22"/>
          <w:szCs w:val="22"/>
        </w:rPr>
      </w:pPr>
    </w:p>
    <w:p w14:paraId="4FE21258"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2007</w:t>
      </w:r>
      <w:r w:rsidRPr="0052116C">
        <w:rPr>
          <w:rFonts w:ascii="Arial" w:hAnsi="Arial" w:cs="Arial"/>
          <w:color w:val="000000" w:themeColor="text1"/>
          <w:sz w:val="22"/>
          <w:szCs w:val="22"/>
        </w:rPr>
        <w:tab/>
      </w:r>
      <w:r w:rsidRPr="0052116C">
        <w:rPr>
          <w:rFonts w:ascii="Arial" w:hAnsi="Arial" w:cs="Arial"/>
          <w:i/>
          <w:color w:val="000000" w:themeColor="text1"/>
          <w:sz w:val="22"/>
          <w:szCs w:val="22"/>
        </w:rPr>
        <w:t>Incorporating tumor biomarkers into cancer epidemiology studies: the prostate cancer story</w:t>
      </w:r>
      <w:r w:rsidRPr="0052116C">
        <w:rPr>
          <w:rFonts w:ascii="Arial" w:hAnsi="Arial" w:cs="Arial"/>
          <w:color w:val="000000" w:themeColor="text1"/>
          <w:sz w:val="22"/>
          <w:szCs w:val="22"/>
        </w:rPr>
        <w:t xml:space="preserve"> Department of Epidemiology Seminar Series, Harvard School of Public Health</w:t>
      </w:r>
    </w:p>
    <w:p w14:paraId="2EE69D53"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r>
    </w:p>
    <w:p w14:paraId="602E4D72"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Metabolism and Prostate Cancer in the PHS and HPFS cohorts</w:t>
      </w:r>
      <w:r w:rsidRPr="0052116C">
        <w:rPr>
          <w:rFonts w:ascii="Arial" w:hAnsi="Arial" w:cs="Arial"/>
          <w:color w:val="000000" w:themeColor="text1"/>
          <w:sz w:val="22"/>
          <w:szCs w:val="22"/>
        </w:rPr>
        <w:t>, Cancer Genome Program, Broad Institute, Cambridge, MA</w:t>
      </w:r>
    </w:p>
    <w:p w14:paraId="6B5DF583" w14:textId="77777777" w:rsidR="00FC23B1" w:rsidRPr="0052116C" w:rsidRDefault="00FC23B1" w:rsidP="00FC23B1">
      <w:pPr>
        <w:ind w:left="1440" w:hanging="1440"/>
        <w:rPr>
          <w:rFonts w:ascii="Arial" w:hAnsi="Arial" w:cs="Arial"/>
          <w:color w:val="000000" w:themeColor="text1"/>
          <w:sz w:val="22"/>
          <w:szCs w:val="22"/>
        </w:rPr>
      </w:pPr>
    </w:p>
    <w:p w14:paraId="0EA0A066"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r>
      <w:r w:rsidRPr="0052116C">
        <w:rPr>
          <w:rFonts w:ascii="Arial" w:hAnsi="Arial" w:cs="Arial"/>
          <w:i/>
          <w:color w:val="000000" w:themeColor="text1"/>
          <w:sz w:val="22"/>
          <w:szCs w:val="22"/>
        </w:rPr>
        <w:t>Genetic susceptibility and the TMPRSS2:ERG fusion</w:t>
      </w:r>
    </w:p>
    <w:p w14:paraId="43361BA2"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Dana-Farber/Harvard Cancer Center SPORE Meeting</w:t>
      </w:r>
    </w:p>
    <w:p w14:paraId="0DCEE0A2" w14:textId="77777777" w:rsidR="00FC23B1" w:rsidRPr="0052116C" w:rsidRDefault="00FC23B1" w:rsidP="00FC23B1">
      <w:pPr>
        <w:rPr>
          <w:rFonts w:ascii="Arial" w:hAnsi="Arial" w:cs="Arial"/>
          <w:color w:val="000000" w:themeColor="text1"/>
          <w:sz w:val="22"/>
          <w:szCs w:val="22"/>
        </w:rPr>
      </w:pPr>
    </w:p>
    <w:p w14:paraId="548C64F7"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i/>
          <w:color w:val="000000" w:themeColor="text1"/>
          <w:sz w:val="22"/>
          <w:szCs w:val="22"/>
        </w:rPr>
        <w:tab/>
        <w:t>Dietary and biochemical predictors of prostate cancer risk and progression</w:t>
      </w:r>
      <w:r w:rsidRPr="0052116C">
        <w:rPr>
          <w:rFonts w:ascii="Arial" w:hAnsi="Arial" w:cs="Arial"/>
          <w:color w:val="000000" w:themeColor="text1"/>
          <w:sz w:val="22"/>
          <w:szCs w:val="22"/>
        </w:rPr>
        <w:t xml:space="preserve"> Harvard Urology and Prostate Cancer Seminar Series, Harvard Institute of Medicine</w:t>
      </w:r>
    </w:p>
    <w:p w14:paraId="290A47D3" w14:textId="77777777" w:rsidR="00FC23B1" w:rsidRPr="0052116C" w:rsidRDefault="00FC23B1" w:rsidP="00FC23B1">
      <w:pPr>
        <w:ind w:left="1440" w:hanging="1440"/>
        <w:rPr>
          <w:rFonts w:ascii="Arial" w:hAnsi="Arial" w:cs="Arial"/>
          <w:color w:val="000000" w:themeColor="text1"/>
          <w:sz w:val="22"/>
          <w:szCs w:val="22"/>
        </w:rPr>
      </w:pPr>
    </w:p>
    <w:p w14:paraId="0A72394E"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t>Invited Panelist,</w:t>
      </w:r>
      <w:r w:rsidRPr="0052116C">
        <w:rPr>
          <w:rFonts w:ascii="Arial" w:hAnsi="Arial" w:cs="Arial"/>
          <w:i/>
          <w:color w:val="000000" w:themeColor="text1"/>
          <w:sz w:val="22"/>
          <w:szCs w:val="22"/>
        </w:rPr>
        <w:t xml:space="preserve"> Work and Family Balance Panel</w:t>
      </w:r>
    </w:p>
    <w:p w14:paraId="5B0D1C08"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Office for Women’s Careers, Brigham and Women’s Hospital</w:t>
      </w:r>
    </w:p>
    <w:p w14:paraId="20F94FAD"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r>
    </w:p>
    <w:p w14:paraId="1772617D"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t xml:space="preserve">Invited Panelist, </w:t>
      </w:r>
      <w:r w:rsidRPr="0052116C">
        <w:rPr>
          <w:rFonts w:ascii="Arial" w:hAnsi="Arial" w:cs="Arial"/>
          <w:i/>
          <w:color w:val="000000" w:themeColor="text1"/>
          <w:sz w:val="22"/>
          <w:szCs w:val="22"/>
        </w:rPr>
        <w:t>Women in Academe: Balancing Family and Careers</w:t>
      </w:r>
    </w:p>
    <w:p w14:paraId="1A12B062"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ab/>
        <w:t xml:space="preserve">Harvard School of Public Health </w:t>
      </w:r>
    </w:p>
    <w:p w14:paraId="5A056D60" w14:textId="77777777" w:rsidR="00FC23B1" w:rsidRPr="0052116C" w:rsidRDefault="00FC23B1" w:rsidP="00FC23B1">
      <w:pPr>
        <w:rPr>
          <w:rFonts w:ascii="Arial" w:hAnsi="Arial" w:cs="Arial"/>
          <w:color w:val="000000" w:themeColor="text1"/>
          <w:sz w:val="22"/>
          <w:szCs w:val="22"/>
        </w:rPr>
      </w:pPr>
    </w:p>
    <w:p w14:paraId="1D41EA8C"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2008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Prostate Tumor Biomarker Studies in the Health Professionals Follow-up Study</w:t>
      </w:r>
    </w:p>
    <w:p w14:paraId="04CFBB34"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Health Professionals Follow-up Study External Advisory Board Meeting, Harvard School of Public Health</w:t>
      </w:r>
    </w:p>
    <w:p w14:paraId="304D722A" w14:textId="77777777" w:rsidR="00FC23B1" w:rsidRPr="0052116C" w:rsidRDefault="00FC23B1" w:rsidP="00FC23B1">
      <w:pPr>
        <w:rPr>
          <w:rFonts w:ascii="Arial" w:hAnsi="Arial" w:cs="Arial"/>
          <w:color w:val="000000" w:themeColor="text1"/>
          <w:sz w:val="22"/>
          <w:szCs w:val="22"/>
        </w:rPr>
      </w:pPr>
    </w:p>
    <w:p w14:paraId="2621788C"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r>
      <w:r w:rsidRPr="0052116C">
        <w:rPr>
          <w:rFonts w:ascii="Arial" w:hAnsi="Arial" w:cs="Arial"/>
          <w:i/>
          <w:color w:val="000000" w:themeColor="text1"/>
          <w:sz w:val="22"/>
          <w:szCs w:val="22"/>
        </w:rPr>
        <w:t>The TMPRSS2:ERG fusion and the sex hormone milieu</w:t>
      </w:r>
    </w:p>
    <w:p w14:paraId="6D1A4AAE"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Dana-Farber/Harvard Cancer Center SPORE in Prostate Cancer Meeting, DFCI</w:t>
      </w:r>
    </w:p>
    <w:p w14:paraId="24AFDB6A" w14:textId="77777777" w:rsidR="00FC23B1" w:rsidRPr="0052116C" w:rsidRDefault="00FC23B1" w:rsidP="00FC23B1">
      <w:pPr>
        <w:ind w:left="1440" w:hanging="1440"/>
        <w:rPr>
          <w:rFonts w:ascii="Arial" w:hAnsi="Arial" w:cs="Arial"/>
          <w:color w:val="000000" w:themeColor="text1"/>
          <w:sz w:val="22"/>
          <w:szCs w:val="22"/>
        </w:rPr>
      </w:pPr>
    </w:p>
    <w:p w14:paraId="0981420F"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r>
      <w:r w:rsidRPr="0052116C">
        <w:rPr>
          <w:rFonts w:ascii="Arial" w:hAnsi="Arial" w:cs="Arial"/>
          <w:i/>
          <w:color w:val="000000" w:themeColor="text1"/>
          <w:sz w:val="22"/>
          <w:szCs w:val="22"/>
        </w:rPr>
        <w:t>The TMPRSS2:ERG fusion in prostate cancer</w:t>
      </w:r>
    </w:p>
    <w:p w14:paraId="3ECFF70A"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Molecular Epidemiology Working Group Seminar, Harvard School of Public Health</w:t>
      </w:r>
    </w:p>
    <w:p w14:paraId="4B45204F" w14:textId="77777777" w:rsidR="00FC23B1" w:rsidRPr="0052116C" w:rsidRDefault="00FC23B1" w:rsidP="00FC23B1">
      <w:pPr>
        <w:ind w:left="1440" w:hanging="1440"/>
        <w:rPr>
          <w:rFonts w:ascii="Arial" w:hAnsi="Arial" w:cs="Arial"/>
          <w:color w:val="000000" w:themeColor="text1"/>
          <w:sz w:val="22"/>
          <w:szCs w:val="22"/>
        </w:rPr>
      </w:pPr>
    </w:p>
    <w:p w14:paraId="35F56332"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Prostate Cancer Epidemiology and the TMPRSS2:ERG fusion</w:t>
      </w:r>
    </w:p>
    <w:p w14:paraId="21EB4F9B" w14:textId="77777777" w:rsidR="00FC23B1" w:rsidRPr="0052116C" w:rsidRDefault="00FC23B1" w:rsidP="00FC23B1">
      <w:pPr>
        <w:pStyle w:val="ListParagraph"/>
        <w:ind w:left="1440"/>
        <w:rPr>
          <w:rFonts w:cs="Arial"/>
          <w:color w:val="000000" w:themeColor="text1"/>
          <w:szCs w:val="22"/>
        </w:rPr>
      </w:pPr>
      <w:r w:rsidRPr="0052116C">
        <w:rPr>
          <w:rFonts w:cs="Arial"/>
          <w:color w:val="000000" w:themeColor="text1"/>
          <w:szCs w:val="22"/>
        </w:rPr>
        <w:t>Dana-Farber/Harvard Cancer Center Conference on Cancer</w:t>
      </w:r>
    </w:p>
    <w:p w14:paraId="5B59AA00" w14:textId="77777777" w:rsidR="00FC23B1" w:rsidRPr="0052116C" w:rsidRDefault="00FC23B1" w:rsidP="00FC23B1">
      <w:pPr>
        <w:ind w:left="1440" w:hanging="1440"/>
        <w:rPr>
          <w:rFonts w:ascii="Arial" w:hAnsi="Arial" w:cs="Arial"/>
          <w:color w:val="000000" w:themeColor="text1"/>
          <w:sz w:val="22"/>
          <w:szCs w:val="22"/>
        </w:rPr>
      </w:pPr>
    </w:p>
    <w:p w14:paraId="19DBA0C9"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Translocations and Aberrations: a patho-epidemiology study of prostate cancer risk and progression</w:t>
      </w:r>
    </w:p>
    <w:p w14:paraId="19B4103F" w14:textId="77777777" w:rsidR="00FC23B1" w:rsidRPr="0052116C" w:rsidRDefault="00FC23B1" w:rsidP="00FC23B1">
      <w:pPr>
        <w:pStyle w:val="ListParagraph"/>
        <w:ind w:left="1440"/>
        <w:rPr>
          <w:rFonts w:cs="Arial"/>
          <w:color w:val="000000" w:themeColor="text1"/>
          <w:szCs w:val="22"/>
        </w:rPr>
      </w:pPr>
      <w:r w:rsidRPr="0052116C">
        <w:rPr>
          <w:rFonts w:cs="Arial"/>
          <w:color w:val="000000" w:themeColor="text1"/>
          <w:szCs w:val="22"/>
        </w:rPr>
        <w:t>Department of Epidemiology Seminar, Harvard School of Public Health</w:t>
      </w:r>
    </w:p>
    <w:p w14:paraId="2BDFF078" w14:textId="77777777" w:rsidR="00FC23B1" w:rsidRPr="0052116C" w:rsidRDefault="00FC23B1" w:rsidP="00FC23B1">
      <w:pPr>
        <w:ind w:left="1440" w:hanging="1440"/>
        <w:rPr>
          <w:rFonts w:ascii="Arial" w:hAnsi="Arial" w:cs="Arial"/>
          <w:color w:val="000000" w:themeColor="text1"/>
          <w:sz w:val="22"/>
          <w:szCs w:val="22"/>
        </w:rPr>
      </w:pPr>
    </w:p>
    <w:p w14:paraId="4918EC2F"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r>
      <w:r w:rsidRPr="0052116C">
        <w:rPr>
          <w:rFonts w:ascii="Arial" w:hAnsi="Arial" w:cs="Arial"/>
          <w:i/>
          <w:color w:val="000000" w:themeColor="text1"/>
          <w:sz w:val="22"/>
          <w:szCs w:val="22"/>
        </w:rPr>
        <w:t>TMPRSS2:ERG and SPINK1 in Lethal Prostate Cancer</w:t>
      </w:r>
    </w:p>
    <w:p w14:paraId="5C299094"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Dana-Farber/ Harvard Cancer Center SPORE in Prostate, External Advisory Board Meeting</w:t>
      </w:r>
    </w:p>
    <w:p w14:paraId="419C5EDF"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p>
    <w:p w14:paraId="26F07A70"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r>
      <w:r w:rsidRPr="0052116C">
        <w:rPr>
          <w:rFonts w:ascii="Arial" w:hAnsi="Arial" w:cs="Arial"/>
          <w:i/>
          <w:color w:val="000000" w:themeColor="text1"/>
          <w:sz w:val="22"/>
          <w:szCs w:val="22"/>
        </w:rPr>
        <w:t>TMPRSS2:ERG, SPINK1 and Lethal Prostate Cancer</w:t>
      </w:r>
      <w:r w:rsidRPr="0052116C">
        <w:rPr>
          <w:rFonts w:ascii="Arial" w:hAnsi="Arial" w:cs="Arial"/>
          <w:color w:val="000000" w:themeColor="text1"/>
          <w:sz w:val="22"/>
          <w:szCs w:val="22"/>
        </w:rPr>
        <w:t xml:space="preserve"> </w:t>
      </w:r>
    </w:p>
    <w:p w14:paraId="7295E3F7"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Dana-Farber/Harvard Cancer Center Prostate SPORE Meeting</w:t>
      </w:r>
    </w:p>
    <w:p w14:paraId="7B576D4B" w14:textId="77777777" w:rsidR="00FC23B1" w:rsidRPr="0052116C" w:rsidRDefault="00FC23B1" w:rsidP="00FC23B1">
      <w:pPr>
        <w:ind w:left="1860" w:hanging="1440"/>
        <w:rPr>
          <w:rFonts w:ascii="Arial" w:hAnsi="Arial" w:cs="Arial"/>
          <w:color w:val="000000" w:themeColor="text1"/>
          <w:sz w:val="22"/>
          <w:szCs w:val="22"/>
        </w:rPr>
      </w:pPr>
    </w:p>
    <w:p w14:paraId="6408CC1B" w14:textId="77777777"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The Burden of Cancer from an Epidemiologist’s Perspective</w:t>
      </w:r>
    </w:p>
    <w:p w14:paraId="408B1D5F"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Summer Program in Quantitative Methods, Harvard School of Public Health</w:t>
      </w:r>
    </w:p>
    <w:p w14:paraId="33F29F21" w14:textId="77777777" w:rsidR="00FC23B1" w:rsidRPr="0052116C" w:rsidRDefault="00FC23B1" w:rsidP="00FC23B1">
      <w:pPr>
        <w:ind w:left="1860" w:hanging="1440"/>
        <w:rPr>
          <w:rFonts w:ascii="Arial" w:hAnsi="Arial" w:cs="Arial"/>
          <w:color w:val="000000" w:themeColor="text1"/>
          <w:sz w:val="22"/>
          <w:szCs w:val="22"/>
        </w:rPr>
      </w:pPr>
    </w:p>
    <w:p w14:paraId="7DCF71C0" w14:textId="77777777" w:rsidR="00FC23B1" w:rsidRPr="0052116C" w:rsidRDefault="00FC23B1" w:rsidP="00FC23B1">
      <w:pPr>
        <w:pStyle w:val="Heading3"/>
        <w:spacing w:before="0" w:after="0"/>
        <w:ind w:left="1440" w:hanging="1440"/>
        <w:textAlignment w:val="baseline"/>
        <w:rPr>
          <w:rStyle w:val="Strong"/>
          <w:rFonts w:ascii="Arial" w:hAnsi="Arial" w:cs="Arial"/>
          <w:bCs/>
          <w:color w:val="000000" w:themeColor="text1"/>
          <w:sz w:val="22"/>
          <w:szCs w:val="22"/>
          <w:bdr w:val="none" w:sz="0" w:space="0" w:color="auto" w:frame="1"/>
          <w:shd w:val="clear" w:color="auto" w:fill="FFFFFF"/>
        </w:rPr>
      </w:pPr>
      <w:r w:rsidRPr="0052116C">
        <w:rPr>
          <w:rFonts w:ascii="Arial" w:hAnsi="Arial" w:cs="Arial"/>
          <w:b w:val="0"/>
          <w:color w:val="000000" w:themeColor="text1"/>
          <w:sz w:val="22"/>
          <w:szCs w:val="22"/>
        </w:rPr>
        <w:t>2011</w:t>
      </w:r>
      <w:r w:rsidRPr="0052116C">
        <w:rPr>
          <w:rFonts w:ascii="Arial" w:hAnsi="Arial" w:cs="Arial"/>
          <w:b w:val="0"/>
          <w:color w:val="000000" w:themeColor="text1"/>
          <w:sz w:val="22"/>
          <w:szCs w:val="22"/>
        </w:rPr>
        <w:tab/>
      </w:r>
      <w:r w:rsidRPr="0052116C">
        <w:rPr>
          <w:rFonts w:ascii="Arial" w:hAnsi="Arial" w:cs="Arial"/>
          <w:b w:val="0"/>
          <w:i/>
          <w:color w:val="000000" w:themeColor="text1"/>
          <w:sz w:val="22"/>
          <w:szCs w:val="22"/>
          <w:shd w:val="clear" w:color="auto" w:fill="FFFFFF"/>
        </w:rPr>
        <w:t>Future Directions for Translation of Archival Tissue Studies</w:t>
      </w:r>
      <w:r w:rsidRPr="0052116C">
        <w:rPr>
          <w:rFonts w:ascii="Arial" w:hAnsi="Arial" w:cs="Arial"/>
          <w:b w:val="0"/>
          <w:color w:val="000000" w:themeColor="text1"/>
          <w:sz w:val="22"/>
          <w:szCs w:val="22"/>
          <w:shd w:val="clear" w:color="auto" w:fill="FFFFFF"/>
        </w:rPr>
        <w:t xml:space="preserve"> (Panel Discussion). </w:t>
      </w:r>
      <w:r w:rsidRPr="0052116C">
        <w:rPr>
          <w:rStyle w:val="Strong"/>
          <w:rFonts w:ascii="Arial" w:hAnsi="Arial" w:cs="Arial"/>
          <w:bCs/>
          <w:color w:val="000000" w:themeColor="text1"/>
          <w:sz w:val="22"/>
          <w:szCs w:val="22"/>
          <w:bdr w:val="none" w:sz="0" w:space="0" w:color="auto" w:frame="1"/>
          <w:shd w:val="clear" w:color="auto" w:fill="FFFFFF"/>
        </w:rPr>
        <w:t>Emerging Technologies for Translation Bioinformatics: A symposium on gene expression profiling for archival tissues, Harvard School of Public Health</w:t>
      </w:r>
    </w:p>
    <w:p w14:paraId="1A4BDEDE" w14:textId="77777777" w:rsidR="00FC23B1" w:rsidRPr="0052116C" w:rsidRDefault="00FC23B1" w:rsidP="00FC23B1">
      <w:pPr>
        <w:rPr>
          <w:rFonts w:ascii="Arial" w:hAnsi="Arial" w:cs="Arial"/>
          <w:color w:val="000000" w:themeColor="text1"/>
          <w:sz w:val="22"/>
          <w:szCs w:val="22"/>
        </w:rPr>
      </w:pPr>
    </w:p>
    <w:p w14:paraId="6BB1B7E6"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Shedding Light on the Heritability of Cancer: a study of 200,000 Nordic Twins</w:t>
      </w:r>
    </w:p>
    <w:p w14:paraId="1BE8D6D0"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lastRenderedPageBreak/>
        <w:t>Department of Epidemiology Seminar Series, Harvard School of Public Health</w:t>
      </w:r>
    </w:p>
    <w:p w14:paraId="4E859E89" w14:textId="77777777" w:rsidR="00FC23B1" w:rsidRPr="0052116C" w:rsidRDefault="00FC23B1" w:rsidP="00FC23B1">
      <w:pPr>
        <w:rPr>
          <w:rFonts w:ascii="Arial" w:hAnsi="Arial" w:cs="Arial"/>
          <w:color w:val="000000" w:themeColor="text1"/>
          <w:sz w:val="22"/>
          <w:szCs w:val="22"/>
        </w:rPr>
      </w:pPr>
    </w:p>
    <w:p w14:paraId="771FD7B7"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t xml:space="preserve">Keynote Address, </w:t>
      </w:r>
      <w:r w:rsidRPr="0052116C">
        <w:rPr>
          <w:rFonts w:ascii="Arial" w:hAnsi="Arial" w:cs="Arial"/>
          <w:i/>
          <w:color w:val="000000" w:themeColor="text1"/>
          <w:sz w:val="22"/>
          <w:szCs w:val="22"/>
        </w:rPr>
        <w:t>Prevention of Lethal Prostate Cancer: opportunities and novel hypotheses</w:t>
      </w:r>
      <w:r w:rsidRPr="0052116C">
        <w:rPr>
          <w:rFonts w:ascii="Arial" w:hAnsi="Arial" w:cs="Arial"/>
          <w:color w:val="000000" w:themeColor="text1"/>
          <w:sz w:val="22"/>
          <w:szCs w:val="22"/>
        </w:rPr>
        <w:t>, Massachusetts Prostate Cancer Coalition, Newton MA</w:t>
      </w:r>
    </w:p>
    <w:p w14:paraId="1BA3818B" w14:textId="77777777" w:rsidR="00FC23B1" w:rsidRPr="0052116C" w:rsidRDefault="00FC23B1" w:rsidP="00FC23B1">
      <w:pPr>
        <w:ind w:left="1440" w:hanging="1440"/>
        <w:outlineLvl w:val="0"/>
        <w:rPr>
          <w:rFonts w:ascii="Arial" w:hAnsi="Arial" w:cs="Arial"/>
          <w:color w:val="000000" w:themeColor="text1"/>
          <w:sz w:val="22"/>
          <w:szCs w:val="22"/>
        </w:rPr>
      </w:pPr>
    </w:p>
    <w:p w14:paraId="6AAD60EC"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The burden of cancer from an epidemiologist’s perspective</w:t>
      </w:r>
      <w:r w:rsidRPr="0052116C">
        <w:rPr>
          <w:rFonts w:ascii="Arial" w:hAnsi="Arial" w:cs="Arial"/>
          <w:color w:val="000000" w:themeColor="text1"/>
          <w:sz w:val="22"/>
          <w:szCs w:val="22"/>
        </w:rPr>
        <w:t>, Massachusetts College of Pharmacy CAPSTONE course, Boston, MA</w:t>
      </w:r>
    </w:p>
    <w:p w14:paraId="186C3D1D" w14:textId="77777777" w:rsidR="00FC23B1" w:rsidRPr="0052116C" w:rsidRDefault="00FC23B1" w:rsidP="00FC23B1">
      <w:pPr>
        <w:rPr>
          <w:rFonts w:ascii="Arial" w:hAnsi="Arial" w:cs="Arial"/>
          <w:color w:val="000000" w:themeColor="text1"/>
          <w:sz w:val="22"/>
          <w:szCs w:val="22"/>
        </w:rPr>
      </w:pPr>
    </w:p>
    <w:p w14:paraId="0B715349"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2012 </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i/>
          <w:color w:val="000000" w:themeColor="text1"/>
          <w:sz w:val="22"/>
          <w:szCs w:val="22"/>
        </w:rPr>
        <w:t>Cancer: what have we learned and where do we go from here?</w:t>
      </w:r>
      <w:r w:rsidRPr="0052116C">
        <w:rPr>
          <w:rFonts w:ascii="Arial" w:hAnsi="Arial" w:cs="Arial"/>
          <w:color w:val="000000" w:themeColor="text1"/>
          <w:sz w:val="22"/>
          <w:szCs w:val="22"/>
        </w:rPr>
        <w:t xml:space="preserve"> </w:t>
      </w:r>
    </w:p>
    <w:p w14:paraId="1594D184" w14:textId="77777777" w:rsidR="00FC23B1" w:rsidRPr="0052116C" w:rsidRDefault="00FC23B1" w:rsidP="00FC23B1">
      <w:pPr>
        <w:pStyle w:val="ListParagraph"/>
        <w:ind w:left="1440"/>
        <w:rPr>
          <w:rFonts w:cs="Arial"/>
          <w:color w:val="000000" w:themeColor="text1"/>
          <w:szCs w:val="22"/>
        </w:rPr>
      </w:pPr>
      <w:r w:rsidRPr="0052116C">
        <w:rPr>
          <w:rFonts w:cs="Arial"/>
          <w:color w:val="000000" w:themeColor="text1"/>
          <w:szCs w:val="22"/>
        </w:rPr>
        <w:t>Harvard School of Public Health Leadership Council Meeting</w:t>
      </w:r>
    </w:p>
    <w:p w14:paraId="09367F10" w14:textId="77777777" w:rsidR="00FC23B1" w:rsidRPr="0052116C" w:rsidRDefault="00FC23B1" w:rsidP="00FC23B1">
      <w:pPr>
        <w:ind w:left="1440" w:hanging="1440"/>
        <w:rPr>
          <w:rFonts w:ascii="Arial" w:hAnsi="Arial" w:cs="Arial"/>
          <w:color w:val="000000" w:themeColor="text1"/>
          <w:sz w:val="22"/>
          <w:szCs w:val="22"/>
        </w:rPr>
      </w:pPr>
    </w:p>
    <w:p w14:paraId="0AB52E94"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r>
      <w:r w:rsidRPr="0052116C">
        <w:rPr>
          <w:rFonts w:ascii="Arial" w:hAnsi="Arial" w:cs="Arial"/>
          <w:i/>
          <w:color w:val="000000" w:themeColor="text1"/>
          <w:sz w:val="22"/>
          <w:szCs w:val="22"/>
        </w:rPr>
        <w:t>Unveiling the potential of patho-epidemiology to understand prostate cancer</w:t>
      </w:r>
    </w:p>
    <w:p w14:paraId="63C8AC38"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Quantitative Issues in Cancer Research Working Seminar, Department of Biostatistics, Harvard School of Public Health</w:t>
      </w:r>
    </w:p>
    <w:p w14:paraId="2483D2FC" w14:textId="77777777" w:rsidR="00FC23B1" w:rsidRPr="0052116C" w:rsidRDefault="00FC23B1" w:rsidP="00FC23B1">
      <w:pPr>
        <w:ind w:left="1440" w:hanging="1440"/>
        <w:rPr>
          <w:rFonts w:ascii="Arial" w:hAnsi="Arial" w:cs="Arial"/>
          <w:color w:val="000000" w:themeColor="text1"/>
          <w:sz w:val="22"/>
          <w:szCs w:val="22"/>
        </w:rPr>
      </w:pPr>
    </w:p>
    <w:p w14:paraId="7041E3F0"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r>
      <w:r w:rsidRPr="0052116C">
        <w:rPr>
          <w:rFonts w:ascii="Arial" w:hAnsi="Arial" w:cs="Arial"/>
          <w:i/>
          <w:color w:val="000000" w:themeColor="text1"/>
          <w:sz w:val="22"/>
          <w:szCs w:val="22"/>
        </w:rPr>
        <w:t>The burden of cancer from an epidemiologist’s perspective</w:t>
      </w:r>
      <w:r w:rsidRPr="0052116C">
        <w:rPr>
          <w:rFonts w:ascii="Arial" w:hAnsi="Arial" w:cs="Arial"/>
          <w:color w:val="000000" w:themeColor="text1"/>
          <w:sz w:val="22"/>
          <w:szCs w:val="22"/>
        </w:rPr>
        <w:t>, Massachusetts College of Pharmacy CAPSTONE course, Boston, MA</w:t>
      </w:r>
    </w:p>
    <w:p w14:paraId="2AD25896" w14:textId="77777777" w:rsidR="00FC23B1" w:rsidRPr="0052116C" w:rsidRDefault="00FC23B1" w:rsidP="00FC23B1">
      <w:pPr>
        <w:ind w:left="1440" w:hanging="1440"/>
        <w:outlineLvl w:val="0"/>
        <w:rPr>
          <w:rFonts w:ascii="Arial" w:hAnsi="Arial" w:cs="Arial"/>
          <w:color w:val="000000" w:themeColor="text1"/>
          <w:sz w:val="22"/>
          <w:szCs w:val="22"/>
        </w:rPr>
      </w:pPr>
    </w:p>
    <w:p w14:paraId="629D49A2"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MicroRNA in tumor tissue: overview of design and pilots for prostate cancer</w:t>
      </w:r>
      <w:r w:rsidRPr="0052116C">
        <w:rPr>
          <w:rFonts w:ascii="Arial" w:hAnsi="Arial" w:cs="Arial"/>
          <w:color w:val="000000" w:themeColor="text1"/>
          <w:sz w:val="22"/>
          <w:szCs w:val="22"/>
        </w:rPr>
        <w:t>, Channing Division of Network Medicine, Brigham and Women’s Hospital, Boston MA</w:t>
      </w:r>
    </w:p>
    <w:p w14:paraId="471EAF35" w14:textId="77777777" w:rsidR="00FC23B1" w:rsidRPr="0052116C" w:rsidRDefault="00FC23B1" w:rsidP="00FC23B1">
      <w:pPr>
        <w:ind w:left="1440" w:hanging="1440"/>
        <w:rPr>
          <w:rFonts w:ascii="Arial" w:hAnsi="Arial" w:cs="Arial"/>
          <w:color w:val="000000" w:themeColor="text1"/>
          <w:sz w:val="22"/>
          <w:szCs w:val="22"/>
        </w:rPr>
      </w:pPr>
    </w:p>
    <w:p w14:paraId="7F34588B" w14:textId="77777777" w:rsidR="00FC23B1" w:rsidRPr="0052116C" w:rsidRDefault="00FC23B1" w:rsidP="00FC23B1">
      <w:pPr>
        <w:ind w:left="1440" w:hanging="1440"/>
        <w:rPr>
          <w:rFonts w:ascii="Arial" w:hAnsi="Arial" w:cs="Arial"/>
          <w:i/>
          <w:color w:val="000000" w:themeColor="text1"/>
          <w:sz w:val="22"/>
          <w:szCs w:val="22"/>
        </w:rPr>
      </w:pPr>
      <w:r w:rsidRPr="0052116C">
        <w:rPr>
          <w:rFonts w:ascii="Arial" w:hAnsi="Arial" w:cs="Arial"/>
          <w:color w:val="000000" w:themeColor="text1"/>
          <w:sz w:val="22"/>
          <w:szCs w:val="22"/>
        </w:rPr>
        <w:t xml:space="preserve">2013 </w:t>
      </w:r>
      <w:r w:rsidRPr="0052116C">
        <w:rPr>
          <w:rFonts w:ascii="Arial" w:hAnsi="Arial" w:cs="Arial"/>
          <w:color w:val="000000" w:themeColor="text1"/>
          <w:sz w:val="22"/>
          <w:szCs w:val="22"/>
        </w:rPr>
        <w:tab/>
      </w:r>
      <w:r w:rsidRPr="0052116C">
        <w:rPr>
          <w:rFonts w:ascii="Arial" w:hAnsi="Arial" w:cs="Arial"/>
          <w:i/>
          <w:color w:val="000000" w:themeColor="text1"/>
          <w:sz w:val="22"/>
          <w:szCs w:val="22"/>
        </w:rPr>
        <w:t>Exploring Mechanisms Underlying the Link between Obesity, Physical Activity and Lethal Prostate Cancer</w:t>
      </w:r>
    </w:p>
    <w:p w14:paraId="1635D9F7" w14:textId="77777777" w:rsidR="00FC23B1" w:rsidRPr="0052116C" w:rsidRDefault="00FC23B1" w:rsidP="00FC23B1">
      <w:pPr>
        <w:pStyle w:val="ListParagraph"/>
        <w:ind w:left="1440"/>
        <w:rPr>
          <w:rFonts w:cs="Arial"/>
          <w:color w:val="000000" w:themeColor="text1"/>
          <w:szCs w:val="22"/>
        </w:rPr>
      </w:pPr>
      <w:r w:rsidRPr="0052116C">
        <w:rPr>
          <w:rFonts w:cs="Arial"/>
          <w:color w:val="000000" w:themeColor="text1"/>
          <w:szCs w:val="22"/>
        </w:rPr>
        <w:t>Harvard Transdisciplinary Research in Energetics and Cancer (TREC) Annual Meeting</w:t>
      </w:r>
    </w:p>
    <w:p w14:paraId="2AF789CF" w14:textId="77777777" w:rsidR="00FC23B1" w:rsidRPr="0052116C" w:rsidRDefault="00FC23B1" w:rsidP="00FC23B1">
      <w:pPr>
        <w:ind w:left="1440" w:hanging="1440"/>
        <w:rPr>
          <w:rFonts w:ascii="Arial" w:hAnsi="Arial" w:cs="Arial"/>
          <w:color w:val="000000" w:themeColor="text1"/>
          <w:sz w:val="22"/>
          <w:szCs w:val="22"/>
        </w:rPr>
      </w:pPr>
    </w:p>
    <w:p w14:paraId="756EA310"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r>
      <w:r w:rsidRPr="0052116C">
        <w:rPr>
          <w:rFonts w:ascii="Arial" w:hAnsi="Arial" w:cs="Arial"/>
          <w:i/>
          <w:color w:val="000000" w:themeColor="text1"/>
          <w:sz w:val="22"/>
          <w:szCs w:val="22"/>
        </w:rPr>
        <w:t>Tumor/Patient Genotyping Efforts within DF/HCC</w:t>
      </w:r>
    </w:p>
    <w:p w14:paraId="307286FD"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 xml:space="preserve">Dana-Farber/Harvard Cancer Center Scientific Council Meeting </w:t>
      </w:r>
    </w:p>
    <w:p w14:paraId="34B15A39" w14:textId="77777777" w:rsidR="00FC23B1" w:rsidRPr="0052116C" w:rsidRDefault="00FC23B1" w:rsidP="00FC23B1">
      <w:pPr>
        <w:ind w:left="1440" w:hanging="1440"/>
        <w:rPr>
          <w:rFonts w:ascii="Arial" w:hAnsi="Arial" w:cs="Arial"/>
          <w:color w:val="000000" w:themeColor="text1"/>
          <w:sz w:val="22"/>
          <w:szCs w:val="22"/>
        </w:rPr>
      </w:pPr>
    </w:p>
    <w:p w14:paraId="12DF0D09"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r>
      <w:r w:rsidRPr="0052116C">
        <w:rPr>
          <w:rFonts w:ascii="Arial" w:hAnsi="Arial" w:cs="Arial"/>
          <w:i/>
          <w:color w:val="000000" w:themeColor="text1"/>
          <w:sz w:val="22"/>
          <w:szCs w:val="22"/>
        </w:rPr>
        <w:t>What’s hot, what’s not: ongoing controversies in PSA screening for prostate cancer</w:t>
      </w:r>
    </w:p>
    <w:p w14:paraId="1203BAF5"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Hot Topics in Public Health, Harvard School of Public Health</w:t>
      </w:r>
    </w:p>
    <w:p w14:paraId="342814AF" w14:textId="77777777" w:rsidR="00FC23B1" w:rsidRPr="0052116C" w:rsidRDefault="00FC23B1" w:rsidP="00FC23B1">
      <w:pPr>
        <w:ind w:left="1440" w:hanging="1440"/>
        <w:rPr>
          <w:rFonts w:ascii="Arial" w:hAnsi="Arial" w:cs="Arial"/>
          <w:color w:val="000000" w:themeColor="text1"/>
          <w:sz w:val="22"/>
          <w:szCs w:val="22"/>
        </w:rPr>
      </w:pPr>
    </w:p>
    <w:p w14:paraId="00AE4296" w14:textId="77777777" w:rsidR="00FC23B1" w:rsidRPr="0052116C" w:rsidRDefault="00FC23B1" w:rsidP="00FC23B1">
      <w:pPr>
        <w:ind w:left="1440" w:hanging="1440"/>
        <w:rPr>
          <w:rFonts w:ascii="Arial" w:hAnsi="Arial" w:cs="Arial"/>
          <w:i/>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r>
      <w:r w:rsidRPr="0052116C">
        <w:rPr>
          <w:rFonts w:ascii="Arial" w:hAnsi="Arial" w:cs="Arial"/>
          <w:i/>
          <w:color w:val="000000" w:themeColor="text1"/>
          <w:sz w:val="22"/>
          <w:szCs w:val="22"/>
        </w:rPr>
        <w:t>Unveiling the enigma of prostate cancer epidemiology</w:t>
      </w:r>
    </w:p>
    <w:p w14:paraId="383D3322"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Genitourinary Oncology Seminar, Dana-Farber Cancer Institute</w:t>
      </w:r>
    </w:p>
    <w:p w14:paraId="1EDF7380" w14:textId="77777777" w:rsidR="00FC23B1" w:rsidRPr="0052116C" w:rsidRDefault="00FC23B1" w:rsidP="00FC23B1">
      <w:pPr>
        <w:rPr>
          <w:rFonts w:ascii="Arial" w:hAnsi="Arial" w:cs="Arial"/>
          <w:color w:val="000000" w:themeColor="text1"/>
          <w:sz w:val="22"/>
          <w:szCs w:val="22"/>
        </w:rPr>
      </w:pPr>
    </w:p>
    <w:p w14:paraId="7D5EB3C3"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t xml:space="preserve">Organizer, </w:t>
      </w:r>
      <w:r w:rsidRPr="0052116C">
        <w:rPr>
          <w:rFonts w:ascii="Arial" w:hAnsi="Arial" w:cs="Arial"/>
          <w:i/>
          <w:color w:val="000000" w:themeColor="text1"/>
          <w:sz w:val="22"/>
          <w:szCs w:val="22"/>
        </w:rPr>
        <w:t>Celebration of Young Investigators in Cancer Research</w:t>
      </w:r>
      <w:r w:rsidRPr="0052116C">
        <w:rPr>
          <w:rFonts w:ascii="Arial" w:hAnsi="Arial" w:cs="Arial"/>
          <w:color w:val="000000" w:themeColor="text1"/>
          <w:sz w:val="22"/>
          <w:szCs w:val="22"/>
        </w:rPr>
        <w:t>, Dana-Farber/Harvard Cancer Center</w:t>
      </w:r>
    </w:p>
    <w:p w14:paraId="35233DDF" w14:textId="77777777" w:rsidR="00FC23B1" w:rsidRPr="0052116C" w:rsidRDefault="00FC23B1" w:rsidP="00FC23B1">
      <w:pPr>
        <w:ind w:left="1440" w:hanging="1440"/>
        <w:rPr>
          <w:rFonts w:ascii="Arial" w:hAnsi="Arial" w:cs="Arial"/>
          <w:color w:val="000000" w:themeColor="text1"/>
          <w:sz w:val="22"/>
          <w:szCs w:val="22"/>
        </w:rPr>
      </w:pPr>
    </w:p>
    <w:p w14:paraId="24095B92"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t xml:space="preserve">Organizer and Speaker, </w:t>
      </w:r>
      <w:r w:rsidRPr="0052116C">
        <w:rPr>
          <w:rFonts w:ascii="Arial" w:hAnsi="Arial" w:cs="Arial"/>
          <w:i/>
          <w:color w:val="000000" w:themeColor="text1"/>
          <w:sz w:val="22"/>
          <w:szCs w:val="22"/>
        </w:rPr>
        <w:t>What’s Up in Cancer Epidemiology</w:t>
      </w:r>
      <w:r w:rsidRPr="0052116C">
        <w:rPr>
          <w:rFonts w:ascii="Arial" w:hAnsi="Arial" w:cs="Arial"/>
          <w:color w:val="000000" w:themeColor="text1"/>
          <w:sz w:val="22"/>
          <w:szCs w:val="22"/>
        </w:rPr>
        <w:t>, Dana-Farber/Harvard Cancer Center Population Science Group</w:t>
      </w:r>
    </w:p>
    <w:p w14:paraId="160AB56D" w14:textId="77777777" w:rsidR="00FC23B1" w:rsidRPr="0052116C" w:rsidRDefault="00FC23B1" w:rsidP="00FC23B1">
      <w:pPr>
        <w:ind w:left="1440" w:hanging="1440"/>
        <w:rPr>
          <w:rFonts w:ascii="Arial" w:hAnsi="Arial" w:cs="Arial"/>
          <w:color w:val="000000" w:themeColor="text1"/>
          <w:sz w:val="22"/>
          <w:szCs w:val="22"/>
        </w:rPr>
      </w:pPr>
    </w:p>
    <w:p w14:paraId="33DED1B8"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t>Moderator</w:t>
      </w:r>
      <w:r w:rsidRPr="0052116C">
        <w:rPr>
          <w:rFonts w:ascii="Arial" w:hAnsi="Arial" w:cs="Arial"/>
          <w:i/>
          <w:color w:val="000000" w:themeColor="text1"/>
          <w:sz w:val="22"/>
          <w:szCs w:val="22"/>
        </w:rPr>
        <w:t>, “History and Future of Epidemiology” panel session</w:t>
      </w:r>
      <w:r w:rsidRPr="0052116C">
        <w:rPr>
          <w:rFonts w:ascii="Arial" w:hAnsi="Arial" w:cs="Arial"/>
          <w:color w:val="000000" w:themeColor="text1"/>
          <w:sz w:val="22"/>
          <w:szCs w:val="22"/>
        </w:rPr>
        <w:t xml:space="preserve"> </w:t>
      </w:r>
    </w:p>
    <w:p w14:paraId="06203F63"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Cutter Lecture Symposium, Harvard School of Public Health</w:t>
      </w:r>
    </w:p>
    <w:p w14:paraId="1E2C6DA4" w14:textId="77777777" w:rsidR="00FC23B1" w:rsidRPr="0052116C" w:rsidRDefault="00FC23B1" w:rsidP="00FC23B1">
      <w:pPr>
        <w:rPr>
          <w:rFonts w:ascii="Arial" w:hAnsi="Arial" w:cs="Arial"/>
          <w:color w:val="000000" w:themeColor="text1"/>
          <w:sz w:val="22"/>
          <w:szCs w:val="22"/>
        </w:rPr>
      </w:pPr>
    </w:p>
    <w:p w14:paraId="2976FAA8" w14:textId="77777777" w:rsidR="00FC23B1" w:rsidRPr="0052116C" w:rsidRDefault="00FC23B1" w:rsidP="00FC23B1">
      <w:pPr>
        <w:tabs>
          <w:tab w:val="left" w:pos="1440"/>
          <w:tab w:val="left" w:pos="2340"/>
        </w:tabs>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r>
      <w:r w:rsidRPr="0052116C">
        <w:rPr>
          <w:rFonts w:ascii="Arial" w:hAnsi="Arial" w:cs="Arial"/>
          <w:i/>
          <w:color w:val="000000" w:themeColor="text1"/>
          <w:sz w:val="22"/>
          <w:szCs w:val="22"/>
        </w:rPr>
        <w:t>Tumor/Patient Genotyping Efforts within DF/HCC</w:t>
      </w:r>
    </w:p>
    <w:p w14:paraId="547ABCD9"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 xml:space="preserve">Dana-Farber/Harvard Cancer Center Scientific Council Meeting </w:t>
      </w:r>
    </w:p>
    <w:p w14:paraId="03ABA50E" w14:textId="77777777" w:rsidR="00FC23B1" w:rsidRPr="0052116C" w:rsidRDefault="00FC23B1" w:rsidP="00FC23B1">
      <w:pPr>
        <w:ind w:left="1440" w:hanging="1440"/>
        <w:rPr>
          <w:rFonts w:ascii="Arial" w:hAnsi="Arial" w:cs="Arial"/>
          <w:color w:val="000000" w:themeColor="text1"/>
          <w:sz w:val="22"/>
          <w:szCs w:val="22"/>
        </w:rPr>
      </w:pPr>
    </w:p>
    <w:p w14:paraId="6AE7C3D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Gene expression profiling studies in the HSPH cohorts: tantalizing preliminary results</w:t>
      </w:r>
    </w:p>
    <w:p w14:paraId="5851841F"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Dana-Farber/Harvard Cancer Center SPORE in Prostate Cancer meeting</w:t>
      </w:r>
    </w:p>
    <w:p w14:paraId="4A4671E7" w14:textId="77777777" w:rsidR="00FC23B1" w:rsidRPr="0052116C" w:rsidRDefault="00FC23B1" w:rsidP="00FC23B1">
      <w:pPr>
        <w:ind w:left="1860" w:hanging="1440"/>
        <w:rPr>
          <w:rFonts w:ascii="Arial" w:hAnsi="Arial" w:cs="Arial"/>
          <w:color w:val="000000" w:themeColor="text1"/>
          <w:sz w:val="22"/>
          <w:szCs w:val="22"/>
        </w:rPr>
      </w:pPr>
    </w:p>
    <w:p w14:paraId="0B8C8031"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 xml:space="preserve">Invited Speaker, </w:t>
      </w:r>
      <w:r w:rsidRPr="0052116C">
        <w:rPr>
          <w:rFonts w:ascii="Arial" w:hAnsi="Arial" w:cs="Arial"/>
          <w:bCs/>
          <w:i/>
          <w:color w:val="000000" w:themeColor="text1"/>
          <w:sz w:val="22"/>
          <w:szCs w:val="22"/>
        </w:rPr>
        <w:t>Metabolic consequences of obesity on cancer risk and mortality</w:t>
      </w:r>
      <w:r w:rsidRPr="0052116C">
        <w:rPr>
          <w:rFonts w:ascii="Arial" w:hAnsi="Arial" w:cs="Arial"/>
          <w:i/>
          <w:color w:val="000000" w:themeColor="text1"/>
          <w:sz w:val="22"/>
          <w:szCs w:val="22"/>
        </w:rPr>
        <w:t xml:space="preserve">, </w:t>
      </w:r>
    </w:p>
    <w:p w14:paraId="281E800A" w14:textId="77777777" w:rsidR="00FC23B1" w:rsidRPr="0052116C" w:rsidRDefault="00FC23B1" w:rsidP="00FC23B1">
      <w:pPr>
        <w:ind w:left="1440"/>
        <w:rPr>
          <w:rFonts w:ascii="Arial" w:hAnsi="Arial" w:cs="Arial"/>
          <w:color w:val="000000" w:themeColor="text1"/>
          <w:sz w:val="22"/>
          <w:szCs w:val="22"/>
        </w:rPr>
      </w:pPr>
      <w:r w:rsidRPr="0052116C">
        <w:rPr>
          <w:rFonts w:ascii="Arial" w:hAnsi="Arial" w:cs="Arial"/>
          <w:color w:val="000000" w:themeColor="text1"/>
          <w:sz w:val="22"/>
          <w:szCs w:val="22"/>
        </w:rPr>
        <w:t>Using basic and epidemiological studies to identify metabolic vulnerabilities in cancer, Dana-Farber/Harvard Cancer Center Symposium on Metabolism and Cancer</w:t>
      </w:r>
    </w:p>
    <w:p w14:paraId="3522C7DD" w14:textId="77777777" w:rsidR="00FC23B1" w:rsidRPr="0052116C" w:rsidRDefault="00FC23B1" w:rsidP="00FC23B1">
      <w:pPr>
        <w:ind w:left="1440" w:hanging="1440"/>
        <w:rPr>
          <w:rFonts w:ascii="Arial" w:hAnsi="Arial" w:cs="Arial"/>
          <w:color w:val="000000" w:themeColor="text1"/>
          <w:sz w:val="22"/>
          <w:szCs w:val="22"/>
        </w:rPr>
      </w:pPr>
    </w:p>
    <w:p w14:paraId="125A4706"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lastRenderedPageBreak/>
        <w:t>2014</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Integrating Tissue Biomarkers into Prostate Cancer Epidemiology Research, </w:t>
      </w:r>
      <w:r w:rsidRPr="0052116C">
        <w:rPr>
          <w:rFonts w:ascii="Arial" w:hAnsi="Arial" w:cs="Arial"/>
          <w:color w:val="000000" w:themeColor="text1"/>
          <w:sz w:val="22"/>
          <w:szCs w:val="22"/>
        </w:rPr>
        <w:t>2</w:t>
      </w:r>
      <w:r w:rsidRPr="0052116C">
        <w:rPr>
          <w:rFonts w:ascii="Arial" w:hAnsi="Arial" w:cs="Arial"/>
          <w:color w:val="000000" w:themeColor="text1"/>
          <w:sz w:val="22"/>
          <w:szCs w:val="22"/>
          <w:vertAlign w:val="superscript"/>
        </w:rPr>
        <w:t>nd</w:t>
      </w:r>
      <w:r w:rsidRPr="0052116C">
        <w:rPr>
          <w:rFonts w:ascii="Arial" w:hAnsi="Arial" w:cs="Arial"/>
          <w:color w:val="000000" w:themeColor="text1"/>
          <w:sz w:val="22"/>
          <w:szCs w:val="22"/>
        </w:rPr>
        <w:t xml:space="preserve"> International Molecular Pathological Epidemiology Meeting, Dana-Farber Cancer Institute </w:t>
      </w:r>
    </w:p>
    <w:p w14:paraId="2C636D93" w14:textId="77777777" w:rsidR="00FC23B1" w:rsidRPr="0052116C" w:rsidRDefault="00FC23B1" w:rsidP="00FC23B1">
      <w:pPr>
        <w:ind w:left="1440" w:hanging="1440"/>
        <w:rPr>
          <w:rFonts w:ascii="Arial" w:hAnsi="Arial" w:cs="Arial"/>
          <w:color w:val="000000" w:themeColor="text1"/>
          <w:sz w:val="22"/>
          <w:szCs w:val="22"/>
        </w:rPr>
      </w:pPr>
    </w:p>
    <w:p w14:paraId="7D6F634F" w14:textId="77777777" w:rsidR="00FC23B1" w:rsidRPr="0052116C" w:rsidRDefault="00FC23B1" w:rsidP="00FC23B1">
      <w:pPr>
        <w:widowControl w:val="0"/>
        <w:autoSpaceDE w:val="0"/>
        <w:autoSpaceDN w:val="0"/>
        <w:adjustRightInd w:val="0"/>
        <w:spacing w:after="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r>
      <w:r w:rsidRPr="0052116C">
        <w:rPr>
          <w:rFonts w:ascii="Arial" w:hAnsi="Arial" w:cs="Arial"/>
          <w:i/>
          <w:color w:val="000000" w:themeColor="text1"/>
          <w:sz w:val="22"/>
          <w:szCs w:val="22"/>
        </w:rPr>
        <w:t xml:space="preserve">Estimating the prostate cancer burden attributed to lifestyle and genetic factors among African-American and White men, </w:t>
      </w:r>
      <w:r w:rsidRPr="0052116C">
        <w:rPr>
          <w:rFonts w:ascii="Arial" w:hAnsi="Arial" w:cs="Arial"/>
          <w:color w:val="000000" w:themeColor="text1"/>
          <w:sz w:val="22"/>
          <w:szCs w:val="22"/>
        </w:rPr>
        <w:t>Dana-Farber/Harvard Cancer Center – Prostate Cancer Foundation A. David Mazzone Awards Program Scientific Retreat</w:t>
      </w:r>
    </w:p>
    <w:p w14:paraId="3541D5C5" w14:textId="77777777" w:rsidR="00FC23B1" w:rsidRPr="0052116C" w:rsidRDefault="00FC23B1" w:rsidP="00FC23B1">
      <w:pPr>
        <w:widowControl w:val="0"/>
        <w:autoSpaceDE w:val="0"/>
        <w:autoSpaceDN w:val="0"/>
        <w:adjustRightInd w:val="0"/>
        <w:spacing w:after="240"/>
        <w:ind w:left="1440" w:hanging="1440"/>
        <w:rPr>
          <w:rFonts w:ascii="Arial" w:hAnsi="Arial" w:cs="Arial"/>
          <w:bCs/>
          <w:color w:val="000000" w:themeColor="text1"/>
          <w:sz w:val="22"/>
          <w:szCs w:val="22"/>
        </w:rPr>
      </w:pPr>
      <w:r w:rsidRPr="0052116C">
        <w:rPr>
          <w:rFonts w:ascii="Arial" w:hAnsi="Arial" w:cs="Arial"/>
          <w:bCs/>
          <w:color w:val="000000" w:themeColor="text1"/>
          <w:sz w:val="22"/>
          <w:szCs w:val="22"/>
        </w:rPr>
        <w:t xml:space="preserve">2014   </w:t>
      </w:r>
      <w:r w:rsidRPr="0052116C">
        <w:rPr>
          <w:rFonts w:ascii="Arial" w:hAnsi="Arial" w:cs="Arial"/>
          <w:bCs/>
          <w:color w:val="000000" w:themeColor="text1"/>
          <w:sz w:val="22"/>
          <w:szCs w:val="22"/>
        </w:rPr>
        <w:tab/>
      </w:r>
      <w:r w:rsidRPr="0052116C">
        <w:rPr>
          <w:rFonts w:ascii="Arial" w:hAnsi="Arial" w:cs="Arial"/>
          <w:bCs/>
          <w:i/>
          <w:color w:val="000000" w:themeColor="text1"/>
          <w:sz w:val="22"/>
          <w:szCs w:val="22"/>
        </w:rPr>
        <w:t xml:space="preserve">Assessment of the DF/HCC Catchment Area: Massachusetts, </w:t>
      </w:r>
      <w:r w:rsidRPr="0052116C">
        <w:rPr>
          <w:rFonts w:ascii="Arial" w:hAnsi="Arial" w:cs="Arial"/>
          <w:bCs/>
          <w:color w:val="000000" w:themeColor="text1"/>
          <w:sz w:val="22"/>
          <w:szCs w:val="22"/>
        </w:rPr>
        <w:t xml:space="preserve">Dana-Farber/Harvard Cancer Center Executive Committee </w:t>
      </w:r>
    </w:p>
    <w:p w14:paraId="39B2BB03" w14:textId="77777777" w:rsidR="00FC23B1" w:rsidRPr="0052116C" w:rsidRDefault="00FC23B1" w:rsidP="00FC23B1">
      <w:pPr>
        <w:widowControl w:val="0"/>
        <w:autoSpaceDE w:val="0"/>
        <w:autoSpaceDN w:val="0"/>
        <w:adjustRightInd w:val="0"/>
        <w:spacing w:after="240"/>
        <w:ind w:left="1440" w:hanging="1440"/>
        <w:rPr>
          <w:rFonts w:ascii="Arial" w:hAnsi="Arial" w:cs="Arial"/>
          <w:bCs/>
          <w:color w:val="000000" w:themeColor="text1"/>
          <w:sz w:val="22"/>
          <w:szCs w:val="22"/>
        </w:rPr>
      </w:pPr>
      <w:r w:rsidRPr="0052116C">
        <w:rPr>
          <w:rFonts w:ascii="Arial" w:hAnsi="Arial" w:cs="Arial"/>
          <w:bCs/>
          <w:color w:val="000000" w:themeColor="text1"/>
          <w:sz w:val="22"/>
          <w:szCs w:val="22"/>
        </w:rPr>
        <w:t>2014</w:t>
      </w:r>
      <w:r w:rsidRPr="0052116C">
        <w:rPr>
          <w:rFonts w:ascii="Arial" w:hAnsi="Arial" w:cs="Arial"/>
          <w:bCs/>
          <w:color w:val="000000" w:themeColor="text1"/>
          <w:sz w:val="22"/>
          <w:szCs w:val="22"/>
        </w:rPr>
        <w:tab/>
        <w:t xml:space="preserve">Invited Speaker, </w:t>
      </w:r>
      <w:r w:rsidRPr="0052116C">
        <w:rPr>
          <w:rFonts w:ascii="Arial" w:hAnsi="Arial" w:cs="Arial"/>
          <w:i/>
          <w:color w:val="000000" w:themeColor="text1"/>
          <w:sz w:val="22"/>
          <w:szCs w:val="22"/>
        </w:rPr>
        <w:t>Estimating the prostate cancer burden attributed to lifestyle and genetic factors among African-American and White men</w:t>
      </w:r>
      <w:r w:rsidRPr="0052116C">
        <w:rPr>
          <w:rFonts w:ascii="Arial" w:hAnsi="Arial" w:cs="Arial"/>
          <w:bCs/>
          <w:color w:val="000000" w:themeColor="text1"/>
          <w:sz w:val="22"/>
          <w:szCs w:val="22"/>
        </w:rPr>
        <w:t>, A. David Mazzone Awards Program Retreat, Dana Farber/Harvard Cancer Center</w:t>
      </w:r>
    </w:p>
    <w:p w14:paraId="18BD30C4" w14:textId="77777777" w:rsidR="00FC23B1" w:rsidRPr="0052116C" w:rsidRDefault="00FC23B1" w:rsidP="00FC23B1">
      <w:pPr>
        <w:widowControl w:val="0"/>
        <w:autoSpaceDE w:val="0"/>
        <w:autoSpaceDN w:val="0"/>
        <w:adjustRightInd w:val="0"/>
        <w:spacing w:after="240"/>
        <w:ind w:left="1440" w:hanging="1440"/>
        <w:rPr>
          <w:rFonts w:ascii="Arial" w:hAnsi="Arial" w:cs="Arial"/>
          <w:bCs/>
          <w:color w:val="000000" w:themeColor="text1"/>
          <w:sz w:val="22"/>
          <w:szCs w:val="22"/>
        </w:rPr>
      </w:pPr>
      <w:r w:rsidRPr="0052116C">
        <w:rPr>
          <w:rFonts w:ascii="Arial" w:hAnsi="Arial" w:cs="Arial"/>
          <w:bCs/>
          <w:color w:val="000000" w:themeColor="text1"/>
          <w:sz w:val="22"/>
          <w:szCs w:val="22"/>
        </w:rPr>
        <w:t>2014</w:t>
      </w:r>
      <w:r w:rsidRPr="0052116C">
        <w:rPr>
          <w:rFonts w:ascii="Arial" w:hAnsi="Arial" w:cs="Arial"/>
          <w:bCs/>
          <w:color w:val="000000" w:themeColor="text1"/>
          <w:sz w:val="22"/>
          <w:szCs w:val="22"/>
        </w:rPr>
        <w:tab/>
        <w:t xml:space="preserve">Panelist, </w:t>
      </w:r>
      <w:r w:rsidRPr="0052116C">
        <w:rPr>
          <w:rFonts w:ascii="Arial" w:hAnsi="Arial" w:cs="Arial"/>
          <w:i/>
          <w:iCs/>
          <w:color w:val="000000" w:themeColor="text1"/>
          <w:sz w:val="22"/>
          <w:szCs w:val="22"/>
        </w:rPr>
        <w:t xml:space="preserve">Development and Safety Management of Cancer Drugs Workshop. </w:t>
      </w:r>
      <w:r w:rsidRPr="0052116C">
        <w:rPr>
          <w:rFonts w:ascii="Arial" w:hAnsi="Arial" w:cs="Arial"/>
          <w:iCs/>
          <w:color w:val="000000" w:themeColor="text1"/>
          <w:sz w:val="22"/>
          <w:szCs w:val="22"/>
        </w:rPr>
        <w:t>Harvard School of Public Health and Takeda Pharmaceuticals</w:t>
      </w:r>
    </w:p>
    <w:p w14:paraId="2D049E67"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Integrating tissue biomarkers into cancer epidemiology studies: examples from prostate cancer, </w:t>
      </w:r>
      <w:r w:rsidRPr="0052116C">
        <w:rPr>
          <w:rFonts w:ascii="Arial" w:hAnsi="Arial" w:cs="Arial"/>
          <w:color w:val="000000" w:themeColor="text1"/>
          <w:sz w:val="22"/>
          <w:szCs w:val="22"/>
        </w:rPr>
        <w:t xml:space="preserve">Harvard University Transdisciplinary Research on Energetics and Cancer Scientific Retreat </w:t>
      </w:r>
    </w:p>
    <w:p w14:paraId="253DAF09"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p>
    <w:p w14:paraId="4A70A909"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The prevention of lethal prostate cancer</w:t>
      </w:r>
      <w:r w:rsidRPr="0052116C">
        <w:rPr>
          <w:rFonts w:ascii="Arial" w:hAnsi="Arial" w:cs="Arial"/>
          <w:color w:val="000000" w:themeColor="text1"/>
          <w:sz w:val="22"/>
          <w:szCs w:val="22"/>
        </w:rPr>
        <w:t>, Boston Prostate Cancer Support Group, Beth Israel Deaconess Medical Center, Boston</w:t>
      </w:r>
    </w:p>
    <w:p w14:paraId="5F11A405" w14:textId="77777777" w:rsidR="00FC23B1" w:rsidRPr="0052116C" w:rsidRDefault="00FC23B1" w:rsidP="00FC23B1">
      <w:pPr>
        <w:ind w:left="1440" w:hanging="1440"/>
        <w:rPr>
          <w:rFonts w:ascii="Arial" w:hAnsi="Arial" w:cs="Arial"/>
          <w:color w:val="000000" w:themeColor="text1"/>
          <w:sz w:val="22"/>
          <w:szCs w:val="22"/>
        </w:rPr>
      </w:pPr>
    </w:p>
    <w:p w14:paraId="42CE4748"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Panelist, </w:t>
      </w:r>
      <w:r w:rsidRPr="0052116C">
        <w:rPr>
          <w:rFonts w:ascii="Arial" w:hAnsi="Arial" w:cs="Arial"/>
          <w:i/>
          <w:color w:val="000000" w:themeColor="text1"/>
          <w:sz w:val="22"/>
          <w:szCs w:val="22"/>
        </w:rPr>
        <w:t>Prostate Cancer Awareness Day</w:t>
      </w:r>
      <w:r w:rsidRPr="0052116C">
        <w:rPr>
          <w:rFonts w:ascii="Arial" w:hAnsi="Arial" w:cs="Arial"/>
          <w:color w:val="000000" w:themeColor="text1"/>
          <w:sz w:val="22"/>
          <w:szCs w:val="22"/>
        </w:rPr>
        <w:t>, Massachusetts State House</w:t>
      </w:r>
    </w:p>
    <w:p w14:paraId="7E916B78"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p>
    <w:p w14:paraId="2BD4E463"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Prevention of lethal prostate cancer, </w:t>
      </w:r>
      <w:r w:rsidRPr="0052116C">
        <w:rPr>
          <w:rFonts w:ascii="Arial" w:hAnsi="Arial" w:cs="Arial"/>
          <w:color w:val="000000" w:themeColor="text1"/>
          <w:sz w:val="22"/>
          <w:szCs w:val="22"/>
        </w:rPr>
        <w:t>Prostate Health Education Network (PHEN) Support Group Meeting, Dana-Farber Cancer Institute</w:t>
      </w:r>
    </w:p>
    <w:p w14:paraId="214A854E"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p>
    <w:p w14:paraId="42E8C4EC"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Assessment of the DF/HCC Catchment Area: Massachusetts</w:t>
      </w:r>
      <w:r w:rsidRPr="0052116C">
        <w:rPr>
          <w:rFonts w:ascii="Arial" w:hAnsi="Arial" w:cs="Arial"/>
          <w:color w:val="000000" w:themeColor="text1"/>
          <w:sz w:val="22"/>
          <w:szCs w:val="22"/>
        </w:rPr>
        <w:t>, 2015 Liver Cancer Incubator, Dana-Farber/Harvard Cancer Center</w:t>
      </w:r>
    </w:p>
    <w:p w14:paraId="76D7656D"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p>
    <w:p w14:paraId="405B02AE"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The prevention of lethal prostate cancers, </w:t>
      </w:r>
      <w:r w:rsidRPr="0052116C">
        <w:rPr>
          <w:rFonts w:ascii="Arial" w:hAnsi="Arial" w:cs="Arial"/>
          <w:color w:val="000000" w:themeColor="text1"/>
          <w:sz w:val="22"/>
          <w:szCs w:val="22"/>
        </w:rPr>
        <w:t>Boston Prostate Cancer Support Group, Beth Israel Deaconess Medical Center, Boston MA</w:t>
      </w:r>
    </w:p>
    <w:p w14:paraId="7E829F41"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p>
    <w:p w14:paraId="74247CD7"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Prevention of lethal prostate cancer</w:t>
      </w:r>
    </w:p>
    <w:p w14:paraId="36D64A9A" w14:textId="77777777" w:rsidR="00FC23B1" w:rsidRPr="0052116C" w:rsidRDefault="00FC23B1" w:rsidP="00FC23B1">
      <w:pPr>
        <w:widowControl w:val="0"/>
        <w:autoSpaceDE w:val="0"/>
        <w:autoSpaceDN w:val="0"/>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Massachusetts General Hospital Urology Grand Rounds</w:t>
      </w:r>
    </w:p>
    <w:p w14:paraId="55F8D195"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p>
    <w:p w14:paraId="458D2096"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Obesity and lethal prostate cancer</w:t>
      </w:r>
    </w:p>
    <w:p w14:paraId="52280411" w14:textId="77777777" w:rsidR="00FC23B1" w:rsidRPr="0052116C" w:rsidRDefault="00FC23B1" w:rsidP="00FC23B1">
      <w:pPr>
        <w:widowControl w:val="0"/>
        <w:autoSpaceDE w:val="0"/>
        <w:autoSpaceDN w:val="0"/>
        <w:adjustRightInd w:val="0"/>
        <w:ind w:left="1440"/>
        <w:rPr>
          <w:rFonts w:ascii="Arial" w:hAnsi="Arial" w:cs="Arial"/>
          <w:color w:val="000000" w:themeColor="text1"/>
          <w:sz w:val="22"/>
          <w:szCs w:val="22"/>
        </w:rPr>
      </w:pPr>
      <w:r w:rsidRPr="0052116C">
        <w:rPr>
          <w:rFonts w:ascii="Arial" w:hAnsi="Arial" w:cs="Arial"/>
          <w:color w:val="000000" w:themeColor="text1"/>
          <w:sz w:val="22"/>
          <w:szCs w:val="22"/>
        </w:rPr>
        <w:t>DF/HCC SPORE in Prostate Cancer Monthly Meetings</w:t>
      </w:r>
    </w:p>
    <w:p w14:paraId="6430D764" w14:textId="77777777" w:rsidR="00FC23B1" w:rsidRPr="0052116C" w:rsidRDefault="00FC23B1" w:rsidP="00FC23B1">
      <w:pPr>
        <w:ind w:left="1440" w:hanging="1440"/>
        <w:outlineLvl w:val="0"/>
        <w:rPr>
          <w:rFonts w:ascii="Arial" w:hAnsi="Arial" w:cs="Arial"/>
          <w:color w:val="000000" w:themeColor="text1"/>
          <w:sz w:val="22"/>
          <w:szCs w:val="22"/>
        </w:rPr>
      </w:pPr>
    </w:p>
    <w:p w14:paraId="40C401A7"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Novel advances in prostate cancer prevention</w:t>
      </w:r>
      <w:r w:rsidRPr="0052116C">
        <w:rPr>
          <w:rFonts w:ascii="Arial" w:hAnsi="Arial" w:cs="Arial"/>
          <w:color w:val="000000" w:themeColor="text1"/>
          <w:sz w:val="22"/>
          <w:szCs w:val="22"/>
        </w:rPr>
        <w:t>, Massachusetts Prostate Cancer Coalition, Newton MA</w:t>
      </w:r>
    </w:p>
    <w:p w14:paraId="3A8033D8" w14:textId="77777777" w:rsidR="00FC23B1" w:rsidRPr="0052116C" w:rsidRDefault="00FC23B1" w:rsidP="00FC23B1">
      <w:pPr>
        <w:ind w:left="1440" w:hanging="1440"/>
        <w:outlineLvl w:val="0"/>
        <w:rPr>
          <w:rFonts w:ascii="Arial" w:hAnsi="Arial" w:cs="Arial"/>
          <w:color w:val="000000" w:themeColor="text1"/>
          <w:sz w:val="22"/>
          <w:szCs w:val="22"/>
        </w:rPr>
      </w:pPr>
    </w:p>
    <w:p w14:paraId="6351A694"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Opportunities for research in GU Cancers in the Harvard Cohorts</w:t>
      </w:r>
      <w:r w:rsidRPr="0052116C">
        <w:rPr>
          <w:rFonts w:ascii="Arial" w:hAnsi="Arial" w:cs="Arial"/>
          <w:color w:val="000000" w:themeColor="text1"/>
          <w:sz w:val="22"/>
          <w:szCs w:val="22"/>
        </w:rPr>
        <w:t xml:space="preserve">, Genitourinary Oncology Research Seminar, Dana-Farber Cancer Institute </w:t>
      </w:r>
    </w:p>
    <w:p w14:paraId="4E70760C" w14:textId="77777777" w:rsidR="00FC23B1" w:rsidRPr="0052116C" w:rsidRDefault="00FC23B1" w:rsidP="00FC23B1">
      <w:pPr>
        <w:ind w:left="1440" w:hanging="1440"/>
        <w:outlineLvl w:val="0"/>
        <w:rPr>
          <w:rFonts w:ascii="Arial" w:hAnsi="Arial" w:cs="Arial"/>
          <w:color w:val="000000" w:themeColor="text1"/>
          <w:sz w:val="22"/>
          <w:szCs w:val="22"/>
        </w:rPr>
      </w:pPr>
    </w:p>
    <w:p w14:paraId="4B6D94FB" w14:textId="67935E48"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t xml:space="preserve">Host and panel discussion, </w:t>
      </w:r>
      <w:r w:rsidRPr="0052116C">
        <w:rPr>
          <w:rFonts w:ascii="Arial" w:hAnsi="Arial" w:cs="Arial"/>
          <w:i/>
          <w:color w:val="000000" w:themeColor="text1"/>
          <w:sz w:val="22"/>
          <w:szCs w:val="22"/>
        </w:rPr>
        <w:t>Do statins increase the survival of cancer patients</w:t>
      </w:r>
      <w:r w:rsidRPr="0052116C">
        <w:rPr>
          <w:rFonts w:ascii="Arial" w:hAnsi="Arial" w:cs="Arial"/>
          <w:color w:val="000000" w:themeColor="text1"/>
          <w:sz w:val="22"/>
          <w:szCs w:val="22"/>
        </w:rPr>
        <w:t>? Inaugural Kolokotrones Symposium, Harvard T.H. Chan School of Public Health</w:t>
      </w:r>
    </w:p>
    <w:p w14:paraId="1B94ED97" w14:textId="3B6B6FE1" w:rsidR="00CA1F10" w:rsidRPr="0052116C" w:rsidRDefault="00CA1F10" w:rsidP="00FC23B1">
      <w:pPr>
        <w:ind w:left="1440" w:hanging="1440"/>
        <w:outlineLvl w:val="0"/>
        <w:rPr>
          <w:rFonts w:ascii="Arial" w:hAnsi="Arial" w:cs="Arial"/>
          <w:color w:val="000000" w:themeColor="text1"/>
          <w:sz w:val="22"/>
          <w:szCs w:val="22"/>
        </w:rPr>
      </w:pPr>
    </w:p>
    <w:p w14:paraId="23AFE328" w14:textId="2083C25B" w:rsidR="00CA1F10" w:rsidRPr="0052116C" w:rsidRDefault="00CA1F10"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t xml:space="preserve">Seminar Speaker, </w:t>
      </w:r>
      <w:r w:rsidRPr="0052116C">
        <w:rPr>
          <w:rFonts w:ascii="Arial" w:hAnsi="Arial" w:cs="Arial"/>
          <w:i/>
          <w:iCs/>
          <w:color w:val="000000" w:themeColor="text1"/>
          <w:sz w:val="22"/>
          <w:szCs w:val="22"/>
        </w:rPr>
        <w:t>Examples of interdisciplinary strategies in cancer epidemiology</w:t>
      </w:r>
      <w:r w:rsidRPr="0052116C">
        <w:rPr>
          <w:rFonts w:ascii="Arial" w:hAnsi="Arial" w:cs="Arial"/>
          <w:color w:val="000000" w:themeColor="text1"/>
          <w:sz w:val="22"/>
          <w:szCs w:val="22"/>
        </w:rPr>
        <w:t>. Department of Epidemiology Seminar Series, Harvard T.H. Chan School of Public Health</w:t>
      </w:r>
    </w:p>
    <w:p w14:paraId="79C3D8A0" w14:textId="695A5B79" w:rsidR="00255866" w:rsidRPr="0052116C" w:rsidRDefault="00255866" w:rsidP="00FC23B1">
      <w:pPr>
        <w:ind w:left="1440" w:hanging="1440"/>
        <w:outlineLvl w:val="0"/>
        <w:rPr>
          <w:rFonts w:ascii="Arial" w:hAnsi="Arial" w:cs="Arial"/>
          <w:color w:val="000000" w:themeColor="text1"/>
          <w:sz w:val="22"/>
          <w:szCs w:val="22"/>
        </w:rPr>
      </w:pPr>
    </w:p>
    <w:p w14:paraId="4A7419C8" w14:textId="37A39C7D" w:rsidR="00255866" w:rsidRPr="0052116C" w:rsidRDefault="00255866" w:rsidP="00C807A4">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 xml:space="preserve">Invited Speaker, </w:t>
      </w:r>
      <w:r w:rsidRPr="0052116C">
        <w:rPr>
          <w:rFonts w:ascii="Arial" w:hAnsi="Arial" w:cs="Arial"/>
          <w:i/>
          <w:iCs/>
          <w:color w:val="000000" w:themeColor="text1"/>
          <w:sz w:val="22"/>
          <w:szCs w:val="22"/>
        </w:rPr>
        <w:t>Optimizing screening strategies in prostate cancer</w:t>
      </w:r>
      <w:r w:rsidRPr="0052116C">
        <w:rPr>
          <w:rFonts w:ascii="Arial" w:hAnsi="Arial" w:cs="Arial"/>
          <w:color w:val="000000" w:themeColor="text1"/>
          <w:sz w:val="22"/>
          <w:szCs w:val="22"/>
        </w:rPr>
        <w:t xml:space="preserve">. Dana-Farber/Harvard Cancer Center Prostate Cancer Program </w:t>
      </w:r>
    </w:p>
    <w:p w14:paraId="1AB73749" w14:textId="01D0B720" w:rsidR="00C807A4" w:rsidRPr="0052116C" w:rsidRDefault="00C807A4" w:rsidP="00C807A4">
      <w:pPr>
        <w:ind w:left="1440" w:hanging="1440"/>
        <w:outlineLvl w:val="0"/>
        <w:rPr>
          <w:rFonts w:ascii="Arial" w:hAnsi="Arial" w:cs="Arial"/>
          <w:color w:val="000000" w:themeColor="text1"/>
          <w:sz w:val="22"/>
          <w:szCs w:val="22"/>
        </w:rPr>
      </w:pPr>
    </w:p>
    <w:p w14:paraId="3F0E04AA" w14:textId="76A0D4D6" w:rsidR="00C807A4" w:rsidRPr="0052116C" w:rsidRDefault="00C807A4" w:rsidP="00C807A4">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 xml:space="preserve">Invited Speaker, </w:t>
      </w:r>
      <w:r w:rsidR="004545E3" w:rsidRPr="0052116C">
        <w:rPr>
          <w:rFonts w:ascii="Arial" w:hAnsi="Arial" w:cs="Arial"/>
          <w:color w:val="000000" w:themeColor="text1"/>
          <w:sz w:val="22"/>
          <w:szCs w:val="22"/>
        </w:rPr>
        <w:t xml:space="preserve">A </w:t>
      </w:r>
      <w:r w:rsidRPr="0052116C">
        <w:rPr>
          <w:rFonts w:ascii="Arial" w:hAnsi="Arial" w:cs="Arial"/>
          <w:color w:val="000000" w:themeColor="text1"/>
          <w:sz w:val="22"/>
          <w:szCs w:val="22"/>
        </w:rPr>
        <w:t>David Mazzone</w:t>
      </w:r>
      <w:r w:rsidR="004545E3" w:rsidRPr="0052116C">
        <w:rPr>
          <w:rFonts w:ascii="Arial" w:hAnsi="Arial" w:cs="Arial"/>
          <w:color w:val="000000" w:themeColor="text1"/>
          <w:sz w:val="22"/>
          <w:szCs w:val="22"/>
        </w:rPr>
        <w:t xml:space="preserve"> Awards Symposium, </w:t>
      </w:r>
      <w:r w:rsidR="004545E3" w:rsidRPr="0052116C">
        <w:rPr>
          <w:rFonts w:ascii="Arial" w:hAnsi="Arial" w:cs="Arial"/>
          <w:i/>
          <w:iCs/>
          <w:color w:val="000000" w:themeColor="text1"/>
          <w:sz w:val="22"/>
          <w:szCs w:val="22"/>
        </w:rPr>
        <w:t>Prostate cancer epidemiology studies of disparities</w:t>
      </w:r>
      <w:r w:rsidR="004545E3" w:rsidRPr="0052116C">
        <w:rPr>
          <w:rFonts w:ascii="Arial" w:hAnsi="Arial" w:cs="Arial"/>
          <w:color w:val="000000" w:themeColor="text1"/>
          <w:sz w:val="22"/>
          <w:szCs w:val="22"/>
        </w:rPr>
        <w:t>. Dana-Farber/Harvard Cancer Center</w:t>
      </w:r>
    </w:p>
    <w:p w14:paraId="131200F8" w14:textId="34BBF1CD" w:rsidR="005F024A" w:rsidRPr="0052116C" w:rsidRDefault="005F024A" w:rsidP="00C807A4">
      <w:pPr>
        <w:ind w:left="1440" w:hanging="1440"/>
        <w:outlineLvl w:val="0"/>
        <w:rPr>
          <w:rFonts w:ascii="Arial" w:hAnsi="Arial" w:cs="Arial"/>
          <w:color w:val="000000" w:themeColor="text1"/>
          <w:sz w:val="22"/>
          <w:szCs w:val="22"/>
        </w:rPr>
      </w:pPr>
    </w:p>
    <w:p w14:paraId="293818CB" w14:textId="1CA45ACE" w:rsidR="005F024A" w:rsidRPr="0052116C" w:rsidRDefault="005F024A" w:rsidP="00C807A4">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2020</w:t>
      </w:r>
      <w:r w:rsidRPr="0052116C">
        <w:rPr>
          <w:rFonts w:ascii="Arial" w:hAnsi="Arial" w:cs="Arial"/>
          <w:color w:val="000000" w:themeColor="text1"/>
          <w:sz w:val="22"/>
          <w:szCs w:val="22"/>
        </w:rPr>
        <w:tab/>
        <w:t xml:space="preserve">Invited Speaker and Panel Member, Massachusetts Prostate Cancer Coalition Annual Symposium, </w:t>
      </w:r>
      <w:r w:rsidRPr="0052116C">
        <w:rPr>
          <w:rFonts w:ascii="Arial" w:hAnsi="Arial" w:cs="Arial"/>
          <w:i/>
          <w:iCs/>
          <w:color w:val="000000" w:themeColor="text1"/>
          <w:sz w:val="22"/>
          <w:szCs w:val="22"/>
        </w:rPr>
        <w:t xml:space="preserve">State of Evidence of Diet and Lifestyle for Prostate Cancer </w:t>
      </w:r>
    </w:p>
    <w:p w14:paraId="683C4B21" w14:textId="6C1B16F7" w:rsidR="00C44912" w:rsidRPr="0052116C" w:rsidRDefault="00C44912" w:rsidP="00C807A4">
      <w:pPr>
        <w:ind w:left="1440" w:hanging="1440"/>
        <w:outlineLvl w:val="0"/>
        <w:rPr>
          <w:rFonts w:ascii="Arial" w:hAnsi="Arial" w:cs="Arial"/>
          <w:color w:val="000000" w:themeColor="text1"/>
          <w:sz w:val="22"/>
          <w:szCs w:val="22"/>
        </w:rPr>
      </w:pPr>
    </w:p>
    <w:p w14:paraId="664CE3BC" w14:textId="5A5167C7" w:rsidR="00C44912" w:rsidRDefault="00C44912" w:rsidP="00C807A4">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2020</w:t>
      </w:r>
      <w:r w:rsidRPr="0052116C">
        <w:rPr>
          <w:rFonts w:ascii="Arial" w:hAnsi="Arial" w:cs="Arial"/>
          <w:color w:val="000000" w:themeColor="text1"/>
          <w:sz w:val="22"/>
          <w:szCs w:val="22"/>
        </w:rPr>
        <w:tab/>
        <w:t xml:space="preserve">Invited Speaker, Boston Prostate Cancer Support Group, </w:t>
      </w:r>
      <w:r w:rsidRPr="0052116C">
        <w:rPr>
          <w:rFonts w:ascii="Arial" w:hAnsi="Arial" w:cs="Arial"/>
          <w:i/>
          <w:iCs/>
          <w:color w:val="000000" w:themeColor="text1"/>
          <w:sz w:val="22"/>
          <w:szCs w:val="22"/>
        </w:rPr>
        <w:t>State of Evidence of Diet and Lifestyle for Prostate Cancer</w:t>
      </w:r>
    </w:p>
    <w:p w14:paraId="00072D04" w14:textId="2E569F43" w:rsidR="006A16B8" w:rsidRDefault="006A16B8" w:rsidP="00C807A4">
      <w:pPr>
        <w:ind w:left="1440" w:hanging="1440"/>
        <w:outlineLvl w:val="0"/>
        <w:rPr>
          <w:rFonts w:ascii="Arial" w:hAnsi="Arial" w:cs="Arial"/>
          <w:color w:val="000000" w:themeColor="text1"/>
          <w:sz w:val="22"/>
          <w:szCs w:val="22"/>
        </w:rPr>
      </w:pPr>
    </w:p>
    <w:p w14:paraId="4C2898A5" w14:textId="2C5393F0" w:rsidR="006A16B8" w:rsidRDefault="006A16B8" w:rsidP="00C807A4">
      <w:pPr>
        <w:ind w:left="1440" w:hanging="1440"/>
        <w:outlineLvl w:val="0"/>
        <w:rPr>
          <w:rFonts w:ascii="Arial" w:hAnsi="Arial" w:cs="Arial"/>
          <w:i/>
          <w:iCs/>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 xml:space="preserve">Invited Speaker, Department of Epidemiology Seminar Series, Harvard TH Chan School of Public Health, </w:t>
      </w:r>
      <w:r>
        <w:rPr>
          <w:rFonts w:ascii="Arial" w:hAnsi="Arial" w:cs="Arial"/>
          <w:i/>
          <w:iCs/>
          <w:color w:val="000000" w:themeColor="text1"/>
          <w:sz w:val="22"/>
          <w:szCs w:val="22"/>
        </w:rPr>
        <w:t>Building a global cohort of advanced prostate cancer survivors</w:t>
      </w:r>
    </w:p>
    <w:p w14:paraId="1D5F1FE7" w14:textId="6557AB5B" w:rsidR="003B006B" w:rsidRDefault="003B006B" w:rsidP="00C807A4">
      <w:pPr>
        <w:ind w:left="1440" w:hanging="1440"/>
        <w:outlineLvl w:val="0"/>
        <w:rPr>
          <w:rFonts w:ascii="Arial" w:hAnsi="Arial" w:cs="Arial"/>
          <w:i/>
          <w:iCs/>
          <w:color w:val="000000" w:themeColor="text1"/>
          <w:sz w:val="22"/>
          <w:szCs w:val="22"/>
        </w:rPr>
      </w:pPr>
    </w:p>
    <w:p w14:paraId="6F55C0B9" w14:textId="3337A146" w:rsidR="003B006B" w:rsidRDefault="003B006B" w:rsidP="00C807A4">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 xml:space="preserve">Invited Speaker, Boston Area Prostate Cancer Support Group, </w:t>
      </w:r>
      <w:r w:rsidRPr="003B006B">
        <w:rPr>
          <w:rFonts w:ascii="Arial" w:hAnsi="Arial" w:cs="Arial"/>
          <w:i/>
          <w:iCs/>
          <w:color w:val="000000" w:themeColor="text1"/>
          <w:sz w:val="22"/>
          <w:szCs w:val="22"/>
        </w:rPr>
        <w:t>State of Evidence on Diet and Prostate Cancer and IRONMAN global cohort of prostate cancer survivors</w:t>
      </w:r>
      <w:r>
        <w:rPr>
          <w:rFonts w:ascii="Arial" w:hAnsi="Arial" w:cs="Arial"/>
          <w:color w:val="000000" w:themeColor="text1"/>
          <w:sz w:val="22"/>
          <w:szCs w:val="22"/>
        </w:rPr>
        <w:t xml:space="preserve"> </w:t>
      </w:r>
    </w:p>
    <w:p w14:paraId="7832C4E8" w14:textId="4EB8E740" w:rsidR="0055049E" w:rsidRDefault="0055049E" w:rsidP="00C807A4">
      <w:pPr>
        <w:ind w:left="1440" w:hanging="1440"/>
        <w:outlineLvl w:val="0"/>
        <w:rPr>
          <w:rFonts w:ascii="Arial" w:hAnsi="Arial" w:cs="Arial"/>
          <w:color w:val="000000" w:themeColor="text1"/>
          <w:sz w:val="22"/>
          <w:szCs w:val="22"/>
        </w:rPr>
      </w:pPr>
    </w:p>
    <w:p w14:paraId="268C5C8A" w14:textId="6F601F31" w:rsidR="0055049E" w:rsidRDefault="0055049E" w:rsidP="00C807A4">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Invited Speaker, </w:t>
      </w:r>
      <w:r w:rsidR="001E24C7">
        <w:rPr>
          <w:rFonts w:ascii="Arial" w:hAnsi="Arial" w:cs="Arial"/>
          <w:i/>
          <w:iCs/>
          <w:color w:val="000000" w:themeColor="text1"/>
          <w:sz w:val="22"/>
          <w:szCs w:val="22"/>
        </w:rPr>
        <w:t xml:space="preserve">Inherited susceptibility to prostate cancer: opportunities for prevention and early detection, </w:t>
      </w:r>
      <w:r w:rsidR="001E24C7">
        <w:rPr>
          <w:rFonts w:ascii="Arial" w:hAnsi="Arial" w:cs="Arial"/>
          <w:color w:val="000000" w:themeColor="text1"/>
          <w:sz w:val="22"/>
          <w:szCs w:val="22"/>
        </w:rPr>
        <w:t>Harvard Cancer Working Group</w:t>
      </w:r>
    </w:p>
    <w:p w14:paraId="55999801" w14:textId="63C80408" w:rsidR="005F1085" w:rsidRDefault="005F1085" w:rsidP="00C807A4">
      <w:pPr>
        <w:ind w:left="1440" w:hanging="1440"/>
        <w:outlineLvl w:val="0"/>
        <w:rPr>
          <w:rFonts w:ascii="Arial" w:hAnsi="Arial" w:cs="Arial"/>
          <w:color w:val="000000" w:themeColor="text1"/>
          <w:sz w:val="22"/>
          <w:szCs w:val="22"/>
        </w:rPr>
      </w:pPr>
    </w:p>
    <w:p w14:paraId="0B4F8C5D" w14:textId="7FEA5BE0" w:rsidR="008869DC" w:rsidRDefault="008869DC" w:rsidP="00C807A4">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Inherited genetics and prostate cancer epidemiology</w:t>
      </w:r>
      <w:r>
        <w:rPr>
          <w:rFonts w:ascii="Arial" w:hAnsi="Arial" w:cs="Arial"/>
          <w:color w:val="000000" w:themeColor="text1"/>
          <w:sz w:val="22"/>
          <w:szCs w:val="22"/>
        </w:rPr>
        <w:t>, MPH-Epidemiology Program, Harvard TH Chan School of Public Health</w:t>
      </w:r>
    </w:p>
    <w:p w14:paraId="5CD3981C" w14:textId="3C7F4E34" w:rsidR="008869DC" w:rsidRDefault="008869DC" w:rsidP="00C807A4">
      <w:pPr>
        <w:ind w:left="1440" w:hanging="1440"/>
        <w:outlineLvl w:val="0"/>
        <w:rPr>
          <w:rFonts w:ascii="Arial" w:hAnsi="Arial" w:cs="Arial"/>
          <w:color w:val="000000" w:themeColor="text1"/>
          <w:sz w:val="22"/>
          <w:szCs w:val="22"/>
        </w:rPr>
      </w:pPr>
    </w:p>
    <w:p w14:paraId="7AE7E72C" w14:textId="265A1AB9" w:rsidR="008869DC" w:rsidRDefault="008869DC" w:rsidP="00C807A4">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 xml:space="preserve">Epidemiology and lessons learned along the journey, </w:t>
      </w:r>
      <w:r>
        <w:rPr>
          <w:rFonts w:ascii="Arial" w:hAnsi="Arial" w:cs="Arial"/>
          <w:color w:val="000000" w:themeColor="text1"/>
          <w:sz w:val="22"/>
          <w:szCs w:val="22"/>
        </w:rPr>
        <w:t>Summer Program in Epidemiology, Harvard TH Chan School of Public Health</w:t>
      </w:r>
    </w:p>
    <w:p w14:paraId="5CACC431" w14:textId="77777777" w:rsidR="00DC3D0A" w:rsidRDefault="00DC3D0A" w:rsidP="00C807A4">
      <w:pPr>
        <w:ind w:left="1440" w:hanging="1440"/>
        <w:outlineLvl w:val="0"/>
        <w:rPr>
          <w:rFonts w:ascii="Arial" w:hAnsi="Arial" w:cs="Arial"/>
          <w:color w:val="000000" w:themeColor="text1"/>
          <w:sz w:val="22"/>
          <w:szCs w:val="22"/>
        </w:rPr>
      </w:pPr>
    </w:p>
    <w:p w14:paraId="69BFE8DF" w14:textId="6E4CE8A9" w:rsidR="006F7B6E" w:rsidRPr="00416830" w:rsidRDefault="006F7B6E" w:rsidP="00C807A4">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Organizer, </w:t>
      </w:r>
      <w:r>
        <w:rPr>
          <w:rFonts w:ascii="Arial" w:hAnsi="Arial" w:cs="Arial"/>
          <w:i/>
          <w:iCs/>
          <w:color w:val="000000" w:themeColor="text1"/>
          <w:sz w:val="22"/>
          <w:szCs w:val="22"/>
        </w:rPr>
        <w:t xml:space="preserve">Obesity, Metabolism, and Cancer, Brief Update Series, </w:t>
      </w:r>
      <w:r w:rsidRPr="00416830">
        <w:rPr>
          <w:rFonts w:ascii="Arial" w:hAnsi="Arial" w:cs="Arial"/>
          <w:color w:val="000000" w:themeColor="text1"/>
          <w:sz w:val="22"/>
          <w:szCs w:val="22"/>
        </w:rPr>
        <w:t>Dana-Farber/Harvard Cancer Center</w:t>
      </w:r>
    </w:p>
    <w:p w14:paraId="1786A0B2" w14:textId="22CF8589" w:rsidR="00416830" w:rsidRDefault="00416830" w:rsidP="00C807A4">
      <w:pPr>
        <w:ind w:left="1440" w:hanging="1440"/>
        <w:outlineLvl w:val="0"/>
        <w:rPr>
          <w:rFonts w:ascii="Arial" w:hAnsi="Arial" w:cs="Arial"/>
          <w:i/>
          <w:iCs/>
          <w:color w:val="000000" w:themeColor="text1"/>
          <w:sz w:val="22"/>
          <w:szCs w:val="22"/>
        </w:rPr>
      </w:pPr>
    </w:p>
    <w:p w14:paraId="7DD3823D" w14:textId="77777777" w:rsidR="00416830" w:rsidRPr="00416830" w:rsidRDefault="00416830" w:rsidP="00416830">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2023</w:t>
      </w:r>
      <w:r>
        <w:rPr>
          <w:rFonts w:ascii="Arial" w:hAnsi="Arial" w:cs="Arial"/>
          <w:color w:val="000000" w:themeColor="text1"/>
          <w:sz w:val="22"/>
          <w:szCs w:val="22"/>
        </w:rPr>
        <w:tab/>
        <w:t xml:space="preserve">Organizer, </w:t>
      </w:r>
      <w:r w:rsidRPr="00416830">
        <w:rPr>
          <w:rFonts w:ascii="Arial" w:hAnsi="Arial" w:cs="Arial"/>
          <w:i/>
          <w:iCs/>
          <w:color w:val="000000" w:themeColor="text1"/>
          <w:sz w:val="22"/>
          <w:szCs w:val="22"/>
        </w:rPr>
        <w:t>10</w:t>
      </w:r>
      <w:r w:rsidRPr="00416830">
        <w:rPr>
          <w:rFonts w:ascii="Arial" w:hAnsi="Arial" w:cs="Arial"/>
          <w:i/>
          <w:iCs/>
          <w:color w:val="000000" w:themeColor="text1"/>
          <w:sz w:val="22"/>
          <w:szCs w:val="22"/>
          <w:vertAlign w:val="superscript"/>
        </w:rPr>
        <w:t>th</w:t>
      </w:r>
      <w:r w:rsidRPr="00416830">
        <w:rPr>
          <w:rFonts w:ascii="Arial" w:hAnsi="Arial" w:cs="Arial"/>
          <w:i/>
          <w:iCs/>
          <w:color w:val="000000" w:themeColor="text1"/>
          <w:sz w:val="22"/>
          <w:szCs w:val="22"/>
        </w:rPr>
        <w:t xml:space="preserve"> Annual</w:t>
      </w:r>
      <w:r>
        <w:rPr>
          <w:rFonts w:ascii="Arial" w:hAnsi="Arial" w:cs="Arial"/>
          <w:color w:val="000000" w:themeColor="text1"/>
          <w:sz w:val="22"/>
          <w:szCs w:val="22"/>
        </w:rPr>
        <w:t xml:space="preserve"> </w:t>
      </w:r>
      <w:r w:rsidRPr="00416830">
        <w:rPr>
          <w:rFonts w:ascii="Arial" w:hAnsi="Arial" w:cs="Arial"/>
          <w:i/>
          <w:iCs/>
          <w:color w:val="000000" w:themeColor="text1"/>
          <w:sz w:val="22"/>
          <w:szCs w:val="22"/>
        </w:rPr>
        <w:t>Celebration of</w:t>
      </w:r>
      <w:r>
        <w:rPr>
          <w:rFonts w:ascii="Arial" w:hAnsi="Arial" w:cs="Arial"/>
          <w:color w:val="000000" w:themeColor="text1"/>
          <w:sz w:val="22"/>
          <w:szCs w:val="22"/>
        </w:rPr>
        <w:t xml:space="preserve"> </w:t>
      </w:r>
      <w:r>
        <w:rPr>
          <w:rFonts w:ascii="Arial" w:hAnsi="Arial" w:cs="Arial"/>
          <w:i/>
          <w:iCs/>
          <w:color w:val="000000" w:themeColor="text1"/>
          <w:sz w:val="22"/>
          <w:szCs w:val="22"/>
        </w:rPr>
        <w:t>Early career Investigators in Cancer Research</w:t>
      </w:r>
      <w:r>
        <w:rPr>
          <w:rFonts w:ascii="Arial" w:hAnsi="Arial" w:cs="Arial"/>
          <w:color w:val="000000" w:themeColor="text1"/>
          <w:sz w:val="22"/>
          <w:szCs w:val="22"/>
        </w:rPr>
        <w:t xml:space="preserve">, </w:t>
      </w:r>
      <w:r w:rsidRPr="00416830">
        <w:rPr>
          <w:rFonts w:ascii="Arial" w:hAnsi="Arial" w:cs="Arial"/>
          <w:color w:val="000000" w:themeColor="text1"/>
          <w:sz w:val="22"/>
          <w:szCs w:val="22"/>
        </w:rPr>
        <w:t>Dana-Farber/Harvard Cancer Center</w:t>
      </w:r>
    </w:p>
    <w:p w14:paraId="24F12382" w14:textId="77777777" w:rsidR="00416830" w:rsidRDefault="00416830" w:rsidP="00C807A4">
      <w:pPr>
        <w:ind w:left="1440" w:hanging="1440"/>
        <w:outlineLvl w:val="0"/>
        <w:rPr>
          <w:rFonts w:ascii="Arial" w:hAnsi="Arial" w:cs="Arial"/>
          <w:i/>
          <w:iCs/>
          <w:color w:val="000000" w:themeColor="text1"/>
          <w:sz w:val="22"/>
          <w:szCs w:val="22"/>
        </w:rPr>
      </w:pPr>
    </w:p>
    <w:p w14:paraId="728831B6" w14:textId="6C5F89BB" w:rsidR="00D8220A" w:rsidRDefault="00D8220A" w:rsidP="00D8220A">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t xml:space="preserve">Organizer, </w:t>
      </w:r>
      <w:r w:rsidRPr="00416830">
        <w:rPr>
          <w:rFonts w:ascii="Arial" w:hAnsi="Arial" w:cs="Arial"/>
          <w:i/>
          <w:iCs/>
          <w:color w:val="000000" w:themeColor="text1"/>
          <w:sz w:val="22"/>
          <w:szCs w:val="22"/>
        </w:rPr>
        <w:t>1</w:t>
      </w:r>
      <w:r>
        <w:rPr>
          <w:rFonts w:ascii="Arial" w:hAnsi="Arial" w:cs="Arial"/>
          <w:i/>
          <w:iCs/>
          <w:color w:val="000000" w:themeColor="text1"/>
          <w:sz w:val="22"/>
          <w:szCs w:val="22"/>
        </w:rPr>
        <w:t>1</w:t>
      </w:r>
      <w:r w:rsidRPr="00416830">
        <w:rPr>
          <w:rFonts w:ascii="Arial" w:hAnsi="Arial" w:cs="Arial"/>
          <w:i/>
          <w:iCs/>
          <w:color w:val="000000" w:themeColor="text1"/>
          <w:sz w:val="22"/>
          <w:szCs w:val="22"/>
          <w:vertAlign w:val="superscript"/>
        </w:rPr>
        <w:t>th</w:t>
      </w:r>
      <w:r w:rsidRPr="00416830">
        <w:rPr>
          <w:rFonts w:ascii="Arial" w:hAnsi="Arial" w:cs="Arial"/>
          <w:i/>
          <w:iCs/>
          <w:color w:val="000000" w:themeColor="text1"/>
          <w:sz w:val="22"/>
          <w:szCs w:val="22"/>
        </w:rPr>
        <w:t xml:space="preserve"> Annual</w:t>
      </w:r>
      <w:r>
        <w:rPr>
          <w:rFonts w:ascii="Arial" w:hAnsi="Arial" w:cs="Arial"/>
          <w:color w:val="000000" w:themeColor="text1"/>
          <w:sz w:val="22"/>
          <w:szCs w:val="22"/>
        </w:rPr>
        <w:t xml:space="preserve"> </w:t>
      </w:r>
      <w:r w:rsidRPr="00416830">
        <w:rPr>
          <w:rFonts w:ascii="Arial" w:hAnsi="Arial" w:cs="Arial"/>
          <w:i/>
          <w:iCs/>
          <w:color w:val="000000" w:themeColor="text1"/>
          <w:sz w:val="22"/>
          <w:szCs w:val="22"/>
        </w:rPr>
        <w:t>Celebration of</w:t>
      </w:r>
      <w:r>
        <w:rPr>
          <w:rFonts w:ascii="Arial" w:hAnsi="Arial" w:cs="Arial"/>
          <w:color w:val="000000" w:themeColor="text1"/>
          <w:sz w:val="22"/>
          <w:szCs w:val="22"/>
        </w:rPr>
        <w:t xml:space="preserve"> </w:t>
      </w:r>
      <w:r>
        <w:rPr>
          <w:rFonts w:ascii="Arial" w:hAnsi="Arial" w:cs="Arial"/>
          <w:i/>
          <w:iCs/>
          <w:color w:val="000000" w:themeColor="text1"/>
          <w:sz w:val="22"/>
          <w:szCs w:val="22"/>
        </w:rPr>
        <w:t>Early career Investigators in Cancer Research</w:t>
      </w:r>
      <w:r>
        <w:rPr>
          <w:rFonts w:ascii="Arial" w:hAnsi="Arial" w:cs="Arial"/>
          <w:color w:val="000000" w:themeColor="text1"/>
          <w:sz w:val="22"/>
          <w:szCs w:val="22"/>
        </w:rPr>
        <w:t xml:space="preserve">, </w:t>
      </w:r>
      <w:r w:rsidRPr="00416830">
        <w:rPr>
          <w:rFonts w:ascii="Arial" w:hAnsi="Arial" w:cs="Arial"/>
          <w:color w:val="000000" w:themeColor="text1"/>
          <w:sz w:val="22"/>
          <w:szCs w:val="22"/>
        </w:rPr>
        <w:t>Dana-Farber/Harvard Cancer Center</w:t>
      </w:r>
    </w:p>
    <w:p w14:paraId="16B1A242" w14:textId="77777777" w:rsidR="00911E25" w:rsidRDefault="00911E25" w:rsidP="00D8220A">
      <w:pPr>
        <w:ind w:left="1440" w:hanging="1440"/>
        <w:outlineLvl w:val="0"/>
        <w:rPr>
          <w:rFonts w:ascii="Arial" w:hAnsi="Arial" w:cs="Arial"/>
          <w:color w:val="000000" w:themeColor="text1"/>
          <w:sz w:val="22"/>
          <w:szCs w:val="22"/>
        </w:rPr>
      </w:pPr>
    </w:p>
    <w:p w14:paraId="218178CC" w14:textId="61EE3A2E" w:rsidR="00911E25" w:rsidRPr="00911E25" w:rsidRDefault="00911E25" w:rsidP="00D8220A">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Optimizing health with dietary strategies in prostate cancer</w:t>
      </w:r>
      <w:r>
        <w:rPr>
          <w:rFonts w:ascii="Arial" w:hAnsi="Arial" w:cs="Arial"/>
          <w:color w:val="000000" w:themeColor="text1"/>
          <w:sz w:val="22"/>
          <w:szCs w:val="22"/>
        </w:rPr>
        <w:t>, Boston Area Prostate Cancer Support Group</w:t>
      </w:r>
    </w:p>
    <w:p w14:paraId="3C9D1DAC" w14:textId="77777777" w:rsidR="00D8220A" w:rsidRDefault="00D8220A" w:rsidP="00C807A4">
      <w:pPr>
        <w:ind w:left="1440" w:hanging="1440"/>
        <w:outlineLvl w:val="0"/>
        <w:rPr>
          <w:rFonts w:ascii="Arial" w:hAnsi="Arial" w:cs="Arial"/>
          <w:color w:val="000000" w:themeColor="text1"/>
          <w:sz w:val="22"/>
          <w:szCs w:val="22"/>
        </w:rPr>
      </w:pPr>
    </w:p>
    <w:p w14:paraId="45F94D3B" w14:textId="77777777" w:rsidR="00FC23B1" w:rsidRPr="00D8220A" w:rsidRDefault="00FC23B1" w:rsidP="00FC23B1">
      <w:pPr>
        <w:rPr>
          <w:rFonts w:ascii="Arial" w:hAnsi="Arial" w:cs="Arial"/>
          <w:i/>
          <w:iCs/>
          <w:color w:val="000000" w:themeColor="text1"/>
          <w:sz w:val="22"/>
          <w:szCs w:val="22"/>
        </w:rPr>
      </w:pPr>
    </w:p>
    <w:p w14:paraId="0814A76E"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National</w:t>
      </w:r>
    </w:p>
    <w:p w14:paraId="1B67D605" w14:textId="77777777" w:rsidR="00FC23B1" w:rsidRPr="0052116C" w:rsidRDefault="00FC23B1" w:rsidP="00FC23B1">
      <w:pPr>
        <w:rPr>
          <w:rFonts w:ascii="Arial" w:hAnsi="Arial" w:cs="Arial"/>
          <w:color w:val="000000" w:themeColor="text1"/>
          <w:sz w:val="22"/>
          <w:szCs w:val="22"/>
        </w:rPr>
      </w:pPr>
    </w:p>
    <w:p w14:paraId="798A33FD"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2004          </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Dietary acrylamide and risk of cancer</w:t>
      </w:r>
      <w:r w:rsidRPr="0052116C">
        <w:rPr>
          <w:rFonts w:ascii="Arial" w:hAnsi="Arial" w:cs="Arial"/>
          <w:color w:val="000000" w:themeColor="text1"/>
          <w:sz w:val="22"/>
          <w:szCs w:val="22"/>
        </w:rPr>
        <w:t>, American Chemical Society, 227th National Meeting in Anaheim, CA</w:t>
      </w:r>
    </w:p>
    <w:p w14:paraId="45F95743" w14:textId="77777777" w:rsidR="00FC23B1" w:rsidRPr="0052116C" w:rsidRDefault="00FC23B1" w:rsidP="00FC23B1">
      <w:pPr>
        <w:rPr>
          <w:rFonts w:ascii="Arial" w:hAnsi="Arial" w:cs="Arial"/>
          <w:color w:val="000000" w:themeColor="text1"/>
          <w:sz w:val="22"/>
          <w:szCs w:val="22"/>
        </w:rPr>
      </w:pPr>
    </w:p>
    <w:p w14:paraId="099583FA" w14:textId="77777777" w:rsidR="00FC23B1" w:rsidRPr="0052116C" w:rsidRDefault="00FC23B1" w:rsidP="00FC23B1">
      <w:pPr>
        <w:rPr>
          <w:rFonts w:ascii="Arial" w:hAnsi="Arial" w:cs="Arial"/>
          <w:i/>
          <w:color w:val="000000" w:themeColor="text1"/>
          <w:sz w:val="22"/>
          <w:szCs w:val="22"/>
        </w:rPr>
      </w:pPr>
      <w:r w:rsidRPr="0052116C">
        <w:rPr>
          <w:rFonts w:ascii="Arial" w:hAnsi="Arial" w:cs="Arial"/>
          <w:color w:val="000000" w:themeColor="text1"/>
          <w:sz w:val="22"/>
          <w:szCs w:val="22"/>
        </w:rPr>
        <w:t xml:space="preserve">2005          </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Dietary Acrylamide and risk of human cancer: the role of </w:t>
      </w:r>
    </w:p>
    <w:p w14:paraId="47F4D11B"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i/>
          <w:color w:val="000000" w:themeColor="text1"/>
          <w:sz w:val="22"/>
          <w:szCs w:val="22"/>
        </w:rPr>
        <w:t>epidemiology</w:t>
      </w:r>
      <w:r w:rsidRPr="0052116C">
        <w:rPr>
          <w:rFonts w:ascii="Arial" w:hAnsi="Arial" w:cs="Arial"/>
          <w:color w:val="000000" w:themeColor="text1"/>
          <w:sz w:val="22"/>
          <w:szCs w:val="22"/>
        </w:rPr>
        <w:t>, Society of Toxicology, 44th Annual Meeting, New Orleans, LA</w:t>
      </w:r>
    </w:p>
    <w:p w14:paraId="1606D6FF"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p>
    <w:p w14:paraId="1F72B47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2006</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Identifying molecular signatures of indolent and lethal prostate cancer.</w:t>
      </w:r>
      <w:r w:rsidRPr="0052116C">
        <w:rPr>
          <w:rFonts w:ascii="Arial" w:hAnsi="Arial" w:cs="Arial"/>
          <w:color w:val="000000" w:themeColor="text1"/>
          <w:sz w:val="22"/>
          <w:szCs w:val="22"/>
        </w:rPr>
        <w:t xml:space="preserve"> Prostate Cancer InterSPORE Meeting, National Cancer Institute, Houston, TX</w:t>
      </w:r>
    </w:p>
    <w:p w14:paraId="0E827CDF" w14:textId="77777777" w:rsidR="00FC23B1" w:rsidRPr="0052116C" w:rsidRDefault="00FC23B1" w:rsidP="00FC23B1">
      <w:pPr>
        <w:ind w:left="1440" w:hanging="1440"/>
        <w:rPr>
          <w:rFonts w:ascii="Arial" w:hAnsi="Arial" w:cs="Arial"/>
          <w:color w:val="000000" w:themeColor="text1"/>
          <w:sz w:val="22"/>
          <w:szCs w:val="22"/>
        </w:rPr>
      </w:pPr>
    </w:p>
    <w:p w14:paraId="3EFD349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2007 </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Multigene signatures of indolent and lethal prostate cancer</w:t>
      </w:r>
      <w:r w:rsidRPr="0052116C">
        <w:rPr>
          <w:rFonts w:ascii="Arial" w:hAnsi="Arial" w:cs="Arial"/>
          <w:color w:val="000000" w:themeColor="text1"/>
          <w:sz w:val="22"/>
          <w:szCs w:val="22"/>
        </w:rPr>
        <w:t>, Active Surveillance for Early Stage Prostate Cancer, San Francisco, CA</w:t>
      </w:r>
    </w:p>
    <w:p w14:paraId="12D7DDA0" w14:textId="77777777" w:rsidR="00FC23B1" w:rsidRPr="0052116C" w:rsidRDefault="00FC23B1" w:rsidP="00FC23B1">
      <w:pPr>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 xml:space="preserve">2007  </w:t>
      </w:r>
      <w:r w:rsidRPr="0052116C">
        <w:rPr>
          <w:rFonts w:ascii="Arial" w:hAnsi="Arial" w:cs="Arial"/>
          <w:color w:val="000000" w:themeColor="text1"/>
          <w:sz w:val="22"/>
          <w:szCs w:val="22"/>
        </w:rPr>
        <w:tab/>
        <w:t xml:space="preserve">Panelist, </w:t>
      </w:r>
      <w:r w:rsidRPr="0052116C">
        <w:rPr>
          <w:rFonts w:ascii="Arial" w:hAnsi="Arial" w:cs="Arial"/>
          <w:i/>
          <w:color w:val="000000" w:themeColor="text1"/>
          <w:sz w:val="22"/>
          <w:szCs w:val="22"/>
        </w:rPr>
        <w:t>The role of acrylamide in diet and risk of cancer</w:t>
      </w:r>
      <w:r w:rsidRPr="0052116C">
        <w:rPr>
          <w:rFonts w:ascii="Arial" w:hAnsi="Arial" w:cs="Arial"/>
          <w:color w:val="000000" w:themeColor="text1"/>
          <w:sz w:val="22"/>
          <w:szCs w:val="22"/>
        </w:rPr>
        <w:t>, American Chemical Society, 229</w:t>
      </w:r>
      <w:r w:rsidRPr="0052116C">
        <w:rPr>
          <w:rFonts w:ascii="Arial" w:hAnsi="Arial" w:cs="Arial"/>
          <w:color w:val="000000" w:themeColor="text1"/>
          <w:sz w:val="22"/>
          <w:szCs w:val="22"/>
          <w:vertAlign w:val="superscript"/>
        </w:rPr>
        <w:t>th</w:t>
      </w:r>
      <w:r w:rsidRPr="0052116C">
        <w:rPr>
          <w:rFonts w:ascii="Arial" w:hAnsi="Arial" w:cs="Arial"/>
          <w:color w:val="000000" w:themeColor="text1"/>
          <w:sz w:val="22"/>
          <w:szCs w:val="22"/>
        </w:rPr>
        <w:t xml:space="preserve"> National Meeting, Boston, MA</w:t>
      </w:r>
    </w:p>
    <w:p w14:paraId="7E5E0941" w14:textId="77777777" w:rsidR="00FC23B1" w:rsidRPr="0052116C" w:rsidRDefault="00FC23B1" w:rsidP="00FC23B1">
      <w:pPr>
        <w:ind w:left="1440"/>
        <w:rPr>
          <w:rFonts w:ascii="Arial" w:hAnsi="Arial" w:cs="Arial"/>
          <w:color w:val="000000" w:themeColor="text1"/>
          <w:sz w:val="22"/>
          <w:szCs w:val="22"/>
        </w:rPr>
      </w:pPr>
    </w:p>
    <w:p w14:paraId="78960369"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Obesity and the TMPRSS2:ERG Fusion</w:t>
      </w:r>
      <w:r w:rsidRPr="0052116C">
        <w:rPr>
          <w:rFonts w:ascii="Arial" w:hAnsi="Arial" w:cs="Arial"/>
          <w:color w:val="000000" w:themeColor="text1"/>
          <w:sz w:val="22"/>
          <w:szCs w:val="22"/>
        </w:rPr>
        <w:t>, Prostate Cancer Foundation Annual Retreat, Lake Tahoe, CA</w:t>
      </w:r>
    </w:p>
    <w:p w14:paraId="2E0DDCA4" w14:textId="77777777" w:rsidR="00FC23B1" w:rsidRPr="0052116C" w:rsidRDefault="00FC23B1" w:rsidP="00FC23B1">
      <w:pPr>
        <w:ind w:left="1440" w:hanging="1440"/>
        <w:rPr>
          <w:rFonts w:ascii="Arial" w:hAnsi="Arial" w:cs="Arial"/>
          <w:color w:val="000000" w:themeColor="text1"/>
          <w:sz w:val="22"/>
          <w:szCs w:val="22"/>
        </w:rPr>
      </w:pPr>
    </w:p>
    <w:p w14:paraId="64D63F0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Obesity and Prostate Cancer Progression in the Physicians’ Health Study</w:t>
      </w:r>
      <w:r w:rsidRPr="0052116C">
        <w:rPr>
          <w:rFonts w:ascii="Arial" w:hAnsi="Arial" w:cs="Arial"/>
          <w:color w:val="000000" w:themeColor="text1"/>
          <w:sz w:val="22"/>
          <w:szCs w:val="22"/>
        </w:rPr>
        <w:t>, National Cancer Institute Translational Meeting, Washington DC.</w:t>
      </w:r>
    </w:p>
    <w:p w14:paraId="0A3D5D12"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 xml:space="preserve">    </w:t>
      </w:r>
    </w:p>
    <w:p w14:paraId="6F28275F" w14:textId="77777777" w:rsidR="00FC23B1" w:rsidRPr="0052116C" w:rsidRDefault="00FC23B1" w:rsidP="00FC23B1">
      <w:pPr>
        <w:tabs>
          <w:tab w:val="left" w:pos="720"/>
        </w:tabs>
        <w:ind w:left="1440" w:hanging="2160"/>
        <w:rPr>
          <w:rFonts w:ascii="Arial" w:hAnsi="Arial" w:cs="Arial"/>
          <w:color w:val="000000" w:themeColor="text1"/>
          <w:sz w:val="22"/>
          <w:szCs w:val="22"/>
        </w:rPr>
      </w:pPr>
      <w:r w:rsidRPr="0052116C">
        <w:rPr>
          <w:rFonts w:ascii="Arial" w:hAnsi="Arial" w:cs="Arial"/>
          <w:color w:val="000000" w:themeColor="text1"/>
          <w:sz w:val="22"/>
          <w:szCs w:val="22"/>
        </w:rPr>
        <w:t xml:space="preserve">            2008</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Central adiposity and prostate cancer survival in relation to tumor tissue expression of sex steroid hormone receptors</w:t>
      </w:r>
      <w:r w:rsidRPr="0052116C">
        <w:rPr>
          <w:rFonts w:ascii="Arial" w:hAnsi="Arial" w:cs="Arial"/>
          <w:color w:val="000000" w:themeColor="text1"/>
          <w:sz w:val="22"/>
          <w:szCs w:val="22"/>
        </w:rPr>
        <w:t>, Tri-institutional Prostate Cancer Program Retreat, Newport, RI</w:t>
      </w:r>
    </w:p>
    <w:p w14:paraId="727B4B50" w14:textId="77777777" w:rsidR="00FC23B1" w:rsidRPr="0052116C" w:rsidRDefault="00FC23B1" w:rsidP="00FC23B1">
      <w:pPr>
        <w:ind w:left="1440" w:hanging="1440"/>
        <w:rPr>
          <w:rFonts w:ascii="Arial" w:hAnsi="Arial" w:cs="Arial"/>
          <w:color w:val="000000" w:themeColor="text1"/>
          <w:sz w:val="22"/>
          <w:szCs w:val="22"/>
        </w:rPr>
      </w:pPr>
    </w:p>
    <w:p w14:paraId="7F053A2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Tomatoes, lycopene and prostate cancer: is the association with disease progression mediated through angiogenesis?  </w:t>
      </w:r>
      <w:r w:rsidRPr="0052116C">
        <w:rPr>
          <w:rFonts w:ascii="Arial" w:hAnsi="Arial" w:cs="Arial"/>
          <w:color w:val="000000" w:themeColor="text1"/>
          <w:sz w:val="22"/>
          <w:szCs w:val="22"/>
        </w:rPr>
        <w:t>Tri-institutional Prostate Cancer Program Retreat, Baltimore, MD</w:t>
      </w:r>
    </w:p>
    <w:p w14:paraId="06955213" w14:textId="77777777" w:rsidR="00FC23B1" w:rsidRPr="0052116C" w:rsidRDefault="00FC23B1" w:rsidP="00FC23B1">
      <w:pPr>
        <w:ind w:left="1440" w:hanging="1440"/>
        <w:rPr>
          <w:rFonts w:ascii="Arial" w:hAnsi="Arial" w:cs="Arial"/>
          <w:color w:val="000000" w:themeColor="text1"/>
          <w:sz w:val="22"/>
          <w:szCs w:val="22"/>
        </w:rPr>
      </w:pPr>
    </w:p>
    <w:p w14:paraId="297A5D46"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Do antioxidants prevent risk of TMPRSS2:ERG fusion prostate cancer?</w:t>
      </w:r>
      <w:r w:rsidRPr="0052116C">
        <w:rPr>
          <w:rFonts w:ascii="Arial" w:hAnsi="Arial" w:cs="Arial"/>
          <w:color w:val="000000" w:themeColor="text1"/>
          <w:sz w:val="22"/>
          <w:szCs w:val="22"/>
        </w:rPr>
        <w:t xml:space="preserve"> Prostate Cancer Foundation Annual Scientific Retreat, Lake Tahoe CA</w:t>
      </w:r>
    </w:p>
    <w:p w14:paraId="56590D03" w14:textId="77777777" w:rsidR="00FC23B1" w:rsidRPr="0052116C" w:rsidRDefault="00FC23B1" w:rsidP="00FC23B1">
      <w:pPr>
        <w:ind w:left="1440" w:hanging="1440"/>
        <w:rPr>
          <w:rFonts w:ascii="Arial" w:hAnsi="Arial" w:cs="Arial"/>
          <w:color w:val="000000" w:themeColor="text1"/>
          <w:sz w:val="22"/>
          <w:szCs w:val="22"/>
        </w:rPr>
      </w:pPr>
    </w:p>
    <w:p w14:paraId="315509F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TMPRSS2:ERG fusion and SPINK1 in prostate cancer etiology and progression, </w:t>
      </w:r>
      <w:r w:rsidRPr="0052116C">
        <w:rPr>
          <w:rFonts w:ascii="Arial" w:hAnsi="Arial" w:cs="Arial"/>
          <w:color w:val="000000" w:themeColor="text1"/>
          <w:sz w:val="22"/>
          <w:szCs w:val="22"/>
        </w:rPr>
        <w:t>National Cancer Institute Translational Meeting, Tyson’s Corner, VA</w:t>
      </w:r>
    </w:p>
    <w:p w14:paraId="266C8627"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p>
    <w:p w14:paraId="2C6340D7"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lang w:bidi="en-US"/>
        </w:rPr>
        <w:t xml:space="preserve">Genetic and lifestyle factors impact prostate cancer survival through angiogenesis. </w:t>
      </w:r>
      <w:r w:rsidRPr="0052116C">
        <w:rPr>
          <w:rFonts w:ascii="Arial" w:hAnsi="Arial" w:cs="Arial"/>
          <w:color w:val="000000" w:themeColor="text1"/>
          <w:sz w:val="22"/>
          <w:szCs w:val="22"/>
        </w:rPr>
        <w:t>7th Annual International M. Judah Folkman Conference Antiangiogenesis: New Frontiers in Therapeutic Development, Boston, MA</w:t>
      </w:r>
    </w:p>
    <w:p w14:paraId="76BB3432" w14:textId="77777777" w:rsidR="00FC23B1" w:rsidRPr="0052116C" w:rsidRDefault="00FC23B1" w:rsidP="00FC23B1">
      <w:pPr>
        <w:rPr>
          <w:rFonts w:ascii="Arial" w:hAnsi="Arial" w:cs="Arial"/>
          <w:color w:val="000000" w:themeColor="text1"/>
          <w:sz w:val="22"/>
          <w:szCs w:val="22"/>
        </w:rPr>
      </w:pPr>
    </w:p>
    <w:p w14:paraId="06CE55EF"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The patho-epidemiology of prostate cancer. </w:t>
      </w:r>
      <w:r w:rsidRPr="0052116C">
        <w:rPr>
          <w:rFonts w:ascii="Arial" w:hAnsi="Arial" w:cs="Arial"/>
          <w:color w:val="000000" w:themeColor="text1"/>
          <w:sz w:val="22"/>
          <w:szCs w:val="22"/>
        </w:rPr>
        <w:t>Multi-institutional Prostate Cancer Program Retreat, Ft Lauderdale, FL</w:t>
      </w:r>
    </w:p>
    <w:p w14:paraId="34C3575D" w14:textId="77777777" w:rsidR="00FC23B1" w:rsidRPr="0052116C" w:rsidRDefault="00FC23B1" w:rsidP="00FC23B1">
      <w:pPr>
        <w:ind w:left="1440" w:hanging="1440"/>
        <w:rPr>
          <w:rFonts w:ascii="Arial" w:hAnsi="Arial" w:cs="Arial"/>
          <w:color w:val="000000" w:themeColor="text1"/>
          <w:sz w:val="22"/>
          <w:szCs w:val="22"/>
        </w:rPr>
      </w:pPr>
    </w:p>
    <w:p w14:paraId="44FB64B3"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Genetic variation in antioxidant pathway and prostate cancer progression</w:t>
      </w:r>
      <w:r w:rsidRPr="0052116C">
        <w:rPr>
          <w:rFonts w:ascii="Arial" w:hAnsi="Arial" w:cs="Arial"/>
          <w:color w:val="000000" w:themeColor="text1"/>
          <w:sz w:val="22"/>
          <w:szCs w:val="22"/>
        </w:rPr>
        <w:t>, SELECT Trial Symposium, Southwest Oncology Group, Dallas, TX</w:t>
      </w:r>
    </w:p>
    <w:p w14:paraId="7B52FFAA" w14:textId="77777777" w:rsidR="00FC23B1" w:rsidRPr="0052116C" w:rsidRDefault="00FC23B1" w:rsidP="00FC23B1">
      <w:pPr>
        <w:ind w:left="1440" w:hanging="1440"/>
        <w:outlineLvl w:val="0"/>
        <w:rPr>
          <w:rFonts w:ascii="Arial" w:hAnsi="Arial" w:cs="Arial"/>
          <w:color w:val="000000" w:themeColor="text1"/>
          <w:sz w:val="22"/>
          <w:szCs w:val="22"/>
        </w:rPr>
      </w:pPr>
    </w:p>
    <w:p w14:paraId="3A271864"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Promenadgruppen: a pilot walking intervention among men with prostate cancer.  </w:t>
      </w:r>
      <w:r w:rsidRPr="0052116C">
        <w:rPr>
          <w:rFonts w:ascii="Arial" w:hAnsi="Arial" w:cs="Arial"/>
          <w:color w:val="000000" w:themeColor="text1"/>
          <w:sz w:val="22"/>
          <w:szCs w:val="22"/>
        </w:rPr>
        <w:t>Fourth annual Multi-Institutional Prostate Cancer Program Retreat, Ft. Lauderdale, FL</w:t>
      </w:r>
      <w:r w:rsidRPr="0052116C">
        <w:rPr>
          <w:rFonts w:ascii="Arial" w:hAnsi="Arial" w:cs="Arial"/>
          <w:color w:val="000000" w:themeColor="text1"/>
          <w:sz w:val="22"/>
          <w:szCs w:val="22"/>
        </w:rPr>
        <w:tab/>
      </w:r>
    </w:p>
    <w:p w14:paraId="08DF8315" w14:textId="77777777" w:rsidR="00FC23B1" w:rsidRPr="0052116C" w:rsidRDefault="00FC23B1" w:rsidP="00FC23B1">
      <w:pPr>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Session Chair, Prostate Cancer: Risk, Fifth annual Multi-Institutional Prostate Cancer Program Retreat, Ft. Lauderdale, FL</w:t>
      </w:r>
    </w:p>
    <w:p w14:paraId="01B46C70" w14:textId="77777777" w:rsidR="00FC23B1" w:rsidRPr="0052116C" w:rsidRDefault="00FC23B1" w:rsidP="00FC23B1">
      <w:pPr>
        <w:rPr>
          <w:rFonts w:ascii="Arial" w:hAnsi="Arial" w:cs="Arial"/>
          <w:color w:val="000000" w:themeColor="text1"/>
          <w:sz w:val="22"/>
          <w:szCs w:val="22"/>
        </w:rPr>
      </w:pPr>
    </w:p>
    <w:p w14:paraId="01B0B3D2"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Organizer and Co-Leader, Sixth Annual International Prostate Cancer Patho-</w:t>
      </w:r>
    </w:p>
    <w:p w14:paraId="72EF3C6E"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Epidemiology Retreat, Martha’s Vineyard</w:t>
      </w:r>
    </w:p>
    <w:p w14:paraId="5EEE4130" w14:textId="77777777" w:rsidR="00FC23B1" w:rsidRPr="0052116C" w:rsidRDefault="00FC23B1" w:rsidP="00FC23B1">
      <w:pPr>
        <w:rPr>
          <w:rFonts w:ascii="Arial" w:hAnsi="Arial" w:cs="Arial"/>
          <w:color w:val="000000" w:themeColor="text1"/>
          <w:sz w:val="22"/>
          <w:szCs w:val="22"/>
        </w:rPr>
      </w:pPr>
    </w:p>
    <w:p w14:paraId="7547C319"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Tumor Tissue Collection: The Experience of the Harvard Cohorts. </w:t>
      </w:r>
      <w:r w:rsidRPr="0052116C">
        <w:rPr>
          <w:rFonts w:ascii="Arial" w:hAnsi="Arial" w:cs="Arial"/>
          <w:color w:val="000000" w:themeColor="text1"/>
          <w:sz w:val="22"/>
          <w:szCs w:val="22"/>
        </w:rPr>
        <w:t>2011 Annual Meeting of the National Cancer Institute Cohort Consortium, Boston MA</w:t>
      </w:r>
    </w:p>
    <w:p w14:paraId="5D148F2A" w14:textId="77777777" w:rsidR="00FC23B1" w:rsidRPr="0052116C" w:rsidRDefault="00FC23B1" w:rsidP="00FC23B1">
      <w:pPr>
        <w:rPr>
          <w:rFonts w:ascii="Arial" w:hAnsi="Arial" w:cs="Arial"/>
          <w:color w:val="000000" w:themeColor="text1"/>
          <w:sz w:val="22"/>
          <w:szCs w:val="22"/>
        </w:rPr>
      </w:pPr>
    </w:p>
    <w:p w14:paraId="78C52C79"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Panelist, Celebration of Science, FasterCures and the Milken Institute, Washington DC</w:t>
      </w:r>
    </w:p>
    <w:p w14:paraId="3F482594" w14:textId="77777777" w:rsidR="00FC23B1" w:rsidRPr="0052116C" w:rsidRDefault="00FC23B1" w:rsidP="00FC23B1">
      <w:pPr>
        <w:ind w:left="1440" w:hanging="1440"/>
        <w:rPr>
          <w:rFonts w:ascii="Arial" w:hAnsi="Arial" w:cs="Arial"/>
          <w:color w:val="000000" w:themeColor="text1"/>
          <w:sz w:val="22"/>
          <w:szCs w:val="22"/>
        </w:rPr>
      </w:pPr>
    </w:p>
    <w:p w14:paraId="4DD66FEA"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Poster Discussant, American Society for Clinical Oncology Annual Meeting, Genitourinary (Prostate) Cancer, Chicago, Illinois</w:t>
      </w:r>
    </w:p>
    <w:p w14:paraId="418EAC96" w14:textId="77777777" w:rsidR="007457E1" w:rsidRPr="0052116C" w:rsidRDefault="007457E1" w:rsidP="007457E1">
      <w:pPr>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t>Session Chair, Prostate Cancer: Risk Session, Sixth annual Multi-Institutional Prostate Cancer Program Retreat, Ft. Lauderdale, FL</w:t>
      </w:r>
    </w:p>
    <w:p w14:paraId="197FDA00" w14:textId="77777777" w:rsidR="007457E1" w:rsidRPr="0052116C" w:rsidRDefault="007457E1" w:rsidP="007457E1">
      <w:pPr>
        <w:ind w:left="1440" w:hanging="1440"/>
        <w:rPr>
          <w:rFonts w:ascii="Arial" w:hAnsi="Arial" w:cs="Arial"/>
          <w:color w:val="000000" w:themeColor="text1"/>
          <w:sz w:val="22"/>
          <w:szCs w:val="22"/>
        </w:rPr>
      </w:pPr>
    </w:p>
    <w:p w14:paraId="58DAEDDE" w14:textId="77777777" w:rsidR="007457E1" w:rsidRPr="0052116C" w:rsidRDefault="007457E1" w:rsidP="007457E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t xml:space="preserve">Panelist, </w:t>
      </w:r>
      <w:r w:rsidRPr="0052116C">
        <w:rPr>
          <w:rFonts w:ascii="Arial" w:hAnsi="Arial" w:cs="Arial"/>
          <w:i/>
          <w:color w:val="000000" w:themeColor="text1"/>
          <w:sz w:val="22"/>
          <w:szCs w:val="22"/>
        </w:rPr>
        <w:t xml:space="preserve">Living to 1000: Impossible or in reach? </w:t>
      </w:r>
      <w:r w:rsidRPr="0052116C">
        <w:rPr>
          <w:rFonts w:ascii="Arial" w:hAnsi="Arial" w:cs="Arial"/>
          <w:color w:val="000000" w:themeColor="text1"/>
          <w:sz w:val="22"/>
          <w:szCs w:val="22"/>
        </w:rPr>
        <w:t>Milken Institute Global Conference, Beverly Hills, CA</w:t>
      </w:r>
    </w:p>
    <w:p w14:paraId="61E43C82" w14:textId="77777777" w:rsidR="007457E1" w:rsidRPr="0052116C" w:rsidRDefault="007457E1" w:rsidP="00745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2160"/>
        <w:rPr>
          <w:rFonts w:ascii="Arial" w:hAnsi="Arial" w:cs="Arial"/>
          <w:color w:val="000000" w:themeColor="text1"/>
          <w:sz w:val="22"/>
          <w:szCs w:val="22"/>
        </w:rPr>
      </w:pPr>
      <w:r w:rsidRPr="0052116C">
        <w:rPr>
          <w:rFonts w:ascii="Arial" w:hAnsi="Arial" w:cs="Arial"/>
          <w:color w:val="000000" w:themeColor="text1"/>
          <w:sz w:val="22"/>
          <w:szCs w:val="22"/>
        </w:rPr>
        <w:tab/>
      </w:r>
    </w:p>
    <w:p w14:paraId="0BF21F6C" w14:textId="77777777" w:rsidR="007457E1" w:rsidRPr="0052116C" w:rsidRDefault="007457E1" w:rsidP="00745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bCs/>
          <w:color w:val="000000" w:themeColor="text1"/>
          <w:sz w:val="22"/>
          <w:szCs w:val="22"/>
        </w:rPr>
      </w:pPr>
      <w:r w:rsidRPr="0052116C">
        <w:rPr>
          <w:rFonts w:ascii="Arial" w:hAnsi="Arial" w:cs="Arial"/>
          <w:color w:val="000000" w:themeColor="text1"/>
          <w:sz w:val="22"/>
          <w:szCs w:val="22"/>
        </w:rPr>
        <w:t>2013</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Panelist, </w:t>
      </w:r>
      <w:r w:rsidRPr="0052116C">
        <w:rPr>
          <w:rFonts w:ascii="Arial" w:hAnsi="Arial" w:cs="Arial"/>
          <w:bCs/>
          <w:i/>
          <w:iCs/>
          <w:color w:val="000000" w:themeColor="text1"/>
          <w:sz w:val="22"/>
          <w:szCs w:val="22"/>
        </w:rPr>
        <w:t xml:space="preserve">Prouts Neck 2.0 Meeting on Prostate Cancer. </w:t>
      </w:r>
      <w:r w:rsidRPr="0052116C">
        <w:rPr>
          <w:rFonts w:ascii="Arial" w:hAnsi="Arial" w:cs="Arial"/>
          <w:bCs/>
          <w:color w:val="000000" w:themeColor="text1"/>
          <w:sz w:val="22"/>
          <w:szCs w:val="22"/>
        </w:rPr>
        <w:t xml:space="preserve">Beyond AR: New Approaches to </w:t>
      </w:r>
      <w:r w:rsidRPr="0052116C">
        <w:rPr>
          <w:rFonts w:ascii="Arial" w:hAnsi="Arial" w:cs="Arial"/>
          <w:bCs/>
          <w:color w:val="000000" w:themeColor="text1"/>
          <w:sz w:val="22"/>
          <w:szCs w:val="22"/>
        </w:rPr>
        <w:lastRenderedPageBreak/>
        <w:t>Treating Metastatic Prostate Cancer, San Diego, CA</w:t>
      </w:r>
    </w:p>
    <w:p w14:paraId="62AC1DB1" w14:textId="77777777" w:rsidR="007457E1" w:rsidRPr="0052116C" w:rsidRDefault="007457E1" w:rsidP="00745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bCs/>
          <w:color w:val="000000" w:themeColor="text1"/>
          <w:sz w:val="22"/>
          <w:szCs w:val="22"/>
        </w:rPr>
      </w:pPr>
    </w:p>
    <w:p w14:paraId="7FFBF6A0" w14:textId="77777777" w:rsidR="007457E1" w:rsidRPr="0052116C" w:rsidRDefault="007457E1" w:rsidP="00745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bCs/>
          <w:color w:val="000000" w:themeColor="text1"/>
          <w:sz w:val="22"/>
          <w:szCs w:val="22"/>
        </w:rPr>
      </w:pPr>
      <w:r w:rsidRPr="0052116C">
        <w:rPr>
          <w:rFonts w:ascii="Arial" w:hAnsi="Arial" w:cs="Arial"/>
          <w:bCs/>
          <w:color w:val="000000" w:themeColor="text1"/>
          <w:sz w:val="22"/>
          <w:szCs w:val="22"/>
        </w:rPr>
        <w:t>2013</w:t>
      </w: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t xml:space="preserve">Invited Speaker, </w:t>
      </w:r>
      <w:r w:rsidRPr="0052116C">
        <w:rPr>
          <w:rFonts w:ascii="Arial" w:hAnsi="Arial" w:cs="Arial"/>
          <w:bCs/>
          <w:i/>
          <w:iCs/>
          <w:color w:val="000000" w:themeColor="text1"/>
          <w:sz w:val="22"/>
          <w:szCs w:val="22"/>
        </w:rPr>
        <w:t>Unveiling the potential to prevent lethal prostate cancer: Integrative molecular epidemiology approaches to public health</w:t>
      </w:r>
      <w:r w:rsidRPr="0052116C">
        <w:rPr>
          <w:rFonts w:ascii="Arial" w:hAnsi="Arial" w:cs="Arial"/>
          <w:bCs/>
          <w:color w:val="000000" w:themeColor="text1"/>
          <w:sz w:val="22"/>
          <w:szCs w:val="22"/>
        </w:rPr>
        <w:t>, Northwestern SPORE in Prostate Cancer, Fred Hutchinson Cancer Institute, Seattle, WA</w:t>
      </w:r>
    </w:p>
    <w:p w14:paraId="0031447A" w14:textId="77777777" w:rsidR="007457E1" w:rsidRPr="0052116C" w:rsidRDefault="007457E1" w:rsidP="00745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bCs/>
          <w:color w:val="000000" w:themeColor="text1"/>
          <w:sz w:val="22"/>
          <w:szCs w:val="22"/>
        </w:rPr>
      </w:pPr>
    </w:p>
    <w:p w14:paraId="7D1CA29B" w14:textId="77777777" w:rsidR="007457E1" w:rsidRPr="0052116C" w:rsidRDefault="007457E1" w:rsidP="00745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bCs/>
          <w:color w:val="000000" w:themeColor="text1"/>
          <w:sz w:val="22"/>
          <w:szCs w:val="22"/>
        </w:rPr>
        <w:t>2013</w:t>
      </w: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r>
      <w:r w:rsidRPr="0052116C">
        <w:rPr>
          <w:rFonts w:ascii="Arial" w:hAnsi="Arial" w:cs="Arial"/>
          <w:bCs/>
          <w:color w:val="000000" w:themeColor="text1"/>
          <w:sz w:val="22"/>
          <w:szCs w:val="22"/>
        </w:rPr>
        <w:tab/>
        <w:t xml:space="preserve">Session chair and speaker, </w:t>
      </w:r>
      <w:r w:rsidRPr="0052116C">
        <w:rPr>
          <w:rFonts w:ascii="Arial" w:hAnsi="Arial" w:cs="Arial"/>
          <w:bCs/>
          <w:i/>
          <w:color w:val="000000" w:themeColor="text1"/>
          <w:sz w:val="22"/>
          <w:szCs w:val="22"/>
        </w:rPr>
        <w:t xml:space="preserve">The patho-epidemiology of prostate cancer: </w:t>
      </w:r>
      <w:r w:rsidRPr="0052116C">
        <w:rPr>
          <w:rFonts w:ascii="Arial" w:hAnsi="Arial" w:cs="Arial"/>
          <w:i/>
          <w:color w:val="000000" w:themeColor="text1"/>
          <w:sz w:val="22"/>
          <w:szCs w:val="22"/>
        </w:rPr>
        <w:t>translating population science to prevention and treatment of advanced prostate cancer</w:t>
      </w:r>
      <w:r w:rsidRPr="0052116C">
        <w:rPr>
          <w:rFonts w:ascii="Arial" w:hAnsi="Arial" w:cs="Arial"/>
          <w:color w:val="000000" w:themeColor="text1"/>
          <w:sz w:val="22"/>
          <w:szCs w:val="22"/>
        </w:rPr>
        <w:t>, 20</w:t>
      </w:r>
      <w:r w:rsidRPr="0052116C">
        <w:rPr>
          <w:rFonts w:ascii="Arial" w:hAnsi="Arial" w:cs="Arial"/>
          <w:color w:val="000000" w:themeColor="text1"/>
          <w:sz w:val="22"/>
          <w:szCs w:val="22"/>
          <w:vertAlign w:val="superscript"/>
        </w:rPr>
        <w:t>th</w:t>
      </w:r>
      <w:r w:rsidRPr="0052116C">
        <w:rPr>
          <w:rFonts w:ascii="Arial" w:hAnsi="Arial" w:cs="Arial"/>
          <w:color w:val="000000" w:themeColor="text1"/>
          <w:sz w:val="22"/>
          <w:szCs w:val="22"/>
        </w:rPr>
        <w:t xml:space="preserve"> Annual Prostate Cancer Foundation Annual Scientific Retreat, Washington DC</w:t>
      </w:r>
    </w:p>
    <w:p w14:paraId="369032FC" w14:textId="77777777" w:rsidR="00FC23B1" w:rsidRPr="0052116C" w:rsidRDefault="00FC23B1" w:rsidP="00901BA6">
      <w:pPr>
        <w:ind w:left="1440" w:hanging="1440"/>
        <w:rPr>
          <w:rFonts w:ascii="Arial" w:hAnsi="Arial" w:cs="Arial"/>
          <w:color w:val="000000" w:themeColor="text1"/>
          <w:sz w:val="22"/>
          <w:szCs w:val="22"/>
        </w:rPr>
      </w:pPr>
    </w:p>
    <w:p w14:paraId="5500B241"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Chronic Diseases associated with prostate cancer</w:t>
      </w:r>
      <w:r w:rsidRPr="0052116C">
        <w:rPr>
          <w:rFonts w:ascii="Arial" w:hAnsi="Arial" w:cs="Arial"/>
          <w:color w:val="000000" w:themeColor="text1"/>
          <w:sz w:val="22"/>
          <w:szCs w:val="22"/>
        </w:rPr>
        <w:t>, Bienniel Prostate Cancer Forum, Prostate Cancer UK, Baltimore, MD</w:t>
      </w:r>
    </w:p>
    <w:p w14:paraId="16C3571C"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p>
    <w:p w14:paraId="5EF18B70"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Where are we and where are we going: risk</w:t>
      </w:r>
      <w:r w:rsidRPr="0052116C">
        <w:rPr>
          <w:rFonts w:ascii="Arial" w:hAnsi="Arial" w:cs="Arial"/>
          <w:color w:val="000000" w:themeColor="text1"/>
          <w:sz w:val="22"/>
          <w:szCs w:val="22"/>
        </w:rPr>
        <w:t>, Seventh annual Multi-Institutional Prostate Cancer Program Retreat, Ft Lauderdale, FL</w:t>
      </w:r>
    </w:p>
    <w:p w14:paraId="737F1F5A"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6EE2AD76"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Educational Session, </w:t>
      </w:r>
      <w:r w:rsidRPr="0052116C">
        <w:rPr>
          <w:rFonts w:ascii="Arial" w:hAnsi="Arial" w:cs="Arial"/>
          <w:i/>
          <w:color w:val="000000" w:themeColor="text1"/>
          <w:sz w:val="22"/>
          <w:szCs w:val="22"/>
        </w:rPr>
        <w:t>Integrative Molecular Epidemiology</w:t>
      </w:r>
      <w:r w:rsidRPr="0052116C">
        <w:rPr>
          <w:rFonts w:ascii="Arial" w:hAnsi="Arial" w:cs="Arial"/>
          <w:color w:val="000000" w:themeColor="text1"/>
          <w:sz w:val="22"/>
          <w:szCs w:val="22"/>
        </w:rPr>
        <w:t>, American Association for Cancer Research, San Diego, CA</w:t>
      </w:r>
    </w:p>
    <w:p w14:paraId="09258C1F"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007D254E"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Tumor Drivers of the Link between Obesity and Lethal Prostate Cancer</w:t>
      </w:r>
      <w:r w:rsidRPr="0052116C">
        <w:rPr>
          <w:rFonts w:ascii="Arial" w:hAnsi="Arial" w:cs="Arial"/>
          <w:color w:val="000000" w:themeColor="text1"/>
          <w:sz w:val="22"/>
          <w:szCs w:val="22"/>
        </w:rPr>
        <w:t>, Prostate Cancer Foundation Coffey-Holden Prostate Cancer Academy, Carlsbad, CA</w:t>
      </w:r>
    </w:p>
    <w:p w14:paraId="5C0CE2F9"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756C48CA"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Program Committee and Moderator, 21</w:t>
      </w:r>
      <w:r w:rsidRPr="0052116C">
        <w:rPr>
          <w:rFonts w:ascii="Arial" w:hAnsi="Arial" w:cs="Arial"/>
          <w:color w:val="000000" w:themeColor="text1"/>
          <w:sz w:val="22"/>
          <w:szCs w:val="22"/>
          <w:vertAlign w:val="superscript"/>
        </w:rPr>
        <w:t>st</w:t>
      </w:r>
      <w:r w:rsidRPr="0052116C">
        <w:rPr>
          <w:rFonts w:ascii="Arial" w:hAnsi="Arial" w:cs="Arial"/>
          <w:color w:val="000000" w:themeColor="text1"/>
          <w:sz w:val="22"/>
          <w:szCs w:val="22"/>
        </w:rPr>
        <w:t xml:space="preserve"> Annual Prostate Cancer Foundation Scientific Retreat, Carlsbad, CA</w:t>
      </w:r>
    </w:p>
    <w:p w14:paraId="56316CFC" w14:textId="77777777" w:rsidR="00FC23B1" w:rsidRPr="0052116C" w:rsidRDefault="00FC23B1" w:rsidP="00FC23B1">
      <w:pPr>
        <w:ind w:left="1440" w:hanging="1440"/>
        <w:jc w:val="center"/>
        <w:rPr>
          <w:rFonts w:ascii="Arial" w:hAnsi="Arial" w:cs="Arial"/>
          <w:color w:val="000000" w:themeColor="text1"/>
          <w:sz w:val="22"/>
          <w:szCs w:val="22"/>
        </w:rPr>
      </w:pPr>
    </w:p>
    <w:p w14:paraId="412EE646"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Integrative tissue biomarkers</w:t>
      </w:r>
      <w:r w:rsidRPr="0052116C">
        <w:rPr>
          <w:rFonts w:ascii="Arial" w:hAnsi="Arial" w:cs="Arial"/>
          <w:i/>
          <w:color w:val="000000" w:themeColor="text1"/>
          <w:sz w:val="22"/>
          <w:szCs w:val="22"/>
        </w:rPr>
        <w:tab/>
        <w:t>into cancer epidemiology studies: examples from prostate cancer</w:t>
      </w:r>
      <w:r w:rsidRPr="0052116C">
        <w:rPr>
          <w:rFonts w:ascii="Arial" w:hAnsi="Arial" w:cs="Arial"/>
          <w:color w:val="000000" w:themeColor="text1"/>
          <w:sz w:val="22"/>
          <w:szCs w:val="22"/>
        </w:rPr>
        <w:t>. Transdisciplinary Research on Energetics and Cancer (TREC) Annual Scientific Meeting, Boston, MA</w:t>
      </w:r>
    </w:p>
    <w:p w14:paraId="3F44E665" w14:textId="77777777" w:rsidR="00FC23B1" w:rsidRPr="0052116C" w:rsidRDefault="00FC23B1" w:rsidP="00FC23B1">
      <w:pPr>
        <w:outlineLvl w:val="0"/>
        <w:rPr>
          <w:rFonts w:ascii="Arial" w:hAnsi="Arial" w:cs="Arial"/>
          <w:color w:val="000000" w:themeColor="text1"/>
          <w:sz w:val="22"/>
          <w:szCs w:val="22"/>
        </w:rPr>
      </w:pPr>
    </w:p>
    <w:p w14:paraId="514777CC" w14:textId="77777777" w:rsidR="00FC23B1" w:rsidRPr="0052116C" w:rsidRDefault="00FC23B1" w:rsidP="00FC23B1">
      <w:pPr>
        <w:ind w:left="1440" w:hanging="1440"/>
        <w:outlineLvl w:val="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Integrative molecular epidemiology of prostate cancer</w:t>
      </w:r>
      <w:r w:rsidRPr="0052116C">
        <w:rPr>
          <w:rFonts w:ascii="Arial" w:hAnsi="Arial" w:cs="Arial"/>
          <w:color w:val="000000" w:themeColor="text1"/>
          <w:sz w:val="22"/>
          <w:szCs w:val="22"/>
        </w:rPr>
        <w:t>, Vermont Cancer Center's Clinical &amp; Translational Research Symposium, Burlington, VT</w:t>
      </w:r>
    </w:p>
    <w:p w14:paraId="3DCBB569"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4AFB50FD"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Precision prevention in prostate cancer: the case for TMPRSS2:ERG</w:t>
      </w:r>
      <w:r w:rsidRPr="0052116C">
        <w:rPr>
          <w:rFonts w:ascii="Arial" w:hAnsi="Arial" w:cs="Arial"/>
          <w:color w:val="000000" w:themeColor="text1"/>
          <w:sz w:val="22"/>
          <w:szCs w:val="22"/>
        </w:rPr>
        <w:t>, 6</w:t>
      </w:r>
      <w:r w:rsidRPr="0052116C">
        <w:rPr>
          <w:rFonts w:ascii="Arial" w:hAnsi="Arial" w:cs="Arial"/>
          <w:color w:val="000000" w:themeColor="text1"/>
          <w:sz w:val="22"/>
          <w:szCs w:val="22"/>
          <w:vertAlign w:val="superscript"/>
        </w:rPr>
        <w:t>th</w:t>
      </w:r>
      <w:r w:rsidRPr="0052116C">
        <w:rPr>
          <w:rFonts w:ascii="Arial" w:hAnsi="Arial" w:cs="Arial"/>
          <w:color w:val="000000" w:themeColor="text1"/>
          <w:sz w:val="22"/>
          <w:szCs w:val="22"/>
        </w:rPr>
        <w:t xml:space="preserve"> International PACRIM Breast and Prostate Cancer Meeting, Stevenson, WA</w:t>
      </w:r>
    </w:p>
    <w:p w14:paraId="3AE23B93" w14:textId="77777777" w:rsidR="00FC23B1" w:rsidRPr="0052116C" w:rsidRDefault="00FC23B1" w:rsidP="00FC23B1">
      <w:pPr>
        <w:widowControl w:val="0"/>
        <w:autoSpaceDE w:val="0"/>
        <w:autoSpaceDN w:val="0"/>
        <w:adjustRightInd w:val="0"/>
        <w:rPr>
          <w:rFonts w:ascii="Arial" w:hAnsi="Arial" w:cs="Arial"/>
          <w:color w:val="000000" w:themeColor="text1"/>
          <w:sz w:val="22"/>
          <w:szCs w:val="22"/>
        </w:rPr>
      </w:pPr>
    </w:p>
    <w:p w14:paraId="14145A49"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Session chair and speaker, </w:t>
      </w:r>
      <w:r w:rsidRPr="0052116C">
        <w:rPr>
          <w:rFonts w:ascii="Arial" w:hAnsi="Arial" w:cs="Arial"/>
          <w:i/>
          <w:color w:val="000000" w:themeColor="text1"/>
          <w:sz w:val="22"/>
          <w:szCs w:val="22"/>
        </w:rPr>
        <w:t>Integrating Tissue Biomarkers into Cancer Epidemiology Studies</w:t>
      </w:r>
      <w:r w:rsidRPr="0052116C">
        <w:rPr>
          <w:rFonts w:ascii="Arial" w:hAnsi="Arial" w:cs="Arial"/>
          <w:color w:val="000000" w:themeColor="text1"/>
          <w:sz w:val="22"/>
          <w:szCs w:val="22"/>
        </w:rPr>
        <w:t>, National Cancer Institute’s Cohort Consortium, Gaithersberg, MD</w:t>
      </w:r>
    </w:p>
    <w:p w14:paraId="6BD85ADD"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6622C0E6"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PCF5000: A Novel Disease Registry among Men with Advanced Prostate Cancer, </w:t>
      </w:r>
      <w:r w:rsidRPr="0052116C">
        <w:rPr>
          <w:rFonts w:ascii="Arial" w:hAnsi="Arial" w:cs="Arial"/>
          <w:color w:val="000000" w:themeColor="text1"/>
          <w:sz w:val="22"/>
          <w:szCs w:val="22"/>
        </w:rPr>
        <w:t>Eighth Annual Multi-Institutional Prostate Cancer Program Retreat, Ft Lauderdale, FL</w:t>
      </w:r>
    </w:p>
    <w:p w14:paraId="5E4F380E"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20265EA2"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Unraveling the mystery of prostate cancer’s etiology</w:t>
      </w:r>
      <w:r w:rsidRPr="0052116C">
        <w:rPr>
          <w:rFonts w:ascii="Arial" w:hAnsi="Arial" w:cs="Arial"/>
          <w:color w:val="000000" w:themeColor="text1"/>
          <w:sz w:val="22"/>
          <w:szCs w:val="22"/>
        </w:rPr>
        <w:t>, Department of Epidemiology Seminar Series, University of Florida, Gainesville, FL</w:t>
      </w:r>
    </w:p>
    <w:p w14:paraId="7B0935C1"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2B602334"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Featured Invited Speaker, </w:t>
      </w:r>
      <w:r w:rsidRPr="0052116C">
        <w:rPr>
          <w:rFonts w:ascii="Arial" w:hAnsi="Arial" w:cs="Arial"/>
          <w:i/>
          <w:color w:val="000000" w:themeColor="text1"/>
          <w:sz w:val="22"/>
          <w:szCs w:val="22"/>
        </w:rPr>
        <w:t xml:space="preserve">Epidemiology of Prostate Cancer Risk and Progression, </w:t>
      </w:r>
      <w:r w:rsidRPr="0052116C">
        <w:rPr>
          <w:rFonts w:ascii="Arial" w:hAnsi="Arial" w:cs="Arial"/>
          <w:color w:val="000000" w:themeColor="text1"/>
          <w:sz w:val="22"/>
          <w:szCs w:val="22"/>
        </w:rPr>
        <w:t xml:space="preserve">Prostate Cancer Evidence Academy, University of Pennsylvania </w:t>
      </w:r>
    </w:p>
    <w:p w14:paraId="22333F8F" w14:textId="77777777" w:rsidR="00FC23B1" w:rsidRPr="0052116C" w:rsidRDefault="00FC23B1" w:rsidP="00FC23B1">
      <w:pPr>
        <w:widowControl w:val="0"/>
        <w:autoSpaceDE w:val="0"/>
        <w:autoSpaceDN w:val="0"/>
        <w:adjustRightInd w:val="0"/>
        <w:ind w:left="1440"/>
        <w:rPr>
          <w:rFonts w:ascii="Arial" w:hAnsi="Arial" w:cs="Arial"/>
          <w:color w:val="000000" w:themeColor="text1"/>
          <w:sz w:val="22"/>
          <w:szCs w:val="22"/>
        </w:rPr>
      </w:pPr>
    </w:p>
    <w:p w14:paraId="231A173C"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Presenter, </w:t>
      </w:r>
      <w:r w:rsidRPr="0052116C">
        <w:rPr>
          <w:rFonts w:ascii="Arial" w:hAnsi="Arial" w:cs="Arial"/>
          <w:i/>
          <w:color w:val="000000" w:themeColor="text1"/>
          <w:sz w:val="22"/>
          <w:szCs w:val="22"/>
        </w:rPr>
        <w:t>Cancer Epidemiology Cohort in Male Health Professionals</w:t>
      </w:r>
      <w:r w:rsidRPr="0052116C">
        <w:rPr>
          <w:rFonts w:ascii="Arial" w:hAnsi="Arial" w:cs="Arial"/>
          <w:color w:val="000000" w:themeColor="text1"/>
          <w:sz w:val="22"/>
          <w:szCs w:val="22"/>
        </w:rPr>
        <w:t>, National Cancer Institute Tissue Supplement Webinar</w:t>
      </w:r>
    </w:p>
    <w:p w14:paraId="3AFA1ACF" w14:textId="77777777" w:rsidR="00FC23B1" w:rsidRPr="0052116C" w:rsidRDefault="00FC23B1" w:rsidP="00FC23B1">
      <w:pPr>
        <w:rPr>
          <w:rFonts w:ascii="Arial" w:hAnsi="Arial" w:cs="Arial"/>
          <w:color w:val="000000" w:themeColor="text1"/>
          <w:sz w:val="22"/>
          <w:szCs w:val="22"/>
        </w:rPr>
      </w:pPr>
    </w:p>
    <w:p w14:paraId="27E35204"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Diet, lifestyle and Lethal Prostate Cancer</w:t>
      </w:r>
      <w:r w:rsidRPr="0052116C">
        <w:rPr>
          <w:rFonts w:ascii="Arial" w:hAnsi="Arial" w:cs="Arial"/>
          <w:color w:val="000000" w:themeColor="text1"/>
          <w:sz w:val="22"/>
          <w:szCs w:val="22"/>
        </w:rPr>
        <w:t>, Centennial Meeting of the Endocrine Society (ENDO 2016), Boston, MA</w:t>
      </w:r>
    </w:p>
    <w:p w14:paraId="56CE1C9F" w14:textId="77777777" w:rsidR="00FC23B1" w:rsidRPr="0052116C" w:rsidRDefault="00FC23B1" w:rsidP="00FC23B1">
      <w:pPr>
        <w:ind w:left="1440" w:hanging="1440"/>
        <w:rPr>
          <w:rFonts w:ascii="Arial" w:hAnsi="Arial" w:cs="Arial"/>
          <w:color w:val="000000" w:themeColor="text1"/>
          <w:sz w:val="22"/>
          <w:szCs w:val="22"/>
        </w:rPr>
      </w:pPr>
    </w:p>
    <w:p w14:paraId="3C2CF04E" w14:textId="77777777" w:rsidR="00FC23B1" w:rsidRPr="0052116C" w:rsidRDefault="00FC23B1" w:rsidP="00FC23B1">
      <w:pPr>
        <w:ind w:left="1440" w:hanging="1440"/>
        <w:rPr>
          <w:rFonts w:ascii="Arial" w:hAnsi="Arial" w:cs="Arial"/>
          <w:b/>
          <w:color w:val="000000" w:themeColor="text1"/>
          <w:sz w:val="22"/>
          <w:szCs w:val="22"/>
        </w:rPr>
      </w:pPr>
      <w:r w:rsidRPr="0052116C">
        <w:rPr>
          <w:rFonts w:ascii="Arial" w:hAnsi="Arial" w:cs="Arial"/>
          <w:color w:val="000000" w:themeColor="text1"/>
          <w:sz w:val="22"/>
          <w:szCs w:val="22"/>
        </w:rPr>
        <w:lastRenderedPageBreak/>
        <w:t>2016</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Unraveling the enigma of prostate cancer epidemiology</w:t>
      </w:r>
      <w:r w:rsidRPr="0052116C">
        <w:rPr>
          <w:rFonts w:ascii="Arial" w:hAnsi="Arial" w:cs="Arial"/>
          <w:color w:val="000000" w:themeColor="text1"/>
          <w:sz w:val="22"/>
          <w:szCs w:val="22"/>
        </w:rPr>
        <w:t>, H. Lee Moffitt Cancer Center, Tampa, FL</w:t>
      </w:r>
    </w:p>
    <w:p w14:paraId="230BB36F"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12EF6DA9"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Organizer and Moderator, First Annual Prostate Cancer Foundation Women’s Networking Forum, Carlsbad, CA</w:t>
      </w:r>
    </w:p>
    <w:p w14:paraId="064EB90D"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151DD43C"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Genomic tests in active surveillance and the role of hereditary testing,</w:t>
      </w:r>
      <w:r w:rsidRPr="0052116C">
        <w:rPr>
          <w:rFonts w:ascii="Arial" w:hAnsi="Arial" w:cs="Arial"/>
          <w:color w:val="000000" w:themeColor="text1"/>
          <w:sz w:val="22"/>
          <w:szCs w:val="22"/>
        </w:rPr>
        <w:t xml:space="preserve"> 2017 Genitourinary Cancers Symposium, ASCO, Orlando, FL</w:t>
      </w:r>
    </w:p>
    <w:p w14:paraId="3463B13A" w14:textId="77777777" w:rsidR="00FC23B1" w:rsidRPr="0052116C" w:rsidRDefault="00FC23B1" w:rsidP="00FC23B1">
      <w:pPr>
        <w:rPr>
          <w:rFonts w:ascii="Arial" w:hAnsi="Arial" w:cs="Arial"/>
          <w:color w:val="000000" w:themeColor="text1"/>
          <w:sz w:val="22"/>
          <w:szCs w:val="22"/>
        </w:rPr>
      </w:pPr>
    </w:p>
    <w:p w14:paraId="6F92D715"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t>Chair, Molecular and Genetic Epidemiology Mini-symposium, 2017 American Association for Cancer Research Meeting, Washington DC</w:t>
      </w:r>
    </w:p>
    <w:p w14:paraId="6F5238BD" w14:textId="77777777" w:rsidR="00FC23B1" w:rsidRPr="0052116C" w:rsidRDefault="00FC23B1" w:rsidP="00FC23B1">
      <w:pPr>
        <w:ind w:left="1440" w:hanging="1440"/>
        <w:rPr>
          <w:rFonts w:ascii="Arial" w:hAnsi="Arial" w:cs="Arial"/>
          <w:color w:val="000000" w:themeColor="text1"/>
          <w:sz w:val="22"/>
          <w:szCs w:val="22"/>
        </w:rPr>
      </w:pPr>
    </w:p>
    <w:p w14:paraId="40578B18"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Prostate Cancer Survivorship: IRONMAN Registry</w:t>
      </w:r>
      <w:r w:rsidRPr="0052116C">
        <w:rPr>
          <w:rFonts w:ascii="Arial" w:hAnsi="Arial" w:cs="Arial"/>
          <w:color w:val="000000" w:themeColor="text1"/>
          <w:sz w:val="22"/>
          <w:szCs w:val="22"/>
        </w:rPr>
        <w:t>,</w:t>
      </w:r>
      <w:r w:rsidRPr="0052116C">
        <w:rPr>
          <w:rFonts w:ascii="Arial" w:hAnsi="Arial" w:cs="Arial"/>
          <w:i/>
          <w:color w:val="000000" w:themeColor="text1"/>
          <w:sz w:val="22"/>
          <w:szCs w:val="22"/>
        </w:rPr>
        <w:t xml:space="preserve"> </w:t>
      </w:r>
      <w:r w:rsidRPr="0052116C">
        <w:rPr>
          <w:rFonts w:ascii="Arial" w:hAnsi="Arial" w:cs="Arial"/>
          <w:color w:val="000000" w:themeColor="text1"/>
          <w:sz w:val="22"/>
          <w:szCs w:val="22"/>
        </w:rPr>
        <w:t>7</w:t>
      </w:r>
      <w:r w:rsidRPr="0052116C">
        <w:rPr>
          <w:rFonts w:ascii="Arial" w:hAnsi="Arial" w:cs="Arial"/>
          <w:color w:val="000000" w:themeColor="text1"/>
          <w:sz w:val="22"/>
          <w:szCs w:val="22"/>
          <w:vertAlign w:val="superscript"/>
        </w:rPr>
        <w:t>th</w:t>
      </w:r>
      <w:r w:rsidRPr="0052116C">
        <w:rPr>
          <w:rFonts w:ascii="Arial" w:hAnsi="Arial" w:cs="Arial"/>
          <w:color w:val="000000" w:themeColor="text1"/>
          <w:sz w:val="22"/>
          <w:szCs w:val="22"/>
        </w:rPr>
        <w:t xml:space="preserve"> Annual Prostate Cancer Symposium, Karmanos Cancer Institute, Detroit, Michigan</w:t>
      </w:r>
    </w:p>
    <w:p w14:paraId="797FE8DD" w14:textId="77777777" w:rsidR="00FC23B1" w:rsidRPr="0052116C" w:rsidRDefault="00FC23B1" w:rsidP="00FC23B1">
      <w:pPr>
        <w:ind w:left="1440" w:hanging="1440"/>
        <w:rPr>
          <w:rFonts w:ascii="Arial" w:hAnsi="Arial" w:cs="Arial"/>
          <w:color w:val="000000" w:themeColor="text1"/>
          <w:sz w:val="22"/>
          <w:szCs w:val="22"/>
        </w:rPr>
      </w:pPr>
    </w:p>
    <w:p w14:paraId="3B155BA0"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t xml:space="preserve">Invited Speaker and Panelist, </w:t>
      </w:r>
      <w:r w:rsidRPr="0052116C">
        <w:rPr>
          <w:rFonts w:ascii="Arial" w:hAnsi="Arial" w:cs="Arial"/>
          <w:i/>
          <w:color w:val="000000" w:themeColor="text1"/>
          <w:sz w:val="22"/>
          <w:szCs w:val="22"/>
        </w:rPr>
        <w:t>Screening and Low risk disease: Prostate Cancer Epidemiology</w:t>
      </w:r>
      <w:r w:rsidRPr="0052116C">
        <w:rPr>
          <w:rFonts w:ascii="Arial" w:hAnsi="Arial" w:cs="Arial"/>
          <w:color w:val="000000" w:themeColor="text1"/>
          <w:sz w:val="22"/>
          <w:szCs w:val="22"/>
        </w:rPr>
        <w:t xml:space="preserve">, 2017 International Prostate Cancer Symposium, Icahn School of Medicine at Mt Sinai, New York </w:t>
      </w:r>
    </w:p>
    <w:p w14:paraId="3D68CDFC" w14:textId="77777777" w:rsidR="00FC23B1" w:rsidRPr="0052116C" w:rsidRDefault="00FC23B1" w:rsidP="00FC23B1">
      <w:pPr>
        <w:ind w:left="1440" w:hanging="1440"/>
        <w:rPr>
          <w:rFonts w:ascii="Arial" w:hAnsi="Arial" w:cs="Arial"/>
          <w:color w:val="000000" w:themeColor="text1"/>
          <w:sz w:val="22"/>
          <w:szCs w:val="22"/>
        </w:rPr>
      </w:pPr>
    </w:p>
    <w:p w14:paraId="78B3139C"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t xml:space="preserve">Session Chair, </w:t>
      </w:r>
      <w:r w:rsidRPr="0052116C">
        <w:rPr>
          <w:rFonts w:ascii="Arial" w:hAnsi="Arial" w:cs="Arial"/>
          <w:i/>
          <w:color w:val="000000" w:themeColor="text1"/>
          <w:sz w:val="22"/>
          <w:szCs w:val="22"/>
        </w:rPr>
        <w:t xml:space="preserve">Do we need better biomarkers to identify higher-risk, locally advanced disease? </w:t>
      </w:r>
      <w:r w:rsidRPr="0052116C">
        <w:rPr>
          <w:rFonts w:ascii="Arial" w:hAnsi="Arial" w:cs="Arial"/>
          <w:color w:val="000000" w:themeColor="text1"/>
          <w:sz w:val="22"/>
          <w:szCs w:val="22"/>
        </w:rPr>
        <w:t>Prostate Cancer: Advances in Basic, Translational, and Clinical Research, American Association for Cancer Research, Orlando, Florida</w:t>
      </w:r>
    </w:p>
    <w:p w14:paraId="09044A6D" w14:textId="77777777" w:rsidR="00FC23B1" w:rsidRPr="0052116C" w:rsidRDefault="00FC23B1" w:rsidP="00FC23B1">
      <w:pPr>
        <w:ind w:left="1440" w:hanging="1440"/>
        <w:rPr>
          <w:rFonts w:ascii="Arial" w:hAnsi="Arial" w:cs="Arial"/>
          <w:color w:val="000000" w:themeColor="text1"/>
          <w:sz w:val="22"/>
          <w:szCs w:val="22"/>
        </w:rPr>
      </w:pPr>
    </w:p>
    <w:p w14:paraId="04A7E9BB"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t xml:space="preserve">Invited Speaker and Session Chair, </w:t>
      </w:r>
      <w:r w:rsidRPr="0052116C">
        <w:rPr>
          <w:rFonts w:ascii="Arial" w:hAnsi="Arial" w:cs="Arial"/>
          <w:i/>
          <w:color w:val="000000" w:themeColor="text1"/>
          <w:sz w:val="22"/>
          <w:szCs w:val="22"/>
        </w:rPr>
        <w:t xml:space="preserve">Exploring mechanisms underlying the link between obesity and lethal prostate </w:t>
      </w:r>
      <w:r w:rsidRPr="0052116C">
        <w:rPr>
          <w:rFonts w:ascii="Arial" w:hAnsi="Arial" w:cs="Arial"/>
          <w:color w:val="000000" w:themeColor="text1"/>
          <w:sz w:val="22"/>
          <w:szCs w:val="22"/>
        </w:rPr>
        <w:t>cancer, Obesity and Cancer: Mechanisms Underlying Etiology and Outcomes, American Association for Cancer Research, Austin, Texas</w:t>
      </w:r>
    </w:p>
    <w:p w14:paraId="141E13DA" w14:textId="77777777" w:rsidR="00DA5448" w:rsidRPr="0052116C" w:rsidRDefault="00DA5448" w:rsidP="00FC23B1">
      <w:pPr>
        <w:ind w:left="1440" w:hanging="1440"/>
        <w:rPr>
          <w:rFonts w:ascii="Arial" w:hAnsi="Arial" w:cs="Arial"/>
          <w:color w:val="000000" w:themeColor="text1"/>
          <w:sz w:val="22"/>
          <w:szCs w:val="22"/>
        </w:rPr>
      </w:pPr>
    </w:p>
    <w:p w14:paraId="60EC4BAA" w14:textId="387992DA" w:rsidR="00DA5448" w:rsidRPr="0052116C" w:rsidRDefault="00DA5448"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Integrative Molecular Epidemiology Workshop</w:t>
      </w:r>
      <w:r w:rsidRPr="0052116C">
        <w:rPr>
          <w:rFonts w:ascii="Arial" w:hAnsi="Arial" w:cs="Arial"/>
          <w:color w:val="000000" w:themeColor="text1"/>
          <w:sz w:val="22"/>
          <w:szCs w:val="22"/>
        </w:rPr>
        <w:t>, NCIs Continued Support of Cancer Education through the R25 Mechanism, International Cancer Education Conference, Atlanta, GA</w:t>
      </w:r>
    </w:p>
    <w:p w14:paraId="2B03945B" w14:textId="435F34C2" w:rsidR="00026452" w:rsidRPr="0052116C" w:rsidRDefault="00026452" w:rsidP="00FC23B1">
      <w:pPr>
        <w:ind w:left="1440" w:hanging="1440"/>
        <w:rPr>
          <w:rFonts w:ascii="Arial" w:hAnsi="Arial" w:cs="Arial"/>
          <w:color w:val="000000" w:themeColor="text1"/>
          <w:sz w:val="22"/>
          <w:szCs w:val="22"/>
        </w:rPr>
      </w:pPr>
    </w:p>
    <w:p w14:paraId="3677DE2E" w14:textId="1C7C17CC" w:rsidR="00026452" w:rsidRPr="0052116C" w:rsidRDefault="00026452"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t>Organizer and Moderator, Third Annual Prostate Cancer Foundation Women in Science Networking Forum, Carlsbad, CA</w:t>
      </w:r>
    </w:p>
    <w:p w14:paraId="3981C2E2" w14:textId="77777777" w:rsidR="00A307BB" w:rsidRPr="0052116C" w:rsidRDefault="00A307BB" w:rsidP="00FC23B1">
      <w:pPr>
        <w:ind w:left="1440" w:hanging="1440"/>
        <w:rPr>
          <w:rFonts w:ascii="Arial" w:hAnsi="Arial" w:cs="Arial"/>
          <w:color w:val="000000" w:themeColor="text1"/>
          <w:sz w:val="22"/>
          <w:szCs w:val="22"/>
        </w:rPr>
      </w:pPr>
    </w:p>
    <w:p w14:paraId="421E2115" w14:textId="7DF43B1F" w:rsidR="00A307BB" w:rsidRPr="0052116C" w:rsidRDefault="00A307BB"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 xml:space="preserve">Moderator, </w:t>
      </w:r>
      <w:r w:rsidR="005425E5" w:rsidRPr="0052116C">
        <w:rPr>
          <w:rFonts w:ascii="Arial" w:hAnsi="Arial" w:cs="Arial"/>
          <w:i/>
          <w:color w:val="000000" w:themeColor="text1"/>
          <w:sz w:val="22"/>
          <w:szCs w:val="22"/>
        </w:rPr>
        <w:t>Population Science</w:t>
      </w:r>
      <w:r w:rsidR="005425E5"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12</w:t>
      </w:r>
      <w:r w:rsidRPr="0052116C">
        <w:rPr>
          <w:rFonts w:ascii="Arial" w:hAnsi="Arial" w:cs="Arial"/>
          <w:color w:val="000000" w:themeColor="text1"/>
          <w:sz w:val="22"/>
          <w:szCs w:val="22"/>
          <w:vertAlign w:val="superscript"/>
        </w:rPr>
        <w:t>th</w:t>
      </w:r>
      <w:r w:rsidRPr="0052116C">
        <w:rPr>
          <w:rFonts w:ascii="Arial" w:hAnsi="Arial" w:cs="Arial"/>
          <w:color w:val="000000" w:themeColor="text1"/>
          <w:sz w:val="22"/>
          <w:szCs w:val="22"/>
        </w:rPr>
        <w:t xml:space="preserve"> Annual Multi-Institutional Prostate Cancer Retreat, Fort Lauderdale, FL</w:t>
      </w:r>
    </w:p>
    <w:p w14:paraId="6FFD0D12" w14:textId="77777777" w:rsidR="005425E5" w:rsidRPr="0052116C" w:rsidRDefault="005425E5" w:rsidP="00FC23B1">
      <w:pPr>
        <w:ind w:left="1440" w:hanging="1440"/>
        <w:rPr>
          <w:rFonts w:ascii="Arial" w:hAnsi="Arial" w:cs="Arial"/>
          <w:color w:val="000000" w:themeColor="text1"/>
          <w:sz w:val="22"/>
          <w:szCs w:val="22"/>
        </w:rPr>
      </w:pPr>
    </w:p>
    <w:p w14:paraId="59EB6080" w14:textId="2EE1BB68" w:rsidR="005425E5" w:rsidRPr="0052116C" w:rsidRDefault="005425E5" w:rsidP="005425E5">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shd w:val="clear" w:color="auto" w:fill="FFFFFF"/>
        </w:rPr>
        <w:t>Examples of Interdisciplinary Strategies in Cancer Epidemiology,</w:t>
      </w:r>
      <w:r w:rsidRPr="0052116C">
        <w:rPr>
          <w:rFonts w:ascii="Arial" w:hAnsi="Arial" w:cs="Arial"/>
          <w:color w:val="000000" w:themeColor="text1"/>
          <w:sz w:val="22"/>
          <w:szCs w:val="22"/>
        </w:rPr>
        <w:t xml:space="preserve"> Fox Chase Cancer Center Grand Rounds, Philadelphia, PA</w:t>
      </w:r>
    </w:p>
    <w:p w14:paraId="38BE4BE7" w14:textId="77777777" w:rsidR="00FC23B1" w:rsidRPr="0052116C" w:rsidRDefault="00FC23B1" w:rsidP="00FC23B1">
      <w:pPr>
        <w:autoSpaceDE w:val="0"/>
        <w:autoSpaceDN w:val="0"/>
        <w:adjustRightInd w:val="0"/>
        <w:rPr>
          <w:rFonts w:ascii="Arial" w:hAnsi="Arial" w:cs="Arial"/>
          <w:color w:val="000000" w:themeColor="text1"/>
          <w:sz w:val="22"/>
          <w:szCs w:val="22"/>
        </w:rPr>
      </w:pPr>
    </w:p>
    <w:p w14:paraId="209D8BCC" w14:textId="77777777" w:rsidR="00B70E2D" w:rsidRPr="0052116C" w:rsidRDefault="005425E5" w:rsidP="00FC23B1">
      <w:pPr>
        <w:autoSpaceDE w:val="0"/>
        <w:autoSpaceDN w:val="0"/>
        <w:adjustRightInd w:val="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00B70E2D" w:rsidRPr="0052116C">
        <w:rPr>
          <w:rFonts w:ascii="Arial" w:hAnsi="Arial" w:cs="Arial"/>
          <w:i/>
          <w:iCs/>
          <w:color w:val="000000" w:themeColor="text1"/>
          <w:sz w:val="22"/>
          <w:szCs w:val="22"/>
        </w:rPr>
        <w:t xml:space="preserve">Interdisciplinary Studies of Prostate Cancer Epidemiology, </w:t>
      </w:r>
      <w:r w:rsidRPr="0052116C">
        <w:rPr>
          <w:rFonts w:ascii="Arial" w:hAnsi="Arial" w:cs="Arial"/>
          <w:color w:val="000000" w:themeColor="text1"/>
          <w:sz w:val="22"/>
          <w:szCs w:val="22"/>
        </w:rPr>
        <w:t xml:space="preserve">Karmanos Cancer </w:t>
      </w:r>
    </w:p>
    <w:p w14:paraId="24DF625E" w14:textId="201A00CD" w:rsidR="005425E5" w:rsidRPr="0052116C" w:rsidRDefault="005425E5" w:rsidP="00B70E2D">
      <w:pPr>
        <w:autoSpaceDE w:val="0"/>
        <w:autoSpaceDN w:val="0"/>
        <w:adjustRightInd w:val="0"/>
        <w:ind w:left="720" w:firstLine="720"/>
        <w:rPr>
          <w:rFonts w:ascii="Arial" w:hAnsi="Arial" w:cs="Arial"/>
          <w:color w:val="000000" w:themeColor="text1"/>
          <w:sz w:val="22"/>
          <w:szCs w:val="22"/>
        </w:rPr>
      </w:pPr>
      <w:r w:rsidRPr="0052116C">
        <w:rPr>
          <w:rFonts w:ascii="Arial" w:hAnsi="Arial" w:cs="Arial"/>
          <w:color w:val="000000" w:themeColor="text1"/>
          <w:sz w:val="22"/>
          <w:szCs w:val="22"/>
        </w:rPr>
        <w:t>Center Grand Rounds, Detroit Michigan</w:t>
      </w:r>
    </w:p>
    <w:p w14:paraId="668962AA" w14:textId="3F9B0D11" w:rsidR="00B70E2D" w:rsidRPr="0052116C" w:rsidRDefault="00B70E2D" w:rsidP="00FC23B1">
      <w:pPr>
        <w:autoSpaceDE w:val="0"/>
        <w:autoSpaceDN w:val="0"/>
        <w:adjustRightInd w:val="0"/>
        <w:rPr>
          <w:rFonts w:ascii="Arial" w:hAnsi="Arial" w:cs="Arial"/>
          <w:color w:val="000000" w:themeColor="text1"/>
          <w:sz w:val="22"/>
          <w:szCs w:val="22"/>
        </w:rPr>
      </w:pPr>
    </w:p>
    <w:p w14:paraId="3A5121F0" w14:textId="6ADD3051" w:rsidR="00B70E2D" w:rsidRPr="0052116C" w:rsidRDefault="00B70E2D" w:rsidP="00B70E2D">
      <w:pPr>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 xml:space="preserve">Invited Speaker, </w:t>
      </w:r>
      <w:r w:rsidRPr="0052116C">
        <w:rPr>
          <w:rFonts w:ascii="Arial" w:hAnsi="Arial" w:cs="Arial"/>
          <w:i/>
          <w:iCs/>
          <w:color w:val="000000" w:themeColor="text1"/>
          <w:sz w:val="22"/>
          <w:szCs w:val="22"/>
        </w:rPr>
        <w:t>Molecular Epidemiology of Prostate Cancer</w:t>
      </w:r>
      <w:r w:rsidRPr="0052116C">
        <w:rPr>
          <w:rFonts w:ascii="Arial" w:hAnsi="Arial" w:cs="Arial"/>
          <w:color w:val="000000" w:themeColor="text1"/>
          <w:sz w:val="22"/>
          <w:szCs w:val="22"/>
        </w:rPr>
        <w:t>, National Cancer Institute, Genitourinary Malignancies Center of Excellence Seminar, MD</w:t>
      </w:r>
    </w:p>
    <w:p w14:paraId="429396A0" w14:textId="33065410" w:rsidR="00653310" w:rsidRPr="0052116C" w:rsidRDefault="00653310" w:rsidP="00B70E2D">
      <w:pPr>
        <w:autoSpaceDE w:val="0"/>
        <w:autoSpaceDN w:val="0"/>
        <w:adjustRightInd w:val="0"/>
        <w:ind w:left="1440" w:hanging="1440"/>
        <w:rPr>
          <w:rFonts w:ascii="Arial" w:hAnsi="Arial" w:cs="Arial"/>
          <w:color w:val="000000" w:themeColor="text1"/>
          <w:sz w:val="22"/>
          <w:szCs w:val="22"/>
        </w:rPr>
      </w:pPr>
    </w:p>
    <w:p w14:paraId="1A4AD7C0" w14:textId="25C54F55" w:rsidR="00653310" w:rsidRPr="0052116C" w:rsidRDefault="00653310" w:rsidP="00653310">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Organizer and Moderator, Fourth Annual Prostate Cancer Foundation Women in Science Networking Forum, Carlsbad, CA</w:t>
      </w:r>
    </w:p>
    <w:p w14:paraId="1D813172" w14:textId="790BAEDA" w:rsidR="009D264E" w:rsidRPr="0052116C" w:rsidRDefault="009D264E" w:rsidP="00653310">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 xml:space="preserve">Invited Speaker, </w:t>
      </w:r>
      <w:r w:rsidRPr="0052116C">
        <w:rPr>
          <w:rFonts w:ascii="Arial" w:hAnsi="Arial" w:cs="Arial"/>
          <w:i/>
          <w:iCs/>
          <w:color w:val="000000" w:themeColor="text1"/>
          <w:sz w:val="22"/>
          <w:szCs w:val="22"/>
        </w:rPr>
        <w:t>The Ups and Downs of an Academic Career</w:t>
      </w:r>
      <w:r w:rsidRPr="0052116C">
        <w:rPr>
          <w:rFonts w:ascii="Arial" w:hAnsi="Arial" w:cs="Arial"/>
          <w:color w:val="000000" w:themeColor="text1"/>
          <w:sz w:val="22"/>
          <w:szCs w:val="22"/>
        </w:rPr>
        <w:t>, Young Investigator Day, Prostate Cancer Foundation Annual Retreat, Carlsbad CA</w:t>
      </w:r>
    </w:p>
    <w:p w14:paraId="503FD34F" w14:textId="3B9A701E" w:rsidR="009D264E" w:rsidRPr="0052116C" w:rsidRDefault="009D264E" w:rsidP="00653310">
      <w:pPr>
        <w:ind w:left="1440" w:hanging="1440"/>
        <w:rPr>
          <w:rFonts w:ascii="Arial" w:hAnsi="Arial" w:cs="Arial"/>
          <w:color w:val="000000" w:themeColor="text1"/>
          <w:sz w:val="22"/>
          <w:szCs w:val="22"/>
        </w:rPr>
      </w:pPr>
    </w:p>
    <w:p w14:paraId="5065A219" w14:textId="0E6E1B9F" w:rsidR="009D264E" w:rsidRPr="0052116C" w:rsidRDefault="009D264E" w:rsidP="009D264E">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2019</w:t>
      </w:r>
      <w:r w:rsidRPr="0052116C">
        <w:rPr>
          <w:rFonts w:ascii="Arial" w:hAnsi="Arial" w:cs="Arial"/>
          <w:color w:val="000000" w:themeColor="text1"/>
          <w:sz w:val="22"/>
          <w:szCs w:val="22"/>
        </w:rPr>
        <w:tab/>
        <w:t xml:space="preserve">Panel Moderator, </w:t>
      </w:r>
      <w:r w:rsidRPr="0052116C">
        <w:rPr>
          <w:rFonts w:ascii="Arial" w:hAnsi="Arial" w:cs="Arial"/>
          <w:i/>
          <w:iCs/>
          <w:color w:val="000000" w:themeColor="text1"/>
          <w:sz w:val="22"/>
          <w:szCs w:val="22"/>
        </w:rPr>
        <w:t>Are there racial disparities in prostate cancer?,</w:t>
      </w:r>
      <w:r w:rsidRPr="0052116C">
        <w:rPr>
          <w:rFonts w:ascii="Arial" w:hAnsi="Arial" w:cs="Arial"/>
          <w:color w:val="000000" w:themeColor="text1"/>
          <w:sz w:val="22"/>
          <w:szCs w:val="22"/>
        </w:rPr>
        <w:t xml:space="preserve"> Prostate Cancer Foundation Annual Retreat, Carlsbad CA</w:t>
      </w:r>
    </w:p>
    <w:p w14:paraId="31266A3F" w14:textId="29C6B14E" w:rsidR="002A2D10" w:rsidRPr="0052116C" w:rsidRDefault="002A2D10" w:rsidP="009D264E">
      <w:pPr>
        <w:ind w:left="1440" w:hanging="1440"/>
        <w:rPr>
          <w:rFonts w:ascii="Arial" w:hAnsi="Arial" w:cs="Arial"/>
          <w:color w:val="000000" w:themeColor="text1"/>
          <w:sz w:val="22"/>
          <w:szCs w:val="22"/>
        </w:rPr>
      </w:pPr>
    </w:p>
    <w:p w14:paraId="468CBC93" w14:textId="59197642" w:rsidR="002A2D10" w:rsidRPr="0052116C" w:rsidRDefault="002A2D10" w:rsidP="002A2D10">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lastRenderedPageBreak/>
        <w:t>2020</w:t>
      </w:r>
      <w:r w:rsidRPr="0052116C">
        <w:rPr>
          <w:rFonts w:ascii="Arial" w:hAnsi="Arial" w:cs="Arial"/>
          <w:color w:val="000000" w:themeColor="text1"/>
          <w:sz w:val="22"/>
          <w:szCs w:val="22"/>
        </w:rPr>
        <w:tab/>
        <w:t>Conference Organizer, 13</w:t>
      </w:r>
      <w:r w:rsidRPr="0052116C">
        <w:rPr>
          <w:rFonts w:ascii="Arial" w:hAnsi="Arial" w:cs="Arial"/>
          <w:color w:val="000000" w:themeColor="text1"/>
          <w:sz w:val="22"/>
          <w:szCs w:val="22"/>
          <w:vertAlign w:val="superscript"/>
        </w:rPr>
        <w:t>th</w:t>
      </w:r>
      <w:r w:rsidRPr="0052116C">
        <w:rPr>
          <w:rFonts w:ascii="Arial" w:hAnsi="Arial" w:cs="Arial"/>
          <w:color w:val="000000" w:themeColor="text1"/>
          <w:sz w:val="22"/>
          <w:szCs w:val="22"/>
        </w:rPr>
        <w:t xml:space="preserve"> Annual Multi-Institutional Prostate Cancer Retreat, Fort Lauderdale, FL</w:t>
      </w:r>
    </w:p>
    <w:p w14:paraId="40DAB5E4" w14:textId="2180C598" w:rsidR="00C44912" w:rsidRPr="0052116C" w:rsidRDefault="00C44912" w:rsidP="002A2D10">
      <w:pPr>
        <w:ind w:left="1440" w:hanging="1440"/>
        <w:rPr>
          <w:rFonts w:ascii="Arial" w:hAnsi="Arial" w:cs="Arial"/>
          <w:color w:val="000000" w:themeColor="text1"/>
          <w:sz w:val="22"/>
          <w:szCs w:val="22"/>
        </w:rPr>
      </w:pPr>
    </w:p>
    <w:p w14:paraId="642922EC" w14:textId="11ECDEA3" w:rsidR="00C44912" w:rsidRPr="0052116C" w:rsidRDefault="00C44912" w:rsidP="002A2D10">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2020</w:t>
      </w:r>
      <w:r w:rsidRPr="0052116C">
        <w:rPr>
          <w:rFonts w:ascii="Arial" w:hAnsi="Arial" w:cs="Arial"/>
          <w:color w:val="000000" w:themeColor="text1"/>
          <w:sz w:val="22"/>
          <w:szCs w:val="22"/>
        </w:rPr>
        <w:tab/>
        <w:t xml:space="preserve">Invited Speaker, </w:t>
      </w:r>
      <w:r w:rsidRPr="0052116C">
        <w:rPr>
          <w:rFonts w:ascii="Arial" w:hAnsi="Arial" w:cs="Arial"/>
          <w:i/>
          <w:iCs/>
          <w:color w:val="000000" w:themeColor="text1"/>
          <w:sz w:val="22"/>
          <w:szCs w:val="22"/>
        </w:rPr>
        <w:t>IRONMAN: Findings and Future Directions of a global registry of men with advanced prostate cancer</w:t>
      </w:r>
      <w:r w:rsidRPr="0052116C">
        <w:rPr>
          <w:rFonts w:ascii="Arial" w:hAnsi="Arial" w:cs="Arial"/>
          <w:color w:val="000000" w:themeColor="text1"/>
          <w:sz w:val="22"/>
          <w:szCs w:val="22"/>
        </w:rPr>
        <w:t>, Cancer Prevention and Control Program Grand Rounds, MD Anderson Cancer Center, Houston, TX</w:t>
      </w:r>
      <w:r w:rsidR="001834B3">
        <w:rPr>
          <w:rFonts w:ascii="Arial" w:hAnsi="Arial" w:cs="Arial"/>
          <w:color w:val="000000" w:themeColor="text1"/>
          <w:sz w:val="22"/>
          <w:szCs w:val="22"/>
        </w:rPr>
        <w:t xml:space="preserve"> (remote)</w:t>
      </w:r>
    </w:p>
    <w:p w14:paraId="03A998D0" w14:textId="1C581DB6" w:rsidR="00C44912" w:rsidRPr="0052116C" w:rsidRDefault="00C44912" w:rsidP="002A2D10">
      <w:pPr>
        <w:ind w:left="1440" w:hanging="1440"/>
        <w:rPr>
          <w:rFonts w:ascii="Arial" w:hAnsi="Arial" w:cs="Arial"/>
          <w:color w:val="000000" w:themeColor="text1"/>
          <w:sz w:val="22"/>
          <w:szCs w:val="22"/>
        </w:rPr>
      </w:pPr>
    </w:p>
    <w:p w14:paraId="7B7880CB" w14:textId="7C13828C" w:rsidR="00C44912" w:rsidRDefault="00C44912" w:rsidP="002A2D10">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2020</w:t>
      </w:r>
      <w:r w:rsidRPr="0052116C">
        <w:rPr>
          <w:rFonts w:ascii="Arial" w:hAnsi="Arial" w:cs="Arial"/>
          <w:color w:val="000000" w:themeColor="text1"/>
          <w:sz w:val="22"/>
          <w:szCs w:val="22"/>
        </w:rPr>
        <w:tab/>
        <w:t xml:space="preserve">Invited Speaker, </w:t>
      </w:r>
      <w:r w:rsidRPr="0052116C">
        <w:rPr>
          <w:rFonts w:ascii="Arial" w:hAnsi="Arial" w:cs="Arial"/>
          <w:i/>
          <w:iCs/>
          <w:color w:val="000000" w:themeColor="text1"/>
          <w:sz w:val="22"/>
          <w:szCs w:val="22"/>
        </w:rPr>
        <w:t>IRONMAN: Findings and Future Directions of a global registry of men with advanced prostate cancer</w:t>
      </w:r>
      <w:r w:rsidRPr="0052116C">
        <w:rPr>
          <w:rFonts w:ascii="Arial" w:hAnsi="Arial" w:cs="Arial"/>
          <w:color w:val="000000" w:themeColor="text1"/>
          <w:sz w:val="22"/>
          <w:szCs w:val="22"/>
        </w:rPr>
        <w:t xml:space="preserve">, </w:t>
      </w:r>
      <w:r w:rsidR="00092749" w:rsidRPr="0052116C">
        <w:rPr>
          <w:rFonts w:ascii="Arial" w:hAnsi="Arial" w:cs="Arial"/>
          <w:color w:val="000000" w:themeColor="text1"/>
          <w:sz w:val="22"/>
          <w:szCs w:val="22"/>
        </w:rPr>
        <w:t>Cancer Prevention, Control, and Population Science Program, Case Western Cancer Center</w:t>
      </w:r>
      <w:r w:rsidRPr="0052116C">
        <w:rPr>
          <w:rFonts w:ascii="Arial" w:hAnsi="Arial" w:cs="Arial"/>
          <w:color w:val="000000" w:themeColor="text1"/>
          <w:sz w:val="22"/>
          <w:szCs w:val="22"/>
        </w:rPr>
        <w:t>, Houston, TX</w:t>
      </w:r>
      <w:r w:rsidR="001834B3">
        <w:rPr>
          <w:rFonts w:ascii="Arial" w:hAnsi="Arial" w:cs="Arial"/>
          <w:color w:val="000000" w:themeColor="text1"/>
          <w:sz w:val="22"/>
          <w:szCs w:val="22"/>
        </w:rPr>
        <w:t xml:space="preserve"> (remote)</w:t>
      </w:r>
    </w:p>
    <w:p w14:paraId="3547B53F" w14:textId="1B010A3B" w:rsidR="001834B3" w:rsidRDefault="001834B3" w:rsidP="002A2D10">
      <w:pPr>
        <w:ind w:left="1440" w:hanging="1440"/>
        <w:rPr>
          <w:rFonts w:ascii="Arial" w:hAnsi="Arial" w:cs="Arial"/>
          <w:color w:val="000000" w:themeColor="text1"/>
          <w:sz w:val="22"/>
          <w:szCs w:val="22"/>
        </w:rPr>
      </w:pPr>
    </w:p>
    <w:p w14:paraId="11F232D5" w14:textId="70D025D9" w:rsidR="001834B3" w:rsidRDefault="001834B3"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Epidemiology Studies of prostate cancer: from early detection to survivorship</w:t>
      </w:r>
      <w:r>
        <w:rPr>
          <w:rFonts w:ascii="Arial" w:hAnsi="Arial" w:cs="Arial"/>
          <w:color w:val="000000" w:themeColor="text1"/>
          <w:sz w:val="22"/>
          <w:szCs w:val="22"/>
        </w:rPr>
        <w:t>,</w:t>
      </w:r>
      <w:r>
        <w:rPr>
          <w:rFonts w:ascii="Arial" w:hAnsi="Arial" w:cs="Arial"/>
          <w:i/>
          <w:iCs/>
          <w:color w:val="000000" w:themeColor="text1"/>
          <w:sz w:val="22"/>
          <w:szCs w:val="22"/>
        </w:rPr>
        <w:t xml:space="preserve"> </w:t>
      </w:r>
      <w:r>
        <w:rPr>
          <w:rFonts w:ascii="Arial" w:hAnsi="Arial" w:cs="Arial"/>
          <w:color w:val="000000" w:themeColor="text1"/>
          <w:sz w:val="22"/>
          <w:szCs w:val="22"/>
        </w:rPr>
        <w:t>University of Chicago Comprehensive Cancer Center, Seminar Series, Chicago, IL (remote)</w:t>
      </w:r>
    </w:p>
    <w:p w14:paraId="536AEB2B" w14:textId="47CCB39A" w:rsidR="001834B3" w:rsidRDefault="001834B3" w:rsidP="002A2D10">
      <w:pPr>
        <w:ind w:left="1440" w:hanging="1440"/>
        <w:rPr>
          <w:rFonts w:ascii="Arial" w:hAnsi="Arial" w:cs="Arial"/>
          <w:color w:val="000000" w:themeColor="text1"/>
          <w:sz w:val="22"/>
          <w:szCs w:val="22"/>
        </w:rPr>
      </w:pPr>
    </w:p>
    <w:p w14:paraId="6545F9F6" w14:textId="77777777" w:rsidR="001834B3" w:rsidRDefault="001834B3"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 xml:space="preserve">Panel Member, </w:t>
      </w:r>
      <w:r>
        <w:rPr>
          <w:rFonts w:ascii="Arial" w:hAnsi="Arial" w:cs="Arial"/>
          <w:i/>
          <w:iCs/>
          <w:color w:val="000000" w:themeColor="text1"/>
          <w:sz w:val="22"/>
          <w:szCs w:val="22"/>
        </w:rPr>
        <w:t xml:space="preserve">Epidemiologic and Surveillance Research, </w:t>
      </w:r>
      <w:r>
        <w:rPr>
          <w:rFonts w:ascii="Arial" w:hAnsi="Arial" w:cs="Arial"/>
          <w:color w:val="000000" w:themeColor="text1"/>
          <w:sz w:val="22"/>
          <w:szCs w:val="22"/>
        </w:rPr>
        <w:t>Survivorship Needs for Individuals Living with Advanced and Metastatic Cancers, National Cancer Institute Conference, National Cancer Institute (remote)</w:t>
      </w:r>
    </w:p>
    <w:p w14:paraId="54F6522E" w14:textId="77777777" w:rsidR="001834B3" w:rsidRDefault="001834B3" w:rsidP="002A2D10">
      <w:pPr>
        <w:ind w:left="1440" w:hanging="1440"/>
        <w:rPr>
          <w:rFonts w:ascii="Arial" w:hAnsi="Arial" w:cs="Arial"/>
          <w:color w:val="000000" w:themeColor="text1"/>
          <w:sz w:val="22"/>
          <w:szCs w:val="22"/>
        </w:rPr>
      </w:pPr>
    </w:p>
    <w:p w14:paraId="1312F2C4" w14:textId="1C7A4267" w:rsidR="001834B3" w:rsidRDefault="001834B3"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COVID-19 Vaccines</w:t>
      </w:r>
      <w:r>
        <w:rPr>
          <w:rFonts w:ascii="Arial" w:hAnsi="Arial" w:cs="Arial"/>
          <w:color w:val="000000" w:themeColor="text1"/>
          <w:sz w:val="22"/>
          <w:szCs w:val="22"/>
        </w:rPr>
        <w:t xml:space="preserve">, The KJLH Women’s Health Expo, California (remote) </w:t>
      </w:r>
    </w:p>
    <w:p w14:paraId="1031083B" w14:textId="77777777" w:rsidR="006A16B8" w:rsidRDefault="006A16B8" w:rsidP="002A2D10">
      <w:pPr>
        <w:ind w:left="1440" w:hanging="1440"/>
        <w:rPr>
          <w:rFonts w:ascii="Arial" w:hAnsi="Arial" w:cs="Arial"/>
          <w:color w:val="000000" w:themeColor="text1"/>
          <w:sz w:val="22"/>
          <w:szCs w:val="22"/>
        </w:rPr>
      </w:pPr>
    </w:p>
    <w:p w14:paraId="19521A59" w14:textId="62B33625" w:rsidR="0075478E" w:rsidRDefault="0075478E"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 xml:space="preserve">Healthy lifestyle among men at high genetic susceptibility, </w:t>
      </w:r>
      <w:r>
        <w:rPr>
          <w:rFonts w:ascii="Arial" w:hAnsi="Arial" w:cs="Arial"/>
          <w:color w:val="000000" w:themeColor="text1"/>
          <w:sz w:val="22"/>
          <w:szCs w:val="22"/>
        </w:rPr>
        <w:t>Prostate Cancer Foundation Board, California (remote)</w:t>
      </w:r>
    </w:p>
    <w:p w14:paraId="5BCF58FC" w14:textId="3C95AE7D" w:rsidR="00E76EC4" w:rsidRDefault="00E76EC4" w:rsidP="002A2D10">
      <w:pPr>
        <w:ind w:left="1440" w:hanging="1440"/>
        <w:rPr>
          <w:rFonts w:ascii="Arial" w:hAnsi="Arial" w:cs="Arial"/>
          <w:color w:val="000000" w:themeColor="text1"/>
          <w:sz w:val="22"/>
          <w:szCs w:val="22"/>
        </w:rPr>
      </w:pPr>
    </w:p>
    <w:p w14:paraId="5553BD50" w14:textId="3B3CBCAF" w:rsidR="00E76EC4" w:rsidRDefault="00E76EC4"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Biomarker studies within the Harvard Prostate Cancer Tumor Cohorts</w:t>
      </w:r>
      <w:r>
        <w:rPr>
          <w:rFonts w:ascii="Arial" w:hAnsi="Arial" w:cs="Arial"/>
          <w:color w:val="000000" w:themeColor="text1"/>
          <w:sz w:val="22"/>
          <w:szCs w:val="22"/>
        </w:rPr>
        <w:t>, Early Detection Research Network, Atlanta GA (remote)</w:t>
      </w:r>
    </w:p>
    <w:p w14:paraId="241F6004" w14:textId="44156A4B" w:rsidR="006A16B8" w:rsidRDefault="006A16B8" w:rsidP="002A2D10">
      <w:pPr>
        <w:ind w:left="1440" w:hanging="1440"/>
        <w:rPr>
          <w:rFonts w:ascii="Arial" w:hAnsi="Arial" w:cs="Arial"/>
          <w:color w:val="000000" w:themeColor="text1"/>
          <w:sz w:val="22"/>
          <w:szCs w:val="22"/>
        </w:rPr>
      </w:pPr>
    </w:p>
    <w:p w14:paraId="049B9531" w14:textId="0A18806B" w:rsidR="006A16B8" w:rsidRDefault="006A16B8"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 xml:space="preserve">Invited Speaker and Panelist, </w:t>
      </w:r>
      <w:r>
        <w:rPr>
          <w:rFonts w:ascii="Arial" w:hAnsi="Arial" w:cs="Arial"/>
          <w:i/>
          <w:iCs/>
          <w:color w:val="000000" w:themeColor="text1"/>
          <w:sz w:val="22"/>
          <w:szCs w:val="22"/>
        </w:rPr>
        <w:t>Dietary Patterns and Prostate Cancer</w:t>
      </w:r>
      <w:r>
        <w:rPr>
          <w:rFonts w:ascii="Arial" w:hAnsi="Arial" w:cs="Arial"/>
          <w:color w:val="000000" w:themeColor="text1"/>
          <w:sz w:val="22"/>
          <w:szCs w:val="22"/>
        </w:rPr>
        <w:t>, Prostate Cancer Foundation</w:t>
      </w:r>
      <w:r w:rsidR="003E2ED9">
        <w:rPr>
          <w:rFonts w:ascii="Arial" w:hAnsi="Arial" w:cs="Arial"/>
          <w:color w:val="000000" w:themeColor="text1"/>
          <w:sz w:val="22"/>
          <w:szCs w:val="22"/>
        </w:rPr>
        <w:t xml:space="preserve"> Webinar</w:t>
      </w:r>
      <w:r>
        <w:rPr>
          <w:rFonts w:ascii="Arial" w:hAnsi="Arial" w:cs="Arial"/>
          <w:color w:val="000000" w:themeColor="text1"/>
          <w:sz w:val="22"/>
          <w:szCs w:val="22"/>
        </w:rPr>
        <w:t>, Santa Monica CA (remote)</w:t>
      </w:r>
    </w:p>
    <w:p w14:paraId="69033EAB" w14:textId="3C880FFF" w:rsidR="00886C0D" w:rsidRDefault="00886C0D" w:rsidP="002A2D10">
      <w:pPr>
        <w:ind w:left="1440" w:hanging="1440"/>
        <w:rPr>
          <w:rFonts w:ascii="Arial" w:hAnsi="Arial" w:cs="Arial"/>
          <w:color w:val="000000" w:themeColor="text1"/>
          <w:sz w:val="22"/>
          <w:szCs w:val="22"/>
        </w:rPr>
      </w:pPr>
    </w:p>
    <w:p w14:paraId="4ADA765D" w14:textId="31B60910" w:rsidR="00886C0D" w:rsidRDefault="00886C0D"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2021</w:t>
      </w:r>
      <w:r>
        <w:rPr>
          <w:rFonts w:ascii="Arial" w:hAnsi="Arial" w:cs="Arial"/>
          <w:color w:val="000000" w:themeColor="text1"/>
          <w:sz w:val="22"/>
          <w:szCs w:val="22"/>
        </w:rPr>
        <w:tab/>
        <w:t xml:space="preserve">Invited Speaker and Panelist, </w:t>
      </w:r>
      <w:r w:rsidR="00F960F9">
        <w:rPr>
          <w:rFonts w:ascii="Arial" w:hAnsi="Arial" w:cs="Arial"/>
          <w:i/>
          <w:iCs/>
          <w:color w:val="000000" w:themeColor="text1"/>
          <w:sz w:val="22"/>
          <w:szCs w:val="22"/>
        </w:rPr>
        <w:t>Epidemiologic aspects of prostate cancer in Black men and men of African ancestry</w:t>
      </w:r>
      <w:r>
        <w:rPr>
          <w:rFonts w:ascii="Arial" w:hAnsi="Arial" w:cs="Arial"/>
          <w:color w:val="000000" w:themeColor="text1"/>
          <w:sz w:val="22"/>
          <w:szCs w:val="22"/>
        </w:rPr>
        <w:t>, Prostate Cancer Foundation Annual Scientific Retreat</w:t>
      </w:r>
      <w:r w:rsidR="00E56D08">
        <w:rPr>
          <w:rFonts w:ascii="Arial" w:hAnsi="Arial" w:cs="Arial"/>
          <w:color w:val="000000" w:themeColor="text1"/>
          <w:sz w:val="22"/>
          <w:szCs w:val="22"/>
        </w:rPr>
        <w:t xml:space="preserve"> (remote)</w:t>
      </w:r>
    </w:p>
    <w:p w14:paraId="3C66A933" w14:textId="759E408C" w:rsidR="00E56D08" w:rsidRDefault="00E56D08" w:rsidP="002A2D10">
      <w:pPr>
        <w:ind w:left="1440" w:hanging="1440"/>
        <w:rPr>
          <w:rFonts w:ascii="Arial" w:hAnsi="Arial" w:cs="Arial"/>
          <w:color w:val="000000" w:themeColor="text1"/>
          <w:sz w:val="22"/>
          <w:szCs w:val="22"/>
        </w:rPr>
      </w:pPr>
      <w:r>
        <w:rPr>
          <w:rFonts w:ascii="Arial" w:hAnsi="Arial" w:cs="Arial"/>
          <w:color w:val="000000" w:themeColor="text1"/>
          <w:sz w:val="22"/>
          <w:szCs w:val="22"/>
        </w:rPr>
        <w:t xml:space="preserve"> </w:t>
      </w:r>
    </w:p>
    <w:p w14:paraId="4B3E77B5" w14:textId="559B7011" w:rsidR="00E56D08" w:rsidRDefault="00E56D08"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Invited Panelist, </w:t>
      </w:r>
      <w:r>
        <w:rPr>
          <w:rFonts w:ascii="Arial" w:hAnsi="Arial" w:cs="Arial"/>
          <w:i/>
          <w:iCs/>
          <w:color w:val="000000" w:themeColor="text1"/>
          <w:sz w:val="22"/>
          <w:szCs w:val="22"/>
        </w:rPr>
        <w:t xml:space="preserve">What Cancer Research Teaches us about a Healthy Body and Brain, </w:t>
      </w:r>
      <w:r>
        <w:rPr>
          <w:rFonts w:ascii="Arial" w:hAnsi="Arial" w:cs="Arial"/>
          <w:color w:val="000000" w:themeColor="text1"/>
          <w:sz w:val="22"/>
          <w:szCs w:val="22"/>
        </w:rPr>
        <w:t>Milken Institute South Florida Dialogue, Palm Beach, FL</w:t>
      </w:r>
    </w:p>
    <w:p w14:paraId="47272E37" w14:textId="4524DF5A" w:rsidR="00E56D08" w:rsidRDefault="00E56D08" w:rsidP="002A2D10">
      <w:pPr>
        <w:ind w:left="1440" w:hanging="1440"/>
        <w:rPr>
          <w:rFonts w:ascii="Arial" w:hAnsi="Arial" w:cs="Arial"/>
          <w:color w:val="000000" w:themeColor="text1"/>
          <w:sz w:val="22"/>
          <w:szCs w:val="22"/>
        </w:rPr>
      </w:pPr>
    </w:p>
    <w:p w14:paraId="329964B3" w14:textId="519EB176" w:rsidR="00E56D08" w:rsidRDefault="00E56D08"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Integrative Molecular Epidemiology Studies of Prostate Cancer</w:t>
      </w:r>
      <w:r>
        <w:rPr>
          <w:rFonts w:ascii="Arial" w:hAnsi="Arial" w:cs="Arial"/>
          <w:color w:val="000000" w:themeColor="text1"/>
          <w:sz w:val="22"/>
          <w:szCs w:val="22"/>
        </w:rPr>
        <w:t>, Cancer Epidemiology Seminar Series, USC Norris Comprehensive Cancer Center (remote)</w:t>
      </w:r>
    </w:p>
    <w:p w14:paraId="500ADF72" w14:textId="4C2B019D" w:rsidR="0055049E" w:rsidRDefault="0055049E" w:rsidP="002A2D10">
      <w:pPr>
        <w:ind w:left="1440" w:hanging="1440"/>
        <w:rPr>
          <w:rFonts w:ascii="Arial" w:hAnsi="Arial" w:cs="Arial"/>
          <w:color w:val="000000" w:themeColor="text1"/>
          <w:sz w:val="22"/>
          <w:szCs w:val="22"/>
        </w:rPr>
      </w:pPr>
    </w:p>
    <w:p w14:paraId="28E9BEC6" w14:textId="0F4E3AD7" w:rsidR="0055049E" w:rsidRDefault="0055049E"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 xml:space="preserve">Unraveling the enigma of prostate cancer epidemiology, </w:t>
      </w:r>
      <w:r>
        <w:rPr>
          <w:rFonts w:ascii="Arial" w:hAnsi="Arial" w:cs="Arial"/>
          <w:color w:val="000000" w:themeColor="text1"/>
          <w:sz w:val="22"/>
          <w:szCs w:val="22"/>
        </w:rPr>
        <w:t>Distinguished Seminar Series, Herbert Irving Comprehensive Cancer Center (remote)</w:t>
      </w:r>
    </w:p>
    <w:p w14:paraId="47340DD7" w14:textId="3303D2BD" w:rsidR="005F1085" w:rsidRDefault="005F1085" w:rsidP="002A2D10">
      <w:pPr>
        <w:ind w:left="1440" w:hanging="1440"/>
        <w:rPr>
          <w:rFonts w:ascii="Arial" w:hAnsi="Arial" w:cs="Arial"/>
          <w:color w:val="000000" w:themeColor="text1"/>
          <w:sz w:val="22"/>
          <w:szCs w:val="22"/>
        </w:rPr>
      </w:pPr>
    </w:p>
    <w:p w14:paraId="34B86A23" w14:textId="691072E6" w:rsidR="005F1085" w:rsidRDefault="005F1085"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 xml:space="preserve">Unraveling the enigma of prostate cancer epidemiology, </w:t>
      </w:r>
      <w:r>
        <w:rPr>
          <w:rFonts w:ascii="Arial" w:hAnsi="Arial" w:cs="Arial"/>
          <w:color w:val="000000" w:themeColor="text1"/>
          <w:sz w:val="22"/>
          <w:szCs w:val="22"/>
        </w:rPr>
        <w:t xml:space="preserve">Population Sciences Seminar Series, Vanderbilt-Ingram Cancer Center </w:t>
      </w:r>
      <w:r w:rsidR="002F6A5B">
        <w:rPr>
          <w:rFonts w:ascii="Arial" w:hAnsi="Arial" w:cs="Arial"/>
          <w:color w:val="000000" w:themeColor="text1"/>
          <w:sz w:val="22"/>
          <w:szCs w:val="22"/>
        </w:rPr>
        <w:t>(remote)</w:t>
      </w:r>
    </w:p>
    <w:p w14:paraId="6474B5ED" w14:textId="6C74283A" w:rsidR="002F6A5B" w:rsidRDefault="002F6A5B" w:rsidP="002A2D10">
      <w:pPr>
        <w:ind w:left="1440" w:hanging="1440"/>
        <w:rPr>
          <w:rFonts w:ascii="Arial" w:hAnsi="Arial" w:cs="Arial"/>
          <w:color w:val="000000" w:themeColor="text1"/>
          <w:sz w:val="22"/>
          <w:szCs w:val="22"/>
        </w:rPr>
      </w:pPr>
    </w:p>
    <w:p w14:paraId="3F381ED3" w14:textId="1D71B62C" w:rsidR="002F6A5B" w:rsidRDefault="002F6A5B"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Keynote Speaker, </w:t>
      </w:r>
      <w:r>
        <w:rPr>
          <w:rFonts w:ascii="Arial" w:hAnsi="Arial" w:cs="Arial"/>
          <w:i/>
          <w:iCs/>
          <w:color w:val="000000" w:themeColor="text1"/>
          <w:sz w:val="22"/>
          <w:szCs w:val="22"/>
        </w:rPr>
        <w:t>Prostate Cancer Heritability: Etiology, early detection, and prevention</w:t>
      </w:r>
      <w:r>
        <w:rPr>
          <w:rFonts w:ascii="Arial" w:hAnsi="Arial" w:cs="Arial"/>
          <w:color w:val="000000" w:themeColor="text1"/>
          <w:sz w:val="22"/>
          <w:szCs w:val="22"/>
        </w:rPr>
        <w:t>, UCLA Prostate Cancer SPORE</w:t>
      </w:r>
      <w:r w:rsidR="006F7B6E">
        <w:rPr>
          <w:rFonts w:ascii="Arial" w:hAnsi="Arial" w:cs="Arial"/>
          <w:color w:val="000000" w:themeColor="text1"/>
          <w:sz w:val="22"/>
          <w:szCs w:val="22"/>
        </w:rPr>
        <w:t xml:space="preserve"> </w:t>
      </w:r>
    </w:p>
    <w:p w14:paraId="2E66747A" w14:textId="2B8F3288" w:rsidR="001B7F67" w:rsidRDefault="001B7F67" w:rsidP="002A2D10">
      <w:pPr>
        <w:ind w:left="1440" w:hanging="1440"/>
        <w:rPr>
          <w:rFonts w:ascii="Arial" w:hAnsi="Arial" w:cs="Arial"/>
          <w:color w:val="000000" w:themeColor="text1"/>
          <w:sz w:val="22"/>
          <w:szCs w:val="22"/>
        </w:rPr>
      </w:pPr>
    </w:p>
    <w:p w14:paraId="2F924673" w14:textId="6AEF7E5D" w:rsidR="001B7F67" w:rsidRDefault="001B7F67"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Plenary Session, </w:t>
      </w:r>
      <w:r>
        <w:rPr>
          <w:rFonts w:ascii="Arial" w:hAnsi="Arial" w:cs="Arial"/>
          <w:i/>
          <w:iCs/>
          <w:color w:val="000000" w:themeColor="text1"/>
          <w:sz w:val="22"/>
          <w:szCs w:val="22"/>
        </w:rPr>
        <w:t xml:space="preserve">Cancer the inherited susceptibility to prostate cancer be modified? </w:t>
      </w:r>
      <w:r w:rsidRPr="001B7F67">
        <w:rPr>
          <w:rFonts w:ascii="Arial" w:hAnsi="Arial" w:cs="Arial"/>
          <w:color w:val="000000" w:themeColor="text1"/>
          <w:sz w:val="22"/>
          <w:szCs w:val="22"/>
        </w:rPr>
        <w:t>2022 American Institute for Cancer Research Annual Meeting, Leesburg, Virginia</w:t>
      </w:r>
    </w:p>
    <w:p w14:paraId="00CFAB94" w14:textId="39F5EE8F" w:rsidR="00DC3D0A" w:rsidRDefault="00DC3D0A" w:rsidP="002A2D10">
      <w:pPr>
        <w:ind w:left="1440" w:hanging="1440"/>
        <w:rPr>
          <w:rFonts w:ascii="Arial" w:hAnsi="Arial" w:cs="Arial"/>
          <w:color w:val="000000" w:themeColor="text1"/>
          <w:sz w:val="22"/>
          <w:szCs w:val="22"/>
        </w:rPr>
      </w:pPr>
    </w:p>
    <w:p w14:paraId="2ACDBAB8" w14:textId="4D46D011" w:rsidR="00DC3D0A" w:rsidRPr="00DC3D0A" w:rsidRDefault="00DC3D0A" w:rsidP="002A2D10">
      <w:pPr>
        <w:ind w:left="1440" w:hanging="1440"/>
        <w:rPr>
          <w:rFonts w:ascii="Arial" w:hAnsi="Arial" w:cs="Arial"/>
          <w:color w:val="000000" w:themeColor="text1"/>
          <w:sz w:val="22"/>
          <w:szCs w:val="22"/>
        </w:rPr>
      </w:pPr>
      <w:r>
        <w:rPr>
          <w:rFonts w:ascii="Arial" w:hAnsi="Arial" w:cs="Arial"/>
          <w:color w:val="000000" w:themeColor="text1"/>
          <w:sz w:val="22"/>
          <w:szCs w:val="22"/>
        </w:rPr>
        <w:t>2022</w:t>
      </w:r>
      <w:r>
        <w:rPr>
          <w:rFonts w:ascii="Arial" w:hAnsi="Arial" w:cs="Arial"/>
          <w:color w:val="000000" w:themeColor="text1"/>
          <w:sz w:val="22"/>
          <w:szCs w:val="22"/>
        </w:rPr>
        <w:tab/>
        <w:t xml:space="preserve">Panel member and organizer, </w:t>
      </w:r>
      <w:r>
        <w:rPr>
          <w:rFonts w:ascii="Arial" w:hAnsi="Arial" w:cs="Arial"/>
          <w:i/>
          <w:iCs/>
          <w:color w:val="000000" w:themeColor="text1"/>
          <w:sz w:val="22"/>
          <w:szCs w:val="22"/>
        </w:rPr>
        <w:t>State of Evidence on Diet and Lifestyle in Prostate Cancer</w:t>
      </w:r>
      <w:r>
        <w:rPr>
          <w:rFonts w:ascii="Arial" w:hAnsi="Arial" w:cs="Arial"/>
          <w:color w:val="000000" w:themeColor="text1"/>
          <w:sz w:val="22"/>
          <w:szCs w:val="22"/>
        </w:rPr>
        <w:t>, Prostate Cancer Foundation, Carlsbad, CA</w:t>
      </w:r>
    </w:p>
    <w:p w14:paraId="3DE8AFDE" w14:textId="22AF9C6F" w:rsidR="00DE3E98" w:rsidRDefault="00DE3E98" w:rsidP="002A2D10">
      <w:pPr>
        <w:ind w:left="1440" w:hanging="1440"/>
        <w:rPr>
          <w:rFonts w:ascii="Arial" w:hAnsi="Arial" w:cs="Arial"/>
          <w:color w:val="000000" w:themeColor="text1"/>
          <w:sz w:val="22"/>
          <w:szCs w:val="22"/>
        </w:rPr>
      </w:pPr>
    </w:p>
    <w:p w14:paraId="5AA5FCA9" w14:textId="2CDACAD8" w:rsidR="002058B9" w:rsidRDefault="00DE3E98" w:rsidP="002058B9">
      <w:pPr>
        <w:ind w:left="1440" w:hanging="1440"/>
        <w:rPr>
          <w:rFonts w:ascii="Arial" w:hAnsi="Arial" w:cs="Arial"/>
          <w:color w:val="000000" w:themeColor="text1"/>
          <w:sz w:val="22"/>
          <w:szCs w:val="22"/>
        </w:rPr>
      </w:pPr>
      <w:r>
        <w:rPr>
          <w:rFonts w:ascii="Arial" w:hAnsi="Arial" w:cs="Arial"/>
          <w:color w:val="000000" w:themeColor="text1"/>
          <w:sz w:val="22"/>
          <w:szCs w:val="22"/>
        </w:rPr>
        <w:lastRenderedPageBreak/>
        <w:t>2022</w:t>
      </w:r>
      <w:r>
        <w:rPr>
          <w:rFonts w:ascii="Arial" w:hAnsi="Arial" w:cs="Arial"/>
          <w:color w:val="000000" w:themeColor="text1"/>
          <w:sz w:val="22"/>
          <w:szCs w:val="22"/>
        </w:rPr>
        <w:tab/>
        <w:t xml:space="preserve">Invited Speaker, </w:t>
      </w:r>
      <w:r w:rsidRPr="00DE3E98">
        <w:rPr>
          <w:rFonts w:ascii="Arial" w:hAnsi="Arial" w:cs="Arial"/>
          <w:i/>
          <w:iCs/>
          <w:color w:val="000000" w:themeColor="text1"/>
          <w:sz w:val="22"/>
          <w:szCs w:val="22"/>
        </w:rPr>
        <w:t xml:space="preserve">Experiences and lessons learned using real world data in oncology </w:t>
      </w:r>
      <w:r w:rsidRPr="00DE3E98">
        <w:rPr>
          <w:rFonts w:ascii="Arial" w:hAnsi="Arial" w:cs="Arial"/>
          <w:i/>
          <w:iCs/>
          <w:color w:val="000000" w:themeColor="text1"/>
          <w:sz w:val="22"/>
          <w:szCs w:val="22"/>
        </w:rPr>
        <w:br/>
        <w:t>Early results from IRONMAN: International Registry of Man with Advanced Prostate Cancer</w:t>
      </w:r>
      <w:r>
        <w:rPr>
          <w:rFonts w:ascii="Arial" w:hAnsi="Arial" w:cs="Arial"/>
          <w:color w:val="000000" w:themeColor="text1"/>
          <w:sz w:val="22"/>
          <w:szCs w:val="22"/>
        </w:rPr>
        <w:t>, Bayer Real World Evidence Seminar Series (remote)</w:t>
      </w:r>
    </w:p>
    <w:p w14:paraId="60A4918A" w14:textId="77777777" w:rsidR="002058B9" w:rsidRDefault="002058B9" w:rsidP="002058B9">
      <w:pPr>
        <w:ind w:left="1440" w:hanging="1440"/>
        <w:rPr>
          <w:rFonts w:ascii="Arial" w:hAnsi="Arial" w:cs="Arial"/>
          <w:color w:val="000000" w:themeColor="text1"/>
          <w:sz w:val="22"/>
          <w:szCs w:val="22"/>
        </w:rPr>
      </w:pPr>
    </w:p>
    <w:p w14:paraId="20D6943D" w14:textId="12A9A407" w:rsidR="00E960AE" w:rsidRPr="002058B9" w:rsidRDefault="00E960AE" w:rsidP="002058B9">
      <w:pPr>
        <w:ind w:left="1440" w:hanging="1440"/>
        <w:rPr>
          <w:rFonts w:ascii="Arial" w:hAnsi="Arial" w:cs="Arial"/>
          <w:i/>
          <w:iCs/>
          <w:color w:val="000000" w:themeColor="text1"/>
          <w:sz w:val="22"/>
          <w:szCs w:val="22"/>
        </w:rPr>
      </w:pPr>
      <w:r>
        <w:rPr>
          <w:rFonts w:ascii="Arial" w:hAnsi="Arial" w:cs="Arial"/>
          <w:color w:val="000000" w:themeColor="text1"/>
          <w:sz w:val="22"/>
          <w:szCs w:val="22"/>
        </w:rPr>
        <w:t>2023</w:t>
      </w:r>
      <w:r>
        <w:rPr>
          <w:rFonts w:ascii="Arial" w:hAnsi="Arial" w:cs="Arial"/>
          <w:color w:val="000000" w:themeColor="text1"/>
          <w:sz w:val="22"/>
          <w:szCs w:val="22"/>
        </w:rPr>
        <w:tab/>
        <w:t xml:space="preserve">Invited Speaker, </w:t>
      </w:r>
      <w:r w:rsidR="002058B9" w:rsidRPr="00B24FCB">
        <w:rPr>
          <w:rFonts w:ascii="Arial" w:hAnsi="Arial" w:cs="Arial"/>
          <w:i/>
          <w:iCs/>
          <w:sz w:val="22"/>
          <w:szCs w:val="22"/>
        </w:rPr>
        <w:t xml:space="preserve">Opportunities to Reduce Disparities in Prostate Cancer, </w:t>
      </w:r>
      <w:r>
        <w:rPr>
          <w:rFonts w:ascii="Arial" w:hAnsi="Arial" w:cs="Arial"/>
          <w:color w:val="000000" w:themeColor="text1"/>
          <w:sz w:val="22"/>
          <w:szCs w:val="22"/>
        </w:rPr>
        <w:t>CO</w:t>
      </w:r>
      <w:r w:rsidR="002058B9">
        <w:rPr>
          <w:rFonts w:ascii="Arial" w:hAnsi="Arial" w:cs="Arial"/>
          <w:color w:val="000000" w:themeColor="text1"/>
          <w:sz w:val="22"/>
          <w:szCs w:val="22"/>
        </w:rPr>
        <w:t>NDUC 2023 Scientific Symposium (remote)</w:t>
      </w:r>
    </w:p>
    <w:p w14:paraId="60BFBC47" w14:textId="11065718" w:rsidR="00DC3D0A" w:rsidRDefault="00DC3D0A" w:rsidP="00416830">
      <w:pPr>
        <w:rPr>
          <w:rFonts w:ascii="Arial" w:hAnsi="Arial" w:cs="Arial"/>
          <w:color w:val="000000" w:themeColor="text1"/>
          <w:sz w:val="22"/>
          <w:szCs w:val="22"/>
        </w:rPr>
      </w:pPr>
    </w:p>
    <w:p w14:paraId="696BA9A3" w14:textId="77777777" w:rsidR="004430E6" w:rsidRDefault="002058B9" w:rsidP="00416830">
      <w:pPr>
        <w:rPr>
          <w:rFonts w:ascii="Arial" w:hAnsi="Arial" w:cs="Arial"/>
          <w:color w:val="000000" w:themeColor="text1"/>
          <w:sz w:val="22"/>
          <w:szCs w:val="22"/>
        </w:rPr>
      </w:pPr>
      <w:r>
        <w:rPr>
          <w:rFonts w:ascii="Arial" w:hAnsi="Arial" w:cs="Arial"/>
          <w:color w:val="000000" w:themeColor="text1"/>
          <w:sz w:val="22"/>
          <w:szCs w:val="22"/>
        </w:rPr>
        <w:t>2023</w:t>
      </w:r>
      <w:r>
        <w:rPr>
          <w:rFonts w:ascii="Arial" w:hAnsi="Arial" w:cs="Arial"/>
          <w:color w:val="000000" w:themeColor="text1"/>
          <w:sz w:val="22"/>
          <w:szCs w:val="22"/>
        </w:rPr>
        <w:tab/>
      </w:r>
      <w:r>
        <w:rPr>
          <w:rFonts w:ascii="Arial" w:hAnsi="Arial" w:cs="Arial"/>
          <w:color w:val="000000" w:themeColor="text1"/>
          <w:sz w:val="22"/>
          <w:szCs w:val="22"/>
        </w:rPr>
        <w:tab/>
        <w:t xml:space="preserve">Panel Member and Organizer, </w:t>
      </w:r>
      <w:r w:rsidR="004430E6" w:rsidRPr="004430E6">
        <w:rPr>
          <w:rFonts w:ascii="Arial" w:hAnsi="Arial" w:cs="Arial"/>
          <w:i/>
          <w:iCs/>
          <w:color w:val="000000" w:themeColor="text1"/>
          <w:sz w:val="22"/>
          <w:szCs w:val="22"/>
        </w:rPr>
        <w:t>Prostate Cancer Collaboration</w:t>
      </w:r>
      <w:r w:rsidR="004430E6">
        <w:rPr>
          <w:rFonts w:ascii="Arial" w:hAnsi="Arial" w:cs="Arial"/>
          <w:color w:val="000000" w:themeColor="text1"/>
          <w:sz w:val="22"/>
          <w:szCs w:val="22"/>
        </w:rPr>
        <w:t xml:space="preserve">, American Cancer Society, </w:t>
      </w:r>
    </w:p>
    <w:p w14:paraId="3B47F030" w14:textId="3AE7CB36" w:rsidR="002058B9" w:rsidRDefault="004430E6" w:rsidP="004430E6">
      <w:pPr>
        <w:ind w:left="720" w:firstLine="720"/>
        <w:rPr>
          <w:rFonts w:ascii="Arial" w:hAnsi="Arial" w:cs="Arial"/>
          <w:color w:val="000000" w:themeColor="text1"/>
          <w:sz w:val="22"/>
          <w:szCs w:val="22"/>
        </w:rPr>
      </w:pPr>
      <w:r>
        <w:rPr>
          <w:rFonts w:ascii="Arial" w:hAnsi="Arial" w:cs="Arial"/>
          <w:color w:val="000000" w:themeColor="text1"/>
          <w:sz w:val="22"/>
          <w:szCs w:val="22"/>
        </w:rPr>
        <w:t>Washington DC</w:t>
      </w:r>
    </w:p>
    <w:p w14:paraId="1EAA2F1D" w14:textId="77777777" w:rsidR="004430E6" w:rsidRDefault="004430E6" w:rsidP="00416830">
      <w:pPr>
        <w:rPr>
          <w:rFonts w:ascii="Arial" w:hAnsi="Arial" w:cs="Arial"/>
          <w:color w:val="000000" w:themeColor="text1"/>
          <w:sz w:val="22"/>
          <w:szCs w:val="22"/>
        </w:rPr>
      </w:pPr>
    </w:p>
    <w:p w14:paraId="44946284" w14:textId="436B3ACA" w:rsidR="004430E6" w:rsidRPr="002F6A5B" w:rsidRDefault="004430E6" w:rsidP="004430E6">
      <w:pPr>
        <w:ind w:left="1440" w:hanging="1440"/>
        <w:rPr>
          <w:rFonts w:ascii="Arial" w:hAnsi="Arial" w:cs="Arial"/>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t xml:space="preserve">Invited Speaker, </w:t>
      </w:r>
      <w:r w:rsidRPr="004430E6">
        <w:rPr>
          <w:rFonts w:ascii="Arial" w:hAnsi="Arial" w:cs="Arial"/>
          <w:i/>
          <w:iCs/>
          <w:color w:val="000000" w:themeColor="text1"/>
          <w:sz w:val="22"/>
          <w:szCs w:val="22"/>
        </w:rPr>
        <w:t>Prostate Cancer Survivorship through and Epidemiological Lens</w:t>
      </w:r>
      <w:r>
        <w:rPr>
          <w:rFonts w:ascii="Arial" w:hAnsi="Arial" w:cs="Arial"/>
          <w:color w:val="000000" w:themeColor="text1"/>
          <w:sz w:val="22"/>
          <w:szCs w:val="22"/>
        </w:rPr>
        <w:t>, Cedars Sinai Cancer Center Grand Rounds (remote)</w:t>
      </w:r>
    </w:p>
    <w:p w14:paraId="2ECBF063" w14:textId="77FB9F69" w:rsidR="009D264E" w:rsidRPr="0052116C" w:rsidRDefault="009D264E" w:rsidP="00653310">
      <w:pPr>
        <w:ind w:left="1440" w:hanging="1440"/>
        <w:rPr>
          <w:rFonts w:ascii="Arial" w:hAnsi="Arial" w:cs="Arial"/>
          <w:color w:val="000000" w:themeColor="text1"/>
          <w:sz w:val="22"/>
          <w:szCs w:val="22"/>
        </w:rPr>
      </w:pPr>
    </w:p>
    <w:p w14:paraId="436BD9BF" w14:textId="2717C5F8" w:rsidR="00352613" w:rsidRDefault="00352613" w:rsidP="00352613">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t xml:space="preserve">Invited Speaker, </w:t>
      </w:r>
      <w:r w:rsidRPr="00D8220A">
        <w:rPr>
          <w:rFonts w:ascii="Arial" w:hAnsi="Arial" w:cs="Arial"/>
          <w:i/>
          <w:iCs/>
          <w:color w:val="000000" w:themeColor="text1"/>
          <w:sz w:val="22"/>
          <w:szCs w:val="22"/>
        </w:rPr>
        <w:t>Dietary Patterns and Prostate Cancer</w:t>
      </w:r>
      <w:r>
        <w:rPr>
          <w:rFonts w:ascii="Arial" w:hAnsi="Arial" w:cs="Arial"/>
          <w:color w:val="000000" w:themeColor="text1"/>
          <w:sz w:val="22"/>
          <w:szCs w:val="22"/>
        </w:rPr>
        <w:t>, Prostate Health Education Network</w:t>
      </w:r>
      <w:r w:rsidR="00FB3642">
        <w:rPr>
          <w:rFonts w:ascii="Arial" w:hAnsi="Arial" w:cs="Arial"/>
          <w:color w:val="000000" w:themeColor="text1"/>
          <w:sz w:val="22"/>
          <w:szCs w:val="22"/>
        </w:rPr>
        <w:t xml:space="preserve"> (remote)</w:t>
      </w:r>
    </w:p>
    <w:p w14:paraId="1E82DD9F" w14:textId="33C2786C" w:rsidR="00FB3642" w:rsidRDefault="00FB3642" w:rsidP="00352613">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t xml:space="preserve">Invited Speaker, </w:t>
      </w:r>
      <w:r w:rsidRPr="00FB3642">
        <w:rPr>
          <w:rFonts w:ascii="Arial" w:hAnsi="Arial" w:cs="Arial"/>
          <w:i/>
          <w:iCs/>
          <w:color w:val="000000" w:themeColor="text1"/>
          <w:sz w:val="22"/>
          <w:szCs w:val="22"/>
        </w:rPr>
        <w:t>Optimizing Diet and Lifestyle after a Prostate Cancer Diagnosis</w:t>
      </w:r>
      <w:r>
        <w:rPr>
          <w:rFonts w:ascii="Arial" w:hAnsi="Arial" w:cs="Arial"/>
          <w:color w:val="000000" w:themeColor="text1"/>
          <w:sz w:val="22"/>
          <w:szCs w:val="22"/>
        </w:rPr>
        <w:t>, Pennsylvania Cancer Coalition</w:t>
      </w:r>
      <w:r w:rsidR="00840E31">
        <w:rPr>
          <w:rFonts w:ascii="Arial" w:hAnsi="Arial" w:cs="Arial"/>
          <w:color w:val="000000" w:themeColor="text1"/>
          <w:sz w:val="22"/>
          <w:szCs w:val="22"/>
        </w:rPr>
        <w:t xml:space="preserve"> (remote)</w:t>
      </w:r>
    </w:p>
    <w:p w14:paraId="42A8BA4A" w14:textId="77777777" w:rsidR="00840E31" w:rsidRDefault="00840E31" w:rsidP="00352613">
      <w:pPr>
        <w:ind w:left="1440" w:hanging="1440"/>
        <w:outlineLvl w:val="0"/>
        <w:rPr>
          <w:rFonts w:ascii="Arial" w:hAnsi="Arial" w:cs="Arial"/>
          <w:color w:val="000000" w:themeColor="text1"/>
          <w:sz w:val="22"/>
          <w:szCs w:val="22"/>
        </w:rPr>
      </w:pPr>
    </w:p>
    <w:p w14:paraId="2DBFAAF5" w14:textId="0A92224F" w:rsidR="00840E31" w:rsidRPr="00840E31" w:rsidRDefault="00840E31" w:rsidP="00352613">
      <w:pPr>
        <w:ind w:left="1440" w:hanging="1440"/>
        <w:outlineLvl w:val="0"/>
        <w:rPr>
          <w:rFonts w:ascii="Arial" w:hAnsi="Arial" w:cs="Arial"/>
          <w:color w:val="000000" w:themeColor="text1"/>
          <w:sz w:val="22"/>
          <w:szCs w:val="22"/>
        </w:rPr>
      </w:pPr>
      <w:r>
        <w:rPr>
          <w:rFonts w:ascii="Arial" w:hAnsi="Arial" w:cs="Arial"/>
          <w:color w:val="000000" w:themeColor="text1"/>
          <w:sz w:val="22"/>
          <w:szCs w:val="22"/>
        </w:rPr>
        <w:t>2024</w:t>
      </w:r>
      <w:r>
        <w:rPr>
          <w:rFonts w:ascii="Arial" w:hAnsi="Arial" w:cs="Arial"/>
          <w:color w:val="000000" w:themeColor="text1"/>
          <w:sz w:val="22"/>
          <w:szCs w:val="22"/>
        </w:rPr>
        <w:tab/>
        <w:t xml:space="preserve">Invited Speaker, </w:t>
      </w:r>
      <w:r>
        <w:rPr>
          <w:rFonts w:ascii="Arial" w:hAnsi="Arial" w:cs="Arial"/>
          <w:i/>
          <w:iCs/>
          <w:color w:val="000000" w:themeColor="text1"/>
          <w:sz w:val="22"/>
          <w:szCs w:val="22"/>
        </w:rPr>
        <w:t>Big Questions in Prostate Cancer</w:t>
      </w:r>
      <w:r>
        <w:rPr>
          <w:rFonts w:ascii="Arial" w:hAnsi="Arial" w:cs="Arial"/>
          <w:color w:val="000000" w:themeColor="text1"/>
          <w:sz w:val="22"/>
          <w:szCs w:val="22"/>
        </w:rPr>
        <w:t xml:space="preserve">: </w:t>
      </w:r>
      <w:r>
        <w:rPr>
          <w:rFonts w:ascii="Arial" w:hAnsi="Arial" w:cs="Arial"/>
          <w:i/>
          <w:iCs/>
          <w:color w:val="000000" w:themeColor="text1"/>
          <w:sz w:val="22"/>
          <w:szCs w:val="22"/>
        </w:rPr>
        <w:t>Setting the Stage for Collective Action</w:t>
      </w:r>
      <w:r>
        <w:rPr>
          <w:rFonts w:ascii="Arial" w:hAnsi="Arial" w:cs="Arial"/>
          <w:color w:val="000000" w:themeColor="text1"/>
          <w:sz w:val="22"/>
          <w:szCs w:val="22"/>
        </w:rPr>
        <w:t>, National Prostate Cancer Roundtable, Washington DC</w:t>
      </w:r>
    </w:p>
    <w:p w14:paraId="7772B3C2" w14:textId="77777777" w:rsidR="00FC23B1" w:rsidRPr="0052116C" w:rsidRDefault="00FC23B1" w:rsidP="00FC23B1">
      <w:pPr>
        <w:rPr>
          <w:rFonts w:ascii="Arial" w:hAnsi="Arial" w:cs="Arial"/>
          <w:color w:val="000000" w:themeColor="text1"/>
          <w:sz w:val="22"/>
          <w:szCs w:val="22"/>
        </w:rPr>
      </w:pPr>
    </w:p>
    <w:p w14:paraId="06670753"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International</w:t>
      </w:r>
    </w:p>
    <w:p w14:paraId="3990B9B8" w14:textId="77777777" w:rsidR="00FC23B1" w:rsidRPr="0052116C" w:rsidRDefault="00FC23B1" w:rsidP="00FC23B1">
      <w:pPr>
        <w:rPr>
          <w:rFonts w:ascii="Arial" w:hAnsi="Arial" w:cs="Arial"/>
          <w:color w:val="000000" w:themeColor="text1"/>
          <w:sz w:val="22"/>
          <w:szCs w:val="22"/>
        </w:rPr>
      </w:pPr>
    </w:p>
    <w:p w14:paraId="00319506" w14:textId="77777777" w:rsidR="00FC23B1" w:rsidRPr="0052116C" w:rsidRDefault="00FC23B1" w:rsidP="00FC23B1">
      <w:pPr>
        <w:rPr>
          <w:rFonts w:ascii="Arial" w:hAnsi="Arial" w:cs="Arial"/>
          <w:color w:val="000000" w:themeColor="text1"/>
          <w:sz w:val="22"/>
          <w:szCs w:val="22"/>
        </w:rPr>
      </w:pPr>
      <w:r w:rsidRPr="0052116C">
        <w:rPr>
          <w:rFonts w:ascii="Arial" w:hAnsi="Arial" w:cs="Arial"/>
          <w:color w:val="000000" w:themeColor="text1"/>
          <w:sz w:val="22"/>
          <w:szCs w:val="22"/>
        </w:rPr>
        <w:t xml:space="preserve">2004          </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Tissue Microarrays in Cancer Epidemiology</w:t>
      </w:r>
      <w:r w:rsidRPr="0052116C">
        <w:rPr>
          <w:rFonts w:ascii="Arial" w:hAnsi="Arial" w:cs="Arial"/>
          <w:color w:val="000000" w:themeColor="text1"/>
          <w:sz w:val="22"/>
          <w:szCs w:val="22"/>
        </w:rPr>
        <w:t xml:space="preserve">, 2004 Hydra </w:t>
      </w:r>
    </w:p>
    <w:p w14:paraId="092EBE1B" w14:textId="77777777" w:rsidR="00FC23B1" w:rsidRPr="0052116C" w:rsidRDefault="00FC23B1" w:rsidP="00FC23B1">
      <w:pPr>
        <w:ind w:left="720" w:firstLine="720"/>
        <w:rPr>
          <w:rFonts w:ascii="Arial" w:hAnsi="Arial" w:cs="Arial"/>
          <w:color w:val="000000" w:themeColor="text1"/>
          <w:sz w:val="22"/>
          <w:szCs w:val="22"/>
        </w:rPr>
      </w:pPr>
      <w:r w:rsidRPr="0052116C">
        <w:rPr>
          <w:rFonts w:ascii="Arial" w:hAnsi="Arial" w:cs="Arial"/>
          <w:color w:val="000000" w:themeColor="text1"/>
          <w:sz w:val="22"/>
          <w:szCs w:val="22"/>
        </w:rPr>
        <w:t>Cancer Meeting, Hydra, Greece</w:t>
      </w:r>
    </w:p>
    <w:p w14:paraId="613FCAC1" w14:textId="77777777" w:rsidR="00FC23B1" w:rsidRPr="0052116C" w:rsidRDefault="00FC23B1" w:rsidP="00FC23B1">
      <w:pPr>
        <w:ind w:left="720" w:firstLine="720"/>
        <w:rPr>
          <w:rFonts w:ascii="Arial" w:hAnsi="Arial" w:cs="Arial"/>
          <w:color w:val="000000" w:themeColor="text1"/>
          <w:sz w:val="22"/>
          <w:szCs w:val="22"/>
        </w:rPr>
      </w:pPr>
    </w:p>
    <w:p w14:paraId="67523820" w14:textId="77777777" w:rsidR="00FC23B1" w:rsidRPr="0052116C" w:rsidRDefault="00FC23B1" w:rsidP="00FC23B1">
      <w:pPr>
        <w:autoSpaceDE w:val="0"/>
        <w:autoSpaceDN w:val="0"/>
        <w:adjustRightInd w:val="0"/>
        <w:ind w:left="1440" w:hanging="1440"/>
        <w:rPr>
          <w:rFonts w:ascii="Arial" w:hAnsi="Arial" w:cs="Arial"/>
          <w:bCs/>
          <w:color w:val="000000" w:themeColor="text1"/>
          <w:sz w:val="22"/>
          <w:szCs w:val="22"/>
        </w:rPr>
      </w:pPr>
      <w:r w:rsidRPr="0052116C">
        <w:rPr>
          <w:rFonts w:ascii="Arial" w:hAnsi="Arial" w:cs="Arial"/>
          <w:color w:val="000000" w:themeColor="text1"/>
          <w:sz w:val="22"/>
          <w:szCs w:val="22"/>
        </w:rPr>
        <w:t>2006</w:t>
      </w:r>
      <w:r w:rsidRPr="0052116C">
        <w:rPr>
          <w:rFonts w:ascii="Arial" w:hAnsi="Arial" w:cs="Arial"/>
          <w:color w:val="000000" w:themeColor="text1"/>
          <w:sz w:val="22"/>
          <w:szCs w:val="22"/>
        </w:rPr>
        <w:tab/>
        <w:t xml:space="preserve">Invited Speaker, </w:t>
      </w:r>
      <w:r w:rsidRPr="0052116C">
        <w:rPr>
          <w:rFonts w:ascii="Arial" w:hAnsi="Arial" w:cs="Arial"/>
          <w:bCs/>
          <w:i/>
          <w:color w:val="000000" w:themeColor="text1"/>
          <w:sz w:val="22"/>
          <w:szCs w:val="22"/>
        </w:rPr>
        <w:t>Epidemiological studies on the relationship between acrylamide in the diet and cancer risk, Multidisciplinary approaches to reducing the levels of acrylamide in food</w:t>
      </w:r>
      <w:r w:rsidRPr="0052116C">
        <w:rPr>
          <w:rFonts w:ascii="Arial" w:hAnsi="Arial" w:cs="Arial"/>
          <w:bCs/>
          <w:color w:val="000000" w:themeColor="text1"/>
          <w:sz w:val="22"/>
          <w:szCs w:val="22"/>
        </w:rPr>
        <w:t>, Association of Applied Biologists, Hertfordshire, UK</w:t>
      </w:r>
    </w:p>
    <w:p w14:paraId="5840155D" w14:textId="77777777" w:rsidR="00FC23B1" w:rsidRPr="0052116C" w:rsidRDefault="00FC23B1" w:rsidP="00FC23B1">
      <w:pPr>
        <w:rPr>
          <w:rFonts w:ascii="Arial" w:hAnsi="Arial" w:cs="Arial"/>
          <w:color w:val="000000" w:themeColor="text1"/>
          <w:sz w:val="22"/>
          <w:szCs w:val="22"/>
        </w:rPr>
      </w:pPr>
    </w:p>
    <w:p w14:paraId="2D8086A6"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bCs/>
          <w:color w:val="000000" w:themeColor="text1"/>
          <w:sz w:val="22"/>
          <w:szCs w:val="22"/>
        </w:rPr>
        <w:t>2007</w:t>
      </w:r>
      <w:r w:rsidRPr="0052116C">
        <w:rPr>
          <w:rFonts w:ascii="Arial" w:hAnsi="Arial" w:cs="Arial"/>
          <w:bCs/>
          <w:color w:val="000000" w:themeColor="text1"/>
          <w:sz w:val="22"/>
          <w:szCs w:val="22"/>
        </w:rPr>
        <w:tab/>
        <w:t xml:space="preserve">Panelist, </w:t>
      </w:r>
      <w:r w:rsidRPr="0052116C">
        <w:rPr>
          <w:rFonts w:ascii="Arial" w:hAnsi="Arial" w:cs="Arial"/>
          <w:bCs/>
          <w:i/>
          <w:color w:val="000000" w:themeColor="text1"/>
          <w:sz w:val="22"/>
          <w:szCs w:val="22"/>
        </w:rPr>
        <w:t>Icelandic Meeting on Prostate Cancer</w:t>
      </w:r>
      <w:r w:rsidRPr="0052116C">
        <w:rPr>
          <w:rFonts w:ascii="Arial" w:hAnsi="Arial" w:cs="Arial"/>
          <w:bCs/>
          <w:color w:val="000000" w:themeColor="text1"/>
          <w:sz w:val="22"/>
          <w:szCs w:val="22"/>
        </w:rPr>
        <w:t xml:space="preserve"> (</w:t>
      </w:r>
      <w:r w:rsidRPr="0052116C">
        <w:rPr>
          <w:rFonts w:ascii="Arial" w:hAnsi="Arial" w:cs="Arial"/>
          <w:bCs/>
          <w:i/>
          <w:color w:val="000000" w:themeColor="text1"/>
          <w:sz w:val="22"/>
          <w:szCs w:val="22"/>
        </w:rPr>
        <w:t>Progress</w:t>
      </w:r>
      <w:r w:rsidRPr="0052116C">
        <w:rPr>
          <w:rFonts w:ascii="Arial" w:hAnsi="Arial" w:cs="Arial"/>
          <w:bCs/>
          <w:color w:val="000000" w:themeColor="text1"/>
          <w:sz w:val="22"/>
          <w:szCs w:val="22"/>
        </w:rPr>
        <w:t>), University of Iceland, Reykjavik, Iceland</w:t>
      </w:r>
    </w:p>
    <w:p w14:paraId="36BA5D6E" w14:textId="77777777" w:rsidR="00FC23B1" w:rsidRPr="0052116C" w:rsidRDefault="00FC23B1" w:rsidP="00FC23B1">
      <w:pPr>
        <w:ind w:left="1440" w:hanging="1440"/>
        <w:rPr>
          <w:rFonts w:ascii="Arial" w:hAnsi="Arial" w:cs="Arial"/>
          <w:color w:val="000000" w:themeColor="text1"/>
          <w:sz w:val="22"/>
          <w:szCs w:val="22"/>
        </w:rPr>
      </w:pPr>
    </w:p>
    <w:p w14:paraId="269F179C"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Tumor angiogenesis and prostate cancer mortality</w:t>
      </w:r>
      <w:r w:rsidRPr="0052116C">
        <w:rPr>
          <w:rFonts w:ascii="Arial" w:hAnsi="Arial" w:cs="Arial"/>
          <w:color w:val="000000" w:themeColor="text1"/>
          <w:sz w:val="22"/>
          <w:szCs w:val="22"/>
        </w:rPr>
        <w:t>, Department of Urology, University of Orebro, Orebro, Sweden</w:t>
      </w:r>
    </w:p>
    <w:p w14:paraId="40597C8F" w14:textId="77777777" w:rsidR="00FC23B1" w:rsidRPr="0052116C" w:rsidRDefault="00FC23B1" w:rsidP="00FC23B1">
      <w:pPr>
        <w:spacing w:before="240"/>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Concepts and Principles of Cancer Screening</w:t>
      </w:r>
      <w:r w:rsidRPr="0052116C">
        <w:rPr>
          <w:rFonts w:ascii="Arial" w:hAnsi="Arial" w:cs="Arial"/>
          <w:color w:val="000000" w:themeColor="text1"/>
          <w:sz w:val="22"/>
          <w:szCs w:val="22"/>
        </w:rPr>
        <w:t>, University of Iceland, Reykjavik, Iceland</w:t>
      </w:r>
    </w:p>
    <w:p w14:paraId="440C5F54" w14:textId="77777777" w:rsidR="00FC23B1" w:rsidRPr="0052116C" w:rsidRDefault="00FC23B1" w:rsidP="00FC23B1">
      <w:pPr>
        <w:autoSpaceDE w:val="0"/>
        <w:autoSpaceDN w:val="0"/>
        <w:adjustRightInd w:val="0"/>
        <w:ind w:left="1440" w:hanging="1440"/>
        <w:rPr>
          <w:rFonts w:ascii="Arial" w:hAnsi="Arial" w:cs="Arial"/>
          <w:bCs/>
          <w:color w:val="000000" w:themeColor="text1"/>
          <w:sz w:val="22"/>
          <w:szCs w:val="22"/>
        </w:rPr>
      </w:pPr>
    </w:p>
    <w:p w14:paraId="29B1EA24"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t xml:space="preserve">Panelist, </w:t>
      </w:r>
      <w:r w:rsidRPr="0052116C">
        <w:rPr>
          <w:rFonts w:ascii="Arial" w:hAnsi="Arial" w:cs="Arial"/>
          <w:i/>
          <w:color w:val="000000" w:themeColor="text1"/>
          <w:sz w:val="22"/>
          <w:szCs w:val="22"/>
        </w:rPr>
        <w:t>Bladder Cancer-from Pathogenesis to Prevention-International Consultation</w:t>
      </w:r>
      <w:r w:rsidRPr="0052116C">
        <w:rPr>
          <w:rFonts w:ascii="Arial" w:hAnsi="Arial" w:cs="Arial"/>
          <w:color w:val="000000" w:themeColor="text1"/>
          <w:sz w:val="22"/>
          <w:szCs w:val="22"/>
        </w:rPr>
        <w:t>, World Health Organization International Consultation, Stockholm, Sweden</w:t>
      </w:r>
    </w:p>
    <w:p w14:paraId="29702BA4" w14:textId="77777777" w:rsidR="00FC23B1" w:rsidRPr="0052116C" w:rsidRDefault="00FC23B1" w:rsidP="00FC23B1">
      <w:pPr>
        <w:autoSpaceDE w:val="0"/>
        <w:autoSpaceDN w:val="0"/>
        <w:adjustRightInd w:val="0"/>
        <w:rPr>
          <w:rFonts w:ascii="Arial" w:hAnsi="Arial" w:cs="Arial"/>
          <w:color w:val="000000" w:themeColor="text1"/>
          <w:sz w:val="22"/>
          <w:szCs w:val="22"/>
        </w:rPr>
      </w:pPr>
    </w:p>
    <w:p w14:paraId="4F46EDC5"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2008</w:t>
      </w:r>
      <w:r w:rsidRPr="0052116C">
        <w:rPr>
          <w:rFonts w:ascii="Arial" w:hAnsi="Arial" w:cs="Arial"/>
          <w:color w:val="000000" w:themeColor="text1"/>
          <w:sz w:val="22"/>
          <w:szCs w:val="22"/>
        </w:rPr>
        <w:tab/>
        <w:t>Educational Review Panel for MPH and doctoral students at the Division of Public Health Sciences, University of Iceland, Reykjavik</w:t>
      </w:r>
    </w:p>
    <w:p w14:paraId="6F1C8B6F" w14:textId="77777777" w:rsidR="00FC23B1" w:rsidRPr="0052116C" w:rsidRDefault="00FC23B1" w:rsidP="00FC23B1">
      <w:pPr>
        <w:autoSpaceDE w:val="0"/>
        <w:autoSpaceDN w:val="0"/>
        <w:adjustRightInd w:val="0"/>
        <w:rPr>
          <w:rFonts w:ascii="Arial" w:hAnsi="Arial" w:cs="Arial"/>
          <w:color w:val="000000" w:themeColor="text1"/>
          <w:sz w:val="22"/>
          <w:szCs w:val="22"/>
        </w:rPr>
      </w:pPr>
    </w:p>
    <w:p w14:paraId="351E1E9B" w14:textId="77777777" w:rsidR="00FC23B1" w:rsidRPr="0052116C" w:rsidRDefault="00FC23B1" w:rsidP="00FC23B1">
      <w:pPr>
        <w:autoSpaceDE w:val="0"/>
        <w:autoSpaceDN w:val="0"/>
        <w:adjustRightInd w:val="0"/>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Panelist, </w:t>
      </w:r>
      <w:r w:rsidRPr="0052116C">
        <w:rPr>
          <w:rFonts w:ascii="Arial" w:hAnsi="Arial" w:cs="Arial"/>
          <w:i/>
          <w:color w:val="000000" w:themeColor="text1"/>
          <w:sz w:val="22"/>
          <w:szCs w:val="22"/>
        </w:rPr>
        <w:t>Prostate Cancer Retreat</w:t>
      </w:r>
      <w:r w:rsidRPr="0052116C">
        <w:rPr>
          <w:rFonts w:ascii="Arial" w:hAnsi="Arial" w:cs="Arial"/>
          <w:color w:val="000000" w:themeColor="text1"/>
          <w:sz w:val="22"/>
          <w:szCs w:val="22"/>
        </w:rPr>
        <w:t xml:space="preserve">, University of Orebro, Orebro, Sweden  </w:t>
      </w:r>
    </w:p>
    <w:p w14:paraId="5F88EEC2" w14:textId="77777777" w:rsidR="00FC23B1" w:rsidRPr="0052116C" w:rsidRDefault="00FC23B1" w:rsidP="00FC23B1">
      <w:pPr>
        <w:autoSpaceDE w:val="0"/>
        <w:autoSpaceDN w:val="0"/>
        <w:adjustRightInd w:val="0"/>
        <w:rPr>
          <w:rFonts w:ascii="Arial" w:hAnsi="Arial" w:cs="Arial"/>
          <w:color w:val="000000" w:themeColor="text1"/>
          <w:sz w:val="22"/>
          <w:szCs w:val="22"/>
        </w:rPr>
      </w:pPr>
    </w:p>
    <w:p w14:paraId="233C6923"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2009</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The state of affairs of epidemiological research on acrylamide and human cancer risk</w:t>
      </w:r>
      <w:r w:rsidRPr="0052116C">
        <w:rPr>
          <w:rFonts w:ascii="Arial" w:hAnsi="Arial" w:cs="Arial"/>
          <w:color w:val="000000" w:themeColor="text1"/>
          <w:sz w:val="22"/>
          <w:szCs w:val="22"/>
        </w:rPr>
        <w:t>, Maastricht University, The Netherlands</w:t>
      </w:r>
      <w:r w:rsidRPr="0052116C">
        <w:rPr>
          <w:rFonts w:ascii="Arial" w:hAnsi="Arial" w:cs="Arial"/>
          <w:color w:val="000000" w:themeColor="text1"/>
          <w:sz w:val="22"/>
          <w:szCs w:val="22"/>
        </w:rPr>
        <w:tab/>
      </w:r>
    </w:p>
    <w:p w14:paraId="5F9A2354" w14:textId="77777777" w:rsidR="00FC23B1" w:rsidRPr="0052116C" w:rsidRDefault="00FC23B1" w:rsidP="00FC23B1">
      <w:pPr>
        <w:ind w:left="1860" w:hanging="1440"/>
        <w:rPr>
          <w:rFonts w:ascii="Arial" w:hAnsi="Arial" w:cs="Arial"/>
          <w:color w:val="000000" w:themeColor="text1"/>
          <w:sz w:val="22"/>
          <w:szCs w:val="22"/>
        </w:rPr>
      </w:pPr>
    </w:p>
    <w:p w14:paraId="374A2F86"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Promenade Gruppen: Background and Hypothesis for the randomized trial</w:t>
      </w:r>
      <w:r w:rsidRPr="0052116C">
        <w:rPr>
          <w:rFonts w:ascii="Arial" w:hAnsi="Arial" w:cs="Arial"/>
          <w:color w:val="000000" w:themeColor="text1"/>
          <w:sz w:val="22"/>
          <w:szCs w:val="22"/>
        </w:rPr>
        <w:t>, Prostate Cancer at Solstice Meeting, University of Iceland, Reykjavik, Iceland</w:t>
      </w:r>
    </w:p>
    <w:p w14:paraId="340DF1A3" w14:textId="77777777" w:rsidR="00FC23B1" w:rsidRPr="0052116C" w:rsidRDefault="00FC23B1" w:rsidP="00FC23B1">
      <w:pPr>
        <w:autoSpaceDE w:val="0"/>
        <w:autoSpaceDN w:val="0"/>
        <w:adjustRightInd w:val="0"/>
        <w:rPr>
          <w:rFonts w:ascii="Arial" w:hAnsi="Arial" w:cs="Arial"/>
          <w:color w:val="000000" w:themeColor="text1"/>
          <w:sz w:val="22"/>
          <w:szCs w:val="22"/>
        </w:rPr>
      </w:pPr>
    </w:p>
    <w:p w14:paraId="15FBB869"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lastRenderedPageBreak/>
        <w:t>2010</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The Patho-Epidemiology of Prostate Cancer: An epidemiologist’s perspective</w:t>
      </w:r>
      <w:r w:rsidRPr="0052116C">
        <w:rPr>
          <w:rFonts w:ascii="Arial" w:hAnsi="Arial" w:cs="Arial"/>
          <w:color w:val="000000" w:themeColor="text1"/>
          <w:sz w:val="22"/>
          <w:szCs w:val="22"/>
        </w:rPr>
        <w:t>, Società Italiana di Urologia Oncologica (SIURO), Rome, Italy</w:t>
      </w:r>
    </w:p>
    <w:p w14:paraId="74DE3E7A"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p>
    <w:p w14:paraId="0D0FC037"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t>Symposium Panelist and Speaker,</w:t>
      </w:r>
      <w:r w:rsidRPr="0052116C">
        <w:rPr>
          <w:rFonts w:ascii="Arial" w:hAnsi="Arial" w:cs="Arial"/>
          <w:i/>
          <w:color w:val="000000" w:themeColor="text1"/>
          <w:sz w:val="22"/>
          <w:szCs w:val="22"/>
        </w:rPr>
        <w:t xml:space="preserve"> Bologna Patho-epidemiology Prostate Cancer Retreat</w:t>
      </w:r>
      <w:r w:rsidRPr="0052116C">
        <w:rPr>
          <w:rFonts w:ascii="Arial" w:hAnsi="Arial" w:cs="Arial"/>
          <w:color w:val="000000" w:themeColor="text1"/>
          <w:sz w:val="22"/>
          <w:szCs w:val="22"/>
        </w:rPr>
        <w:t xml:space="preserve">, University of Bologna, Italy </w:t>
      </w:r>
      <w:r w:rsidRPr="0052116C">
        <w:rPr>
          <w:rFonts w:ascii="Arial" w:hAnsi="Arial" w:cs="Arial"/>
          <w:color w:val="000000" w:themeColor="text1"/>
          <w:sz w:val="22"/>
          <w:szCs w:val="22"/>
        </w:rPr>
        <w:tab/>
      </w:r>
    </w:p>
    <w:p w14:paraId="304DB50E" w14:textId="77777777" w:rsidR="00FC23B1" w:rsidRPr="0052116C" w:rsidRDefault="00FC23B1" w:rsidP="00FC23B1">
      <w:pPr>
        <w:autoSpaceDE w:val="0"/>
        <w:autoSpaceDN w:val="0"/>
        <w:adjustRightInd w:val="0"/>
        <w:ind w:left="1440" w:hanging="1440"/>
        <w:rPr>
          <w:rFonts w:ascii="Arial" w:hAnsi="Arial" w:cs="Arial"/>
          <w:color w:val="000000" w:themeColor="text1"/>
          <w:sz w:val="22"/>
          <w:szCs w:val="22"/>
        </w:rPr>
      </w:pPr>
    </w:p>
    <w:p w14:paraId="3027A0F8"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2010</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Nutrigenetics: Antioxidants and SNPs in antioxidant genes in relation to prostate cancer</w:t>
      </w:r>
      <w:r w:rsidRPr="0052116C">
        <w:rPr>
          <w:rFonts w:ascii="Arial" w:hAnsi="Arial" w:cs="Arial"/>
          <w:color w:val="000000" w:themeColor="text1"/>
          <w:sz w:val="22"/>
          <w:szCs w:val="22"/>
        </w:rPr>
        <w:t xml:space="preserve">, Neon Annual Meeting, Nobel Forum, Karolinska Institutet, Stockholm, Sweden </w:t>
      </w:r>
    </w:p>
    <w:p w14:paraId="7B571D7C" w14:textId="77777777" w:rsidR="00FC23B1" w:rsidRPr="0052116C" w:rsidRDefault="00FC23B1" w:rsidP="00FC23B1">
      <w:pPr>
        <w:ind w:left="1860" w:hanging="1440"/>
        <w:rPr>
          <w:rFonts w:ascii="Arial" w:hAnsi="Arial" w:cs="Arial"/>
          <w:color w:val="000000" w:themeColor="text1"/>
          <w:sz w:val="22"/>
          <w:szCs w:val="22"/>
        </w:rPr>
      </w:pPr>
    </w:p>
    <w:p w14:paraId="5813249E"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Patho-epidemiology studies of molecular signatures in the SPCG-4 trial</w:t>
      </w:r>
      <w:r w:rsidRPr="0052116C">
        <w:rPr>
          <w:rFonts w:ascii="Arial" w:hAnsi="Arial" w:cs="Arial"/>
          <w:color w:val="000000" w:themeColor="text1"/>
          <w:sz w:val="22"/>
          <w:szCs w:val="22"/>
        </w:rPr>
        <w:t>, Scandinavian Prostate Cancer Group Annual Meeting, Stockholm, Sweden</w:t>
      </w:r>
    </w:p>
    <w:p w14:paraId="7170A3ED" w14:textId="77777777" w:rsidR="00FC23B1" w:rsidRPr="0052116C" w:rsidRDefault="00FC23B1" w:rsidP="00FC23B1">
      <w:pPr>
        <w:ind w:left="1440" w:hanging="1440"/>
        <w:rPr>
          <w:rFonts w:ascii="Arial" w:hAnsi="Arial" w:cs="Arial"/>
          <w:color w:val="000000" w:themeColor="text1"/>
          <w:sz w:val="22"/>
          <w:szCs w:val="22"/>
        </w:rPr>
      </w:pPr>
    </w:p>
    <w:p w14:paraId="094DB5D5"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Molecular Markers of Lethal Prostate Cancer</w:t>
      </w:r>
      <w:r w:rsidRPr="0052116C">
        <w:rPr>
          <w:rFonts w:ascii="Arial" w:hAnsi="Arial" w:cs="Arial"/>
          <w:color w:val="000000" w:themeColor="text1"/>
          <w:sz w:val="22"/>
          <w:szCs w:val="22"/>
        </w:rPr>
        <w:t>, 9</w:t>
      </w:r>
      <w:r w:rsidRPr="0052116C">
        <w:rPr>
          <w:rFonts w:ascii="Arial" w:hAnsi="Arial" w:cs="Arial"/>
          <w:color w:val="000000" w:themeColor="text1"/>
          <w:sz w:val="22"/>
          <w:szCs w:val="22"/>
          <w:vertAlign w:val="superscript"/>
        </w:rPr>
        <w:t>th</w:t>
      </w:r>
      <w:r w:rsidRPr="0052116C">
        <w:rPr>
          <w:rFonts w:ascii="Arial" w:hAnsi="Arial" w:cs="Arial"/>
          <w:color w:val="000000" w:themeColor="text1"/>
          <w:sz w:val="22"/>
          <w:szCs w:val="22"/>
        </w:rPr>
        <w:t xml:space="preserve"> Annual World Congress of Urological Research, Innsbruck Austria</w:t>
      </w:r>
    </w:p>
    <w:p w14:paraId="0545743D" w14:textId="77777777" w:rsidR="00FC23B1" w:rsidRPr="0052116C" w:rsidRDefault="00FC23B1" w:rsidP="00FC23B1">
      <w:pPr>
        <w:ind w:left="1440" w:hanging="1440"/>
        <w:rPr>
          <w:rFonts w:ascii="Arial" w:hAnsi="Arial" w:cs="Arial"/>
          <w:color w:val="000000" w:themeColor="text1"/>
          <w:sz w:val="22"/>
          <w:szCs w:val="22"/>
        </w:rPr>
      </w:pPr>
    </w:p>
    <w:p w14:paraId="5489030E"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Shedding Light on the Heritability of Prostate Cancer: a study of 100,000 Nordic Twins</w:t>
      </w:r>
      <w:r w:rsidRPr="0052116C">
        <w:rPr>
          <w:rFonts w:ascii="Arial" w:hAnsi="Arial" w:cs="Arial"/>
          <w:color w:val="000000" w:themeColor="text1"/>
          <w:sz w:val="22"/>
          <w:szCs w:val="22"/>
        </w:rPr>
        <w:t>, Invited Lecture, Trinity College, Dublin Ireland</w:t>
      </w:r>
    </w:p>
    <w:p w14:paraId="27470116" w14:textId="77777777" w:rsidR="00FC23B1" w:rsidRPr="0052116C" w:rsidRDefault="00FC23B1" w:rsidP="00FC23B1">
      <w:pPr>
        <w:ind w:left="1440" w:hanging="1440"/>
        <w:rPr>
          <w:rFonts w:ascii="Arial" w:hAnsi="Arial" w:cs="Arial"/>
          <w:color w:val="000000" w:themeColor="text1"/>
          <w:sz w:val="22"/>
          <w:szCs w:val="22"/>
        </w:rPr>
      </w:pPr>
    </w:p>
    <w:p w14:paraId="6A016A07"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2011</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Tumor Drivers of the Link Between Obesity and Lethal Prostate Cancer</w:t>
      </w:r>
      <w:r w:rsidRPr="0052116C">
        <w:rPr>
          <w:rFonts w:ascii="Arial" w:hAnsi="Arial" w:cs="Arial"/>
          <w:color w:val="000000" w:themeColor="text1"/>
          <w:sz w:val="22"/>
          <w:szCs w:val="22"/>
        </w:rPr>
        <w:t>, Research Oncology Seminar, Kings College, London UK</w:t>
      </w:r>
    </w:p>
    <w:p w14:paraId="534D81DB" w14:textId="77777777" w:rsidR="00FC23B1" w:rsidRPr="0052116C" w:rsidRDefault="00FC23B1" w:rsidP="00FC23B1">
      <w:pPr>
        <w:ind w:left="1440" w:hanging="1440"/>
        <w:rPr>
          <w:rFonts w:ascii="Arial" w:hAnsi="Arial" w:cs="Arial"/>
          <w:color w:val="000000" w:themeColor="text1"/>
          <w:sz w:val="22"/>
          <w:szCs w:val="22"/>
        </w:rPr>
      </w:pPr>
    </w:p>
    <w:p w14:paraId="5F7B9D4D" w14:textId="77777777" w:rsidR="00FC23B1" w:rsidRPr="0052116C" w:rsidRDefault="00FC23B1" w:rsidP="00FC23B1">
      <w:pPr>
        <w:ind w:left="1440" w:hanging="1440"/>
        <w:rPr>
          <w:rFonts w:ascii="Arial" w:hAnsi="Arial" w:cs="Arial"/>
          <w:color w:val="000000" w:themeColor="text1"/>
          <w:sz w:val="22"/>
          <w:szCs w:val="22"/>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Tumor markers of Lethal Prostate Cancer: Links with Obesity</w:t>
      </w:r>
      <w:r w:rsidRPr="0052116C">
        <w:rPr>
          <w:rFonts w:ascii="Arial" w:hAnsi="Arial" w:cs="Arial"/>
          <w:color w:val="000000" w:themeColor="text1"/>
          <w:sz w:val="22"/>
          <w:szCs w:val="22"/>
        </w:rPr>
        <w:t>, Faculty Meeting Seminar, Karolinska Institutet, Stockholm, Sweden</w:t>
      </w:r>
    </w:p>
    <w:p w14:paraId="244E7EA6" w14:textId="77777777" w:rsidR="00FC23B1" w:rsidRPr="0052116C" w:rsidRDefault="00FC23B1" w:rsidP="00FC23B1">
      <w:pPr>
        <w:ind w:left="1440" w:hanging="1440"/>
        <w:rPr>
          <w:rFonts w:ascii="Arial" w:hAnsi="Arial" w:cs="Arial"/>
          <w:color w:val="000000" w:themeColor="text1"/>
          <w:sz w:val="22"/>
          <w:szCs w:val="22"/>
        </w:rPr>
      </w:pPr>
    </w:p>
    <w:p w14:paraId="725D5A74" w14:textId="77777777" w:rsidR="00FC23B1" w:rsidRPr="0052116C" w:rsidRDefault="00FC23B1" w:rsidP="00FC23B1">
      <w:pPr>
        <w:ind w:left="1440" w:hanging="1440"/>
        <w:rPr>
          <w:rFonts w:ascii="Arial" w:hAnsi="Arial" w:cs="Arial"/>
          <w:color w:val="000000" w:themeColor="text1"/>
          <w:sz w:val="22"/>
          <w:szCs w:val="22"/>
          <w:lang w:val="en-GB"/>
        </w:rPr>
      </w:pPr>
      <w:r w:rsidRPr="0052116C">
        <w:rPr>
          <w:rFonts w:ascii="Arial" w:hAnsi="Arial" w:cs="Arial"/>
          <w:color w:val="000000" w:themeColor="text1"/>
          <w:sz w:val="22"/>
          <w:szCs w:val="22"/>
        </w:rPr>
        <w:t>2012</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lang w:val="en-GB"/>
        </w:rPr>
        <w:t>Unveiling the heritability in cancer: an updated analysis from the Nordic</w:t>
      </w:r>
      <w:r w:rsidRPr="0052116C">
        <w:rPr>
          <w:rFonts w:ascii="Arial" w:hAnsi="Arial" w:cs="Arial"/>
          <w:i/>
          <w:color w:val="000000" w:themeColor="text1"/>
          <w:sz w:val="22"/>
          <w:szCs w:val="22"/>
        </w:rPr>
        <w:t xml:space="preserve"> </w:t>
      </w:r>
      <w:r w:rsidRPr="0052116C">
        <w:rPr>
          <w:rFonts w:ascii="Arial" w:hAnsi="Arial" w:cs="Arial"/>
          <w:i/>
          <w:color w:val="000000" w:themeColor="text1"/>
          <w:sz w:val="22"/>
          <w:szCs w:val="22"/>
          <w:lang w:val="en-GB"/>
        </w:rPr>
        <w:t>twin registry of cancer</w:t>
      </w:r>
      <w:r w:rsidRPr="0052116C">
        <w:rPr>
          <w:rFonts w:ascii="Arial" w:hAnsi="Arial" w:cs="Arial"/>
          <w:color w:val="000000" w:themeColor="text1"/>
          <w:sz w:val="22"/>
          <w:szCs w:val="22"/>
          <w:lang w:val="en-GB"/>
        </w:rPr>
        <w:t>, 14</w:t>
      </w:r>
      <w:r w:rsidRPr="0052116C">
        <w:rPr>
          <w:rFonts w:ascii="Arial" w:hAnsi="Arial" w:cs="Arial"/>
          <w:color w:val="000000" w:themeColor="text1"/>
          <w:sz w:val="22"/>
          <w:szCs w:val="22"/>
          <w:vertAlign w:val="superscript"/>
          <w:lang w:val="en-GB"/>
        </w:rPr>
        <w:t>th</w:t>
      </w:r>
      <w:r w:rsidRPr="0052116C">
        <w:rPr>
          <w:rFonts w:ascii="Arial" w:hAnsi="Arial" w:cs="Arial"/>
          <w:color w:val="000000" w:themeColor="text1"/>
          <w:sz w:val="22"/>
          <w:szCs w:val="22"/>
          <w:lang w:val="en-GB"/>
        </w:rPr>
        <w:t xml:space="preserve"> Congress of the International Society Twin Studies, Florence, Italy </w:t>
      </w:r>
    </w:p>
    <w:p w14:paraId="0263FE2B" w14:textId="77777777" w:rsidR="00FC23B1" w:rsidRPr="0052116C" w:rsidRDefault="00FC23B1" w:rsidP="00FC23B1">
      <w:pPr>
        <w:ind w:left="1440" w:hanging="1440"/>
        <w:rPr>
          <w:rFonts w:ascii="Arial" w:hAnsi="Arial" w:cs="Arial"/>
          <w:color w:val="000000" w:themeColor="text1"/>
          <w:sz w:val="22"/>
          <w:szCs w:val="22"/>
          <w:lang w:val="en-GB"/>
        </w:rPr>
      </w:pPr>
    </w:p>
    <w:p w14:paraId="511A6BFF" w14:textId="77777777" w:rsidR="00FC23B1" w:rsidRPr="0052116C" w:rsidRDefault="00FC23B1" w:rsidP="00FC23B1">
      <w:pPr>
        <w:ind w:left="1440" w:hanging="1440"/>
        <w:rPr>
          <w:rFonts w:ascii="Arial" w:hAnsi="Arial" w:cs="Arial"/>
          <w:color w:val="000000" w:themeColor="text1"/>
          <w:sz w:val="22"/>
          <w:szCs w:val="22"/>
          <w:lang w:val="en-GB"/>
        </w:rPr>
      </w:pPr>
      <w:r w:rsidRPr="0052116C">
        <w:rPr>
          <w:rFonts w:ascii="Arial" w:hAnsi="Arial" w:cs="Arial"/>
          <w:color w:val="000000" w:themeColor="text1"/>
          <w:sz w:val="22"/>
          <w:szCs w:val="22"/>
          <w:lang w:val="en-GB"/>
        </w:rPr>
        <w:t>2012</w:t>
      </w:r>
      <w:r w:rsidRPr="0052116C">
        <w:rPr>
          <w:rFonts w:ascii="Arial" w:hAnsi="Arial" w:cs="Arial"/>
          <w:color w:val="000000" w:themeColor="text1"/>
          <w:sz w:val="22"/>
          <w:szCs w:val="22"/>
          <w:lang w:val="en-GB"/>
        </w:rPr>
        <w:tab/>
      </w:r>
      <w:r w:rsidRPr="0052116C">
        <w:rPr>
          <w:rFonts w:ascii="Arial" w:hAnsi="Arial" w:cs="Arial"/>
          <w:color w:val="000000" w:themeColor="text1"/>
          <w:sz w:val="22"/>
          <w:szCs w:val="22"/>
        </w:rPr>
        <w:t xml:space="preserve">Invited Speaker, </w:t>
      </w:r>
      <w:r w:rsidRPr="0052116C">
        <w:rPr>
          <w:rFonts w:ascii="Arial" w:hAnsi="Arial" w:cs="Arial"/>
          <w:i/>
          <w:color w:val="000000" w:themeColor="text1"/>
          <w:sz w:val="22"/>
          <w:szCs w:val="22"/>
          <w:lang w:val="en-GB"/>
        </w:rPr>
        <w:t>Integrating mRNA profiling in prostate cancer risk prediction</w:t>
      </w:r>
      <w:r w:rsidRPr="0052116C">
        <w:rPr>
          <w:rFonts w:ascii="Arial" w:hAnsi="Arial" w:cs="Arial"/>
          <w:color w:val="000000" w:themeColor="text1"/>
          <w:sz w:val="22"/>
          <w:szCs w:val="22"/>
          <w:lang w:val="en-GB"/>
        </w:rPr>
        <w:t>, Prostate Cancer UK Action Forum, Rotterdam, the Netherlands</w:t>
      </w:r>
    </w:p>
    <w:p w14:paraId="7DADEE33" w14:textId="77777777" w:rsidR="00FC23B1" w:rsidRPr="0052116C" w:rsidRDefault="00FC23B1" w:rsidP="00FC23B1">
      <w:pPr>
        <w:ind w:left="1440" w:hanging="1440"/>
        <w:jc w:val="center"/>
        <w:rPr>
          <w:rFonts w:ascii="Arial" w:hAnsi="Arial" w:cs="Arial"/>
          <w:color w:val="000000" w:themeColor="text1"/>
          <w:sz w:val="22"/>
          <w:szCs w:val="22"/>
        </w:rPr>
      </w:pPr>
    </w:p>
    <w:p w14:paraId="14982632" w14:textId="77777777" w:rsidR="00FC23B1" w:rsidRPr="0052116C" w:rsidRDefault="00FC23B1" w:rsidP="00FC23B1">
      <w:pPr>
        <w:ind w:left="1440" w:hanging="1440"/>
        <w:rPr>
          <w:rFonts w:ascii="Arial" w:hAnsi="Arial" w:cs="Arial"/>
          <w:color w:val="000000" w:themeColor="text1"/>
          <w:sz w:val="22"/>
          <w:szCs w:val="22"/>
          <w:lang w:val="en-GB"/>
        </w:rPr>
      </w:pPr>
      <w:r w:rsidRPr="0052116C">
        <w:rPr>
          <w:rFonts w:ascii="Arial" w:hAnsi="Arial" w:cs="Arial"/>
          <w:color w:val="000000" w:themeColor="text1"/>
          <w:sz w:val="22"/>
          <w:szCs w:val="22"/>
          <w:lang w:val="en-GB"/>
        </w:rPr>
        <w:t>2013</w:t>
      </w:r>
      <w:r w:rsidRPr="0052116C">
        <w:rPr>
          <w:rFonts w:ascii="Arial" w:hAnsi="Arial" w:cs="Arial"/>
          <w:color w:val="000000" w:themeColor="text1"/>
          <w:sz w:val="22"/>
          <w:szCs w:val="22"/>
          <w:lang w:val="en-GB"/>
        </w:rPr>
        <w:tab/>
      </w:r>
      <w:r w:rsidRPr="0052116C">
        <w:rPr>
          <w:rFonts w:ascii="Arial" w:hAnsi="Arial" w:cs="Arial"/>
          <w:color w:val="000000" w:themeColor="text1"/>
          <w:sz w:val="22"/>
          <w:szCs w:val="22"/>
        </w:rPr>
        <w:t xml:space="preserve">Invited Speaker, </w:t>
      </w:r>
      <w:r w:rsidRPr="0052116C">
        <w:rPr>
          <w:rFonts w:ascii="Arial" w:hAnsi="Arial" w:cs="Arial"/>
          <w:i/>
          <w:color w:val="000000" w:themeColor="text1"/>
          <w:sz w:val="22"/>
          <w:szCs w:val="22"/>
          <w:lang w:val="en-GB"/>
        </w:rPr>
        <w:t>Obesity and TMPRSS2:ERG fusion: an example of precision patho-epidemiology</w:t>
      </w:r>
      <w:r w:rsidRPr="0052116C">
        <w:rPr>
          <w:rFonts w:ascii="Arial" w:hAnsi="Arial" w:cs="Arial"/>
          <w:color w:val="000000" w:themeColor="text1"/>
          <w:sz w:val="22"/>
          <w:szCs w:val="22"/>
          <w:lang w:val="en-GB"/>
        </w:rPr>
        <w:t>, Australian – Canadian Prostate Cancer Research Alliance, Port Douglas, Queensland, Australia</w:t>
      </w:r>
    </w:p>
    <w:p w14:paraId="2BFE15D2" w14:textId="77777777" w:rsidR="00FC23B1" w:rsidRPr="0052116C" w:rsidRDefault="00FC23B1" w:rsidP="00FC23B1">
      <w:pPr>
        <w:ind w:left="1440" w:hanging="1440"/>
        <w:rPr>
          <w:rFonts w:ascii="Arial" w:hAnsi="Arial" w:cs="Arial"/>
          <w:color w:val="000000" w:themeColor="text1"/>
          <w:sz w:val="22"/>
          <w:szCs w:val="22"/>
          <w:lang w:val="en-GB"/>
        </w:rPr>
      </w:pPr>
    </w:p>
    <w:p w14:paraId="4D97E1F8" w14:textId="77777777" w:rsidR="00FC23B1" w:rsidRPr="0052116C" w:rsidRDefault="00FC23B1" w:rsidP="00FC23B1">
      <w:pPr>
        <w:ind w:left="1440" w:hanging="1440"/>
        <w:rPr>
          <w:rFonts w:ascii="Arial" w:hAnsi="Arial" w:cs="Arial"/>
          <w:color w:val="000000" w:themeColor="text1"/>
          <w:sz w:val="22"/>
          <w:szCs w:val="22"/>
          <w:lang w:val="en-GB"/>
        </w:rPr>
      </w:pPr>
      <w:r w:rsidRPr="0052116C">
        <w:rPr>
          <w:rFonts w:ascii="Arial" w:hAnsi="Arial" w:cs="Arial"/>
          <w:color w:val="000000" w:themeColor="text1"/>
          <w:sz w:val="22"/>
          <w:szCs w:val="22"/>
          <w:lang w:val="en-GB"/>
        </w:rPr>
        <w:t>2013</w:t>
      </w:r>
      <w:r w:rsidRPr="0052116C">
        <w:rPr>
          <w:rFonts w:ascii="Arial" w:hAnsi="Arial" w:cs="Arial"/>
          <w:color w:val="000000" w:themeColor="text1"/>
          <w:sz w:val="22"/>
          <w:szCs w:val="22"/>
          <w:lang w:val="en-GB"/>
        </w:rPr>
        <w:tab/>
      </w:r>
      <w:r w:rsidRPr="0052116C">
        <w:rPr>
          <w:rFonts w:ascii="Arial" w:hAnsi="Arial" w:cs="Arial"/>
          <w:color w:val="000000" w:themeColor="text1"/>
          <w:sz w:val="22"/>
          <w:szCs w:val="22"/>
        </w:rPr>
        <w:t xml:space="preserve">Invited Speaker, </w:t>
      </w:r>
      <w:r w:rsidRPr="0052116C">
        <w:rPr>
          <w:rFonts w:ascii="Arial" w:hAnsi="Arial" w:cs="Arial"/>
          <w:i/>
          <w:color w:val="000000" w:themeColor="text1"/>
          <w:sz w:val="22"/>
          <w:szCs w:val="22"/>
          <w:lang w:val="en-GB"/>
        </w:rPr>
        <w:t xml:space="preserve">Circadian disruption: a biomarker of aggressive prostate cancer? </w:t>
      </w:r>
      <w:r w:rsidRPr="0052116C">
        <w:rPr>
          <w:rFonts w:ascii="Arial" w:hAnsi="Arial" w:cs="Arial"/>
          <w:color w:val="000000" w:themeColor="text1"/>
          <w:sz w:val="22"/>
          <w:szCs w:val="22"/>
          <w:lang w:val="en-GB"/>
        </w:rPr>
        <w:t>Australian – Canadian Prostate Cancer Research Alliance, Port Douglas, Queensland, Australia</w:t>
      </w:r>
    </w:p>
    <w:p w14:paraId="56C4C846" w14:textId="77777777" w:rsidR="00FC23B1" w:rsidRPr="0052116C" w:rsidRDefault="00FC23B1" w:rsidP="00FC23B1">
      <w:pPr>
        <w:rPr>
          <w:rFonts w:ascii="Arial" w:hAnsi="Arial" w:cs="Arial"/>
          <w:color w:val="000000" w:themeColor="text1"/>
          <w:sz w:val="22"/>
          <w:szCs w:val="22"/>
        </w:rPr>
      </w:pPr>
    </w:p>
    <w:p w14:paraId="564415D2"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2014</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Tumor drivers of the link between obesity and lethal prostate cancer,</w:t>
      </w:r>
      <w:r w:rsidRPr="0052116C">
        <w:rPr>
          <w:rFonts w:ascii="Arial" w:hAnsi="Arial" w:cs="Arial"/>
          <w:color w:val="000000" w:themeColor="text1"/>
          <w:sz w:val="22"/>
          <w:szCs w:val="22"/>
        </w:rPr>
        <w:t xml:space="preserve"> Oslo Prostate Cancer Symposium 2014, Oslo, Norway</w:t>
      </w:r>
    </w:p>
    <w:p w14:paraId="0D0604D1"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p>
    <w:p w14:paraId="3AF36C24"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Obesity, Metabolism and Prostate Cancer Survival</w:t>
      </w:r>
      <w:r w:rsidRPr="0052116C">
        <w:rPr>
          <w:rFonts w:ascii="Arial" w:hAnsi="Arial" w:cs="Arial"/>
          <w:color w:val="000000" w:themeColor="text1"/>
          <w:sz w:val="22"/>
          <w:szCs w:val="22"/>
        </w:rPr>
        <w:t>, Sixth International Congress of Uro-Oncology, Sao Paolo, Brazil</w:t>
      </w:r>
    </w:p>
    <w:p w14:paraId="27886CFB"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p>
    <w:p w14:paraId="37C9B319"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PCF 500: A novel registry of men with advanced prostate cancer</w:t>
      </w:r>
      <w:r w:rsidRPr="0052116C">
        <w:rPr>
          <w:rFonts w:ascii="Arial" w:hAnsi="Arial" w:cs="Arial"/>
          <w:color w:val="000000" w:themeColor="text1"/>
          <w:sz w:val="22"/>
          <w:szCs w:val="22"/>
        </w:rPr>
        <w:t>, Sixth International Congress of Uro-Oncology, Sao Paolo, Brazil</w:t>
      </w:r>
    </w:p>
    <w:p w14:paraId="4FE89EB9"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p>
    <w:p w14:paraId="2A1DF47A"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The role of the circadian rhythm in prostate cancer</w:t>
      </w:r>
      <w:r w:rsidRPr="0052116C">
        <w:rPr>
          <w:rFonts w:ascii="Arial" w:hAnsi="Arial" w:cs="Arial"/>
          <w:color w:val="000000" w:themeColor="text1"/>
          <w:sz w:val="22"/>
          <w:szCs w:val="22"/>
        </w:rPr>
        <w:t>, Sixth International Congress of Uro-Oncology, Sao Paolo, Brazil</w:t>
      </w:r>
    </w:p>
    <w:p w14:paraId="5A38BAEB"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4D67B7F7"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i/>
          <w:color w:val="000000" w:themeColor="text1"/>
          <w:sz w:val="22"/>
          <w:szCs w:val="22"/>
        </w:rPr>
      </w:pPr>
      <w:r w:rsidRPr="0052116C">
        <w:rPr>
          <w:rFonts w:ascii="Arial" w:hAnsi="Arial" w:cs="Arial"/>
          <w:color w:val="000000" w:themeColor="text1"/>
          <w:sz w:val="22"/>
          <w:szCs w:val="22"/>
        </w:rPr>
        <w:t>2015</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A Female Researcher Exploring the Male Prostate</w:t>
      </w:r>
      <w:r w:rsidRPr="0052116C">
        <w:rPr>
          <w:rFonts w:ascii="Arial" w:hAnsi="Arial" w:cs="Arial"/>
          <w:color w:val="000000" w:themeColor="text1"/>
          <w:sz w:val="22"/>
          <w:szCs w:val="22"/>
        </w:rPr>
        <w:t>, Medical Oncology Departmental Seminar, Kings College, London</w:t>
      </w:r>
    </w:p>
    <w:p w14:paraId="1F095C78" w14:textId="77777777" w:rsidR="00FC23B1" w:rsidRPr="0052116C" w:rsidRDefault="00FC23B1" w:rsidP="00FC23B1">
      <w:pPr>
        <w:widowControl w:val="0"/>
        <w:autoSpaceDE w:val="0"/>
        <w:autoSpaceDN w:val="0"/>
        <w:adjustRightInd w:val="0"/>
        <w:rPr>
          <w:rFonts w:ascii="Arial" w:hAnsi="Arial" w:cs="Arial"/>
          <w:color w:val="000000" w:themeColor="text1"/>
          <w:sz w:val="22"/>
          <w:szCs w:val="22"/>
        </w:rPr>
      </w:pPr>
    </w:p>
    <w:p w14:paraId="452D23FC"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2016</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International Registry to Improve Outcomes in Men with Advanced Prostate Cancer</w:t>
      </w:r>
      <w:r w:rsidRPr="0052116C">
        <w:rPr>
          <w:rFonts w:ascii="Arial" w:hAnsi="Arial" w:cs="Arial"/>
          <w:color w:val="000000" w:themeColor="text1"/>
          <w:sz w:val="22"/>
          <w:szCs w:val="22"/>
        </w:rPr>
        <w:t>, Movember Executive Board, Melbourne, Australia</w:t>
      </w:r>
    </w:p>
    <w:p w14:paraId="6FCA63D2" w14:textId="77777777" w:rsidR="00FC23B1" w:rsidRPr="0052116C" w:rsidRDefault="00FC23B1" w:rsidP="00FC23B1">
      <w:pPr>
        <w:widowControl w:val="0"/>
        <w:autoSpaceDE w:val="0"/>
        <w:autoSpaceDN w:val="0"/>
        <w:adjustRightInd w:val="0"/>
        <w:rPr>
          <w:rFonts w:ascii="Arial" w:hAnsi="Arial" w:cs="Arial"/>
          <w:color w:val="000000" w:themeColor="text1"/>
          <w:sz w:val="22"/>
          <w:szCs w:val="22"/>
        </w:rPr>
      </w:pPr>
    </w:p>
    <w:p w14:paraId="426450FF" w14:textId="77777777" w:rsidR="00FC23B1" w:rsidRPr="0052116C" w:rsidRDefault="00FC23B1" w:rsidP="00FC23B1">
      <w:pPr>
        <w:widowControl w:val="0"/>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Epidemiology and Genetics of Prostate Cancer, </w:t>
      </w:r>
      <w:r w:rsidRPr="0052116C">
        <w:rPr>
          <w:rFonts w:ascii="Arial" w:hAnsi="Arial" w:cs="Arial"/>
          <w:color w:val="000000" w:themeColor="text1"/>
          <w:sz w:val="22"/>
          <w:szCs w:val="22"/>
        </w:rPr>
        <w:t>American Association for Cancer Research International Meeting, New Frontiers in Cancer Research, Cape Town, South Africa</w:t>
      </w:r>
    </w:p>
    <w:p w14:paraId="1D841B15"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700FC34D"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IRONMAN: International Registry to Improve Outcomes in Men with Advanced Prostate Cancer</w:t>
      </w:r>
      <w:r w:rsidRPr="0052116C">
        <w:rPr>
          <w:rFonts w:ascii="Arial" w:hAnsi="Arial" w:cs="Arial"/>
          <w:color w:val="000000" w:themeColor="text1"/>
          <w:sz w:val="22"/>
          <w:szCs w:val="22"/>
        </w:rPr>
        <w:t>, St Gallen Advanced Prostate Cancer Consensus Meeting, St. Gallen, Switzerland</w:t>
      </w:r>
    </w:p>
    <w:p w14:paraId="27C45689"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32389F76"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Obesity, altered metabolism, and advanced prostate cancer</w:t>
      </w:r>
      <w:r w:rsidRPr="0052116C">
        <w:rPr>
          <w:rFonts w:ascii="Arial" w:hAnsi="Arial" w:cs="Arial"/>
          <w:color w:val="000000" w:themeColor="text1"/>
          <w:sz w:val="22"/>
          <w:szCs w:val="22"/>
        </w:rPr>
        <w:t>, Forum of Public Health and Social Medicine Webinar, University of Athens, Greece</w:t>
      </w:r>
    </w:p>
    <w:p w14:paraId="414A359A"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56F73693"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 xml:space="preserve">The Integrative Molecular Epidemiology of Prostate Cancer, </w:t>
      </w:r>
      <w:r w:rsidRPr="0052116C">
        <w:rPr>
          <w:rFonts w:ascii="Arial" w:hAnsi="Arial" w:cs="Arial"/>
          <w:color w:val="000000" w:themeColor="text1"/>
          <w:sz w:val="22"/>
          <w:szCs w:val="22"/>
        </w:rPr>
        <w:t>2017 John Fitzpatrick Irish Genitourinary Cancer Meeting, Dublin, Ireland</w:t>
      </w:r>
    </w:p>
    <w:p w14:paraId="64F5993D"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3D04B252"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2017</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Prostate Cancer Outcomes: IRONMAN Registry</w:t>
      </w:r>
      <w:r w:rsidRPr="0052116C">
        <w:rPr>
          <w:rFonts w:ascii="Arial" w:hAnsi="Arial" w:cs="Arial"/>
          <w:color w:val="000000" w:themeColor="text1"/>
          <w:sz w:val="22"/>
          <w:szCs w:val="22"/>
        </w:rPr>
        <w:t xml:space="preserve">, TrueNth International Meeting, Vancouver, BC </w:t>
      </w:r>
    </w:p>
    <w:p w14:paraId="7839C29C"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5AEBDE2B"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Biomarkers of Lethal Prostate Cancer: Example of baseline PSA level in midlife,</w:t>
      </w:r>
      <w:r w:rsidRPr="0052116C">
        <w:rPr>
          <w:rFonts w:ascii="Arial" w:hAnsi="Arial" w:cs="Arial"/>
          <w:color w:val="000000" w:themeColor="text1"/>
          <w:sz w:val="22"/>
          <w:szCs w:val="22"/>
        </w:rPr>
        <w:t xml:space="preserve"> IX International Congress of Uro-Oncology, Sao Paolo Brazil</w:t>
      </w:r>
    </w:p>
    <w:p w14:paraId="25B70F6F"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7AD7D9CE"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Diet, lifestyle and risk of lethal prostate cancer,</w:t>
      </w:r>
      <w:r w:rsidRPr="0052116C">
        <w:rPr>
          <w:rFonts w:ascii="Arial" w:hAnsi="Arial" w:cs="Arial"/>
          <w:color w:val="000000" w:themeColor="text1"/>
          <w:sz w:val="22"/>
          <w:szCs w:val="22"/>
        </w:rPr>
        <w:t xml:space="preserve"> IX International Congress of Uro-Oncology, Sao Paolo Brazil</w:t>
      </w:r>
    </w:p>
    <w:p w14:paraId="45CBB4CA"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32E37416"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Familial risk and inherited genetics in prostate cancer,</w:t>
      </w:r>
      <w:r w:rsidRPr="0052116C">
        <w:rPr>
          <w:rFonts w:ascii="Arial" w:hAnsi="Arial" w:cs="Arial"/>
          <w:color w:val="000000" w:themeColor="text1"/>
          <w:sz w:val="22"/>
          <w:szCs w:val="22"/>
        </w:rPr>
        <w:t xml:space="preserve"> IX International Congress of Uro-Oncology, Sao Paolo Brazil</w:t>
      </w:r>
    </w:p>
    <w:p w14:paraId="5AE94D80" w14:textId="77777777"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434F1BB7" w14:textId="530BAC7D"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r w:rsidRPr="0052116C">
        <w:rPr>
          <w:rFonts w:ascii="Arial" w:hAnsi="Arial" w:cs="Arial"/>
          <w:color w:val="000000" w:themeColor="text1"/>
          <w:sz w:val="22"/>
          <w:szCs w:val="22"/>
        </w:rPr>
        <w:t>2018</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w:t>
      </w:r>
      <w:r w:rsidRPr="0052116C">
        <w:rPr>
          <w:rFonts w:ascii="Arial" w:hAnsi="Arial" w:cs="Arial"/>
          <w:i/>
          <w:color w:val="000000" w:themeColor="text1"/>
          <w:sz w:val="22"/>
          <w:szCs w:val="22"/>
        </w:rPr>
        <w:t>IRONMAN: An International Registry for Men with Advanced Prostate Cancer,</w:t>
      </w:r>
      <w:r w:rsidRPr="0052116C">
        <w:rPr>
          <w:rFonts w:ascii="Arial" w:hAnsi="Arial" w:cs="Arial"/>
          <w:color w:val="000000" w:themeColor="text1"/>
          <w:sz w:val="22"/>
          <w:szCs w:val="22"/>
        </w:rPr>
        <w:t xml:space="preserve"> IX International Congress of Uro-Oncology, Sao Paolo Brazil</w:t>
      </w:r>
    </w:p>
    <w:p w14:paraId="01E50A0F" w14:textId="4ABFA256" w:rsidR="00485E75" w:rsidRPr="0052116C" w:rsidRDefault="00485E75"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5E09A4D8" w14:textId="52AF5F95" w:rsidR="00485E75" w:rsidRPr="0052116C" w:rsidRDefault="00485E75" w:rsidP="00485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i/>
          <w:iCs/>
          <w:color w:val="000000" w:themeColor="text1"/>
          <w:sz w:val="22"/>
          <w:szCs w:val="22"/>
        </w:rPr>
      </w:pPr>
      <w:r w:rsidRPr="0052116C">
        <w:rPr>
          <w:rFonts w:ascii="Arial" w:hAnsi="Arial" w:cs="Arial"/>
          <w:color w:val="000000" w:themeColor="text1"/>
          <w:sz w:val="22"/>
          <w:szCs w:val="22"/>
        </w:rPr>
        <w:t>2020</w:t>
      </w:r>
      <w:r w:rsidRPr="0052116C">
        <w:rPr>
          <w:rFonts w:ascii="Arial" w:hAnsi="Arial" w:cs="Arial"/>
          <w:color w:val="000000" w:themeColor="text1"/>
          <w:sz w:val="22"/>
          <w:szCs w:val="22"/>
        </w:rPr>
        <w:tab/>
      </w:r>
      <w:r w:rsidRPr="0052116C">
        <w:rPr>
          <w:rFonts w:ascii="Arial" w:hAnsi="Arial" w:cs="Arial"/>
          <w:color w:val="000000" w:themeColor="text1"/>
          <w:sz w:val="22"/>
          <w:szCs w:val="22"/>
        </w:rPr>
        <w:tab/>
      </w:r>
      <w:r w:rsidRPr="0052116C">
        <w:rPr>
          <w:rFonts w:ascii="Arial" w:hAnsi="Arial" w:cs="Arial"/>
          <w:color w:val="000000" w:themeColor="text1"/>
          <w:sz w:val="22"/>
          <w:szCs w:val="22"/>
        </w:rPr>
        <w:tab/>
        <w:t xml:space="preserve">Invited Speaker and Panel, </w:t>
      </w:r>
      <w:r w:rsidRPr="0052116C">
        <w:rPr>
          <w:rFonts w:ascii="Arial" w:hAnsi="Arial" w:cs="Arial"/>
          <w:i/>
          <w:iCs/>
          <w:color w:val="000000" w:themeColor="text1"/>
          <w:sz w:val="22"/>
          <w:szCs w:val="22"/>
        </w:rPr>
        <w:t xml:space="preserve">IRONMAN Study: Improving Outcomes in Men with Advanced Prostate Cancer, </w:t>
      </w:r>
      <w:r w:rsidRPr="0052116C">
        <w:rPr>
          <w:rFonts w:ascii="Arial" w:hAnsi="Arial" w:cs="Arial"/>
          <w:color w:val="000000" w:themeColor="text1"/>
          <w:sz w:val="22"/>
          <w:szCs w:val="22"/>
        </w:rPr>
        <w:t>Biennial Science of Global Prostate Cancer Disparities in Black Men Conference (Virtual)</w:t>
      </w:r>
    </w:p>
    <w:p w14:paraId="74580D9B" w14:textId="77777777" w:rsidR="00485E75" w:rsidRPr="0052116C" w:rsidRDefault="00485E75"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color w:val="000000" w:themeColor="text1"/>
          <w:sz w:val="22"/>
          <w:szCs w:val="22"/>
        </w:rPr>
      </w:pPr>
    </w:p>
    <w:p w14:paraId="4CE70AC1" w14:textId="574054F0" w:rsidR="00FC23B1" w:rsidRPr="0052116C" w:rsidRDefault="00FC23B1"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b/>
          <w:color w:val="000000" w:themeColor="text1"/>
          <w:sz w:val="22"/>
          <w:szCs w:val="22"/>
        </w:rPr>
      </w:pPr>
    </w:p>
    <w:p w14:paraId="6960BC2A" w14:textId="349CA39F" w:rsidR="00026452" w:rsidRPr="0052116C" w:rsidRDefault="00026452" w:rsidP="00026452">
      <w:pPr>
        <w:rPr>
          <w:rFonts w:ascii="Arial" w:hAnsi="Arial" w:cs="Arial"/>
          <w:color w:val="000000" w:themeColor="text1"/>
          <w:sz w:val="22"/>
          <w:szCs w:val="22"/>
        </w:rPr>
      </w:pPr>
      <w:r w:rsidRPr="0052116C">
        <w:rPr>
          <w:rFonts w:ascii="Arial" w:hAnsi="Arial" w:cs="Arial"/>
          <w:color w:val="000000" w:themeColor="text1"/>
          <w:sz w:val="22"/>
          <w:szCs w:val="22"/>
        </w:rPr>
        <w:t>Podcasts</w:t>
      </w:r>
    </w:p>
    <w:p w14:paraId="5A076955" w14:textId="783DDAC8" w:rsidR="00026452" w:rsidRPr="0052116C" w:rsidRDefault="00026452" w:rsidP="00FC23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Arial" w:hAnsi="Arial" w:cs="Arial"/>
          <w:b/>
          <w:color w:val="000000" w:themeColor="text1"/>
          <w:sz w:val="22"/>
          <w:szCs w:val="22"/>
        </w:rPr>
      </w:pPr>
    </w:p>
    <w:p w14:paraId="2777DE44" w14:textId="77777777" w:rsidR="005F024A" w:rsidRPr="0052116C" w:rsidRDefault="00B53853" w:rsidP="0029276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50" w:hanging="450"/>
        <w:rPr>
          <w:rFonts w:cs="Arial"/>
          <w:color w:val="000000" w:themeColor="text1"/>
          <w:szCs w:val="22"/>
        </w:rPr>
      </w:pPr>
      <w:r w:rsidRPr="0052116C">
        <w:rPr>
          <w:rFonts w:cs="Arial"/>
          <w:b/>
          <w:color w:val="000000" w:themeColor="text1"/>
          <w:szCs w:val="22"/>
        </w:rPr>
        <w:t>Mucci LA</w:t>
      </w:r>
      <w:r w:rsidRPr="0052116C">
        <w:rPr>
          <w:rFonts w:cs="Arial"/>
          <w:color w:val="000000" w:themeColor="text1"/>
          <w:szCs w:val="22"/>
        </w:rPr>
        <w:t xml:space="preserve">, Stampfer MJ. Risks of suicide and cardiovascular disease after a prostate cancer death. J National Cancer Institute 2010. </w:t>
      </w:r>
      <w:hyperlink r:id="rId7" w:history="1">
        <w:r w:rsidRPr="0052116C">
          <w:rPr>
            <w:rStyle w:val="Hyperlink"/>
            <w:rFonts w:cs="Arial"/>
            <w:color w:val="000000" w:themeColor="text1"/>
            <w:szCs w:val="22"/>
            <w:u w:val="none"/>
          </w:rPr>
          <w:t>http://www.oxfordjournals.org/podcasts/jnci_102.05.interview.mp3</w:t>
        </w:r>
      </w:hyperlink>
      <w:r w:rsidRPr="0052116C">
        <w:rPr>
          <w:rFonts w:cs="Arial"/>
          <w:color w:val="000000" w:themeColor="text1"/>
          <w:szCs w:val="22"/>
        </w:rPr>
        <w:t xml:space="preserve"> </w:t>
      </w:r>
    </w:p>
    <w:p w14:paraId="7FA702E3" w14:textId="379D9012" w:rsidR="00B53853" w:rsidRPr="0052116C" w:rsidRDefault="00B53853" w:rsidP="0029276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50" w:hanging="450"/>
        <w:rPr>
          <w:rFonts w:cs="Arial"/>
          <w:color w:val="000000" w:themeColor="text1"/>
          <w:szCs w:val="22"/>
        </w:rPr>
      </w:pPr>
      <w:r w:rsidRPr="0052116C">
        <w:rPr>
          <w:rFonts w:cs="Arial"/>
          <w:b/>
          <w:color w:val="000000" w:themeColor="text1"/>
          <w:szCs w:val="22"/>
        </w:rPr>
        <w:t>Mucci LA.</w:t>
      </w:r>
      <w:r w:rsidRPr="0052116C">
        <w:rPr>
          <w:rFonts w:cs="Arial"/>
          <w:color w:val="000000" w:themeColor="text1"/>
          <w:szCs w:val="22"/>
        </w:rPr>
        <w:t xml:space="preserve"> Prostate Cancer Podcast: Is prostate cancer inherited. Malecare 2016. </w:t>
      </w:r>
      <w:hyperlink r:id="rId8" w:history="1">
        <w:r w:rsidR="005F024A" w:rsidRPr="0052116C">
          <w:rPr>
            <w:rStyle w:val="Hyperlink"/>
            <w:rFonts w:eastAsiaTheme="majorEastAsia"/>
            <w:color w:val="000000" w:themeColor="text1"/>
            <w:u w:val="none"/>
          </w:rPr>
          <w:t>https://www.iheart.com/podcast/256-prostate-cancer-podcast-30943785/episode/prostate-cancer-and-family-history-40545979/</w:t>
        </w:r>
      </w:hyperlink>
    </w:p>
    <w:p w14:paraId="77FF2A8E" w14:textId="5CE611B3" w:rsidR="00026452" w:rsidRPr="0052116C" w:rsidRDefault="00026452" w:rsidP="0029276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50" w:hanging="450"/>
        <w:rPr>
          <w:rFonts w:cs="Arial"/>
          <w:color w:val="000000" w:themeColor="text1"/>
          <w:szCs w:val="22"/>
        </w:rPr>
      </w:pPr>
      <w:r w:rsidRPr="0052116C">
        <w:rPr>
          <w:rFonts w:cs="Arial"/>
          <w:b/>
          <w:color w:val="000000" w:themeColor="text1"/>
          <w:szCs w:val="22"/>
        </w:rPr>
        <w:t>Mucci LA</w:t>
      </w:r>
      <w:r w:rsidRPr="0052116C">
        <w:rPr>
          <w:rFonts w:cs="Arial"/>
          <w:color w:val="000000" w:themeColor="text1"/>
          <w:szCs w:val="22"/>
        </w:rPr>
        <w:t xml:space="preserve">. Is the evidence sufficient to recommend statins for all men with prostate cancer? UroToday 2017. </w:t>
      </w:r>
      <w:hyperlink r:id="rId9" w:history="1">
        <w:r w:rsidRPr="0052116C">
          <w:rPr>
            <w:rStyle w:val="Hyperlink"/>
            <w:rFonts w:cs="Arial"/>
            <w:color w:val="000000" w:themeColor="text1"/>
            <w:szCs w:val="22"/>
            <w:u w:val="none"/>
          </w:rPr>
          <w:t>https://www.urotoday.com/video-lectures/prostate-cancer/video/833-embedded-media2017-09-19-22-59-30.html</w:t>
        </w:r>
      </w:hyperlink>
      <w:r w:rsidRPr="0052116C">
        <w:rPr>
          <w:rFonts w:cs="Arial"/>
          <w:color w:val="000000" w:themeColor="text1"/>
          <w:szCs w:val="22"/>
        </w:rPr>
        <w:t xml:space="preserve"> </w:t>
      </w:r>
    </w:p>
    <w:p w14:paraId="6FD52EB0" w14:textId="63386936" w:rsidR="00026452" w:rsidRPr="0052116C" w:rsidRDefault="00026452" w:rsidP="0029276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50" w:hanging="450"/>
        <w:rPr>
          <w:rFonts w:cs="Arial"/>
          <w:color w:val="000000" w:themeColor="text1"/>
          <w:szCs w:val="22"/>
        </w:rPr>
      </w:pPr>
      <w:r w:rsidRPr="0052116C">
        <w:rPr>
          <w:rFonts w:cs="Arial"/>
          <w:b/>
          <w:color w:val="000000" w:themeColor="text1"/>
          <w:szCs w:val="22"/>
        </w:rPr>
        <w:t>Mucci LA</w:t>
      </w:r>
      <w:r w:rsidRPr="0052116C">
        <w:rPr>
          <w:rFonts w:cs="Arial"/>
          <w:color w:val="000000" w:themeColor="text1"/>
          <w:szCs w:val="22"/>
        </w:rPr>
        <w:t xml:space="preserve">. IRONMAN: An international registry to improve outcomes in men with advanced prostate cancer. UroToday 2017. </w:t>
      </w:r>
      <w:hyperlink r:id="rId10" w:history="1">
        <w:r w:rsidRPr="0052116C">
          <w:rPr>
            <w:rStyle w:val="Hyperlink"/>
            <w:rFonts w:cs="Arial"/>
            <w:color w:val="000000" w:themeColor="text1"/>
            <w:szCs w:val="22"/>
            <w:u w:val="none"/>
          </w:rPr>
          <w:t>https://www.urotoday.com/video-lectures/advanced-prostate-cancer/video/777-embedded-media2017-05-31-18-58-51.html</w:t>
        </w:r>
      </w:hyperlink>
    </w:p>
    <w:p w14:paraId="70D39B2B" w14:textId="77777777" w:rsidR="005F024A" w:rsidRPr="0052116C" w:rsidRDefault="00B53853" w:rsidP="0029276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50" w:hanging="450"/>
        <w:rPr>
          <w:rFonts w:cs="Arial"/>
          <w:color w:val="000000" w:themeColor="text1"/>
          <w:szCs w:val="22"/>
        </w:rPr>
      </w:pPr>
      <w:r w:rsidRPr="0052116C">
        <w:rPr>
          <w:rFonts w:cs="Arial"/>
          <w:b/>
          <w:color w:val="000000" w:themeColor="text1"/>
          <w:szCs w:val="22"/>
        </w:rPr>
        <w:t>Mucci LA</w:t>
      </w:r>
      <w:r w:rsidRPr="0052116C">
        <w:rPr>
          <w:rFonts w:cs="Arial"/>
          <w:color w:val="000000" w:themeColor="text1"/>
          <w:szCs w:val="22"/>
        </w:rPr>
        <w:t>, Kantoff P. Outcomes Research and the IRONMAN project.</w:t>
      </w:r>
      <w:r w:rsidR="005F024A" w:rsidRPr="0052116C">
        <w:rPr>
          <w:rFonts w:cs="Arial"/>
          <w:color w:val="000000" w:themeColor="text1"/>
          <w:szCs w:val="22"/>
        </w:rPr>
        <w:t xml:space="preserve"> UroToday 2017</w:t>
      </w:r>
      <w:r w:rsidRPr="0052116C">
        <w:rPr>
          <w:rFonts w:cs="Arial"/>
          <w:color w:val="000000" w:themeColor="text1"/>
          <w:szCs w:val="22"/>
        </w:rPr>
        <w:t xml:space="preserve"> </w:t>
      </w:r>
      <w:hyperlink r:id="rId11" w:history="1">
        <w:r w:rsidRPr="0052116C">
          <w:rPr>
            <w:rStyle w:val="Hyperlink"/>
            <w:rFonts w:cs="Arial"/>
            <w:color w:val="000000" w:themeColor="text1"/>
            <w:szCs w:val="22"/>
            <w:u w:val="none"/>
          </w:rPr>
          <w:t>https://www.urotoday.com/video-lectures/advanced-prostate-cancer-consensus-conference-apccc/video/712-embedded-media2017-03-14-02-51-21.html</w:t>
        </w:r>
      </w:hyperlink>
      <w:r w:rsidRPr="0052116C">
        <w:rPr>
          <w:rFonts w:cs="Arial"/>
          <w:color w:val="000000" w:themeColor="text1"/>
          <w:szCs w:val="22"/>
        </w:rPr>
        <w:t xml:space="preserve"> </w:t>
      </w:r>
    </w:p>
    <w:p w14:paraId="4F95FBD5" w14:textId="77777777" w:rsidR="005F024A" w:rsidRPr="0052116C" w:rsidRDefault="005F024A" w:rsidP="0029276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50" w:hanging="450"/>
        <w:rPr>
          <w:rFonts w:cs="Arial"/>
          <w:color w:val="000000" w:themeColor="text1"/>
          <w:szCs w:val="22"/>
        </w:rPr>
      </w:pPr>
      <w:r w:rsidRPr="0052116C">
        <w:rPr>
          <w:rFonts w:cs="Arial"/>
          <w:b/>
          <w:color w:val="000000" w:themeColor="text1"/>
          <w:szCs w:val="22"/>
        </w:rPr>
        <w:t xml:space="preserve">Mucci LA. </w:t>
      </w:r>
      <w:r w:rsidRPr="0052116C">
        <w:rPr>
          <w:rFonts w:cs="Arial"/>
          <w:bCs/>
          <w:color w:val="000000" w:themeColor="text1"/>
          <w:szCs w:val="22"/>
        </w:rPr>
        <w:t xml:space="preserve">The State of Evidence Behind Lifestyle and Diet for Prostate Cancer Patients 2020 </w:t>
      </w:r>
      <w:hyperlink r:id="rId12" w:history="1">
        <w:r w:rsidRPr="0052116C">
          <w:rPr>
            <w:rStyle w:val="Hyperlink"/>
            <w:rFonts w:eastAsiaTheme="majorEastAsia"/>
            <w:bCs/>
            <w:color w:val="000000" w:themeColor="text1"/>
            <w:u w:val="none"/>
          </w:rPr>
          <w:t>https://masspcc.org/page/podcast</w:t>
        </w:r>
      </w:hyperlink>
    </w:p>
    <w:p w14:paraId="07862E1E" w14:textId="27A77C9A" w:rsidR="005F024A" w:rsidRPr="00B745B1" w:rsidRDefault="005F024A" w:rsidP="0029276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50" w:hanging="450"/>
        <w:rPr>
          <w:rStyle w:val="Hyperlink"/>
          <w:rFonts w:cs="Arial"/>
          <w:color w:val="000000" w:themeColor="text1"/>
          <w:szCs w:val="22"/>
          <w:u w:val="none"/>
        </w:rPr>
      </w:pPr>
      <w:r w:rsidRPr="006559E8">
        <w:rPr>
          <w:rFonts w:cs="Arial"/>
          <w:b/>
          <w:bCs/>
          <w:color w:val="000000" w:themeColor="text1"/>
          <w:szCs w:val="22"/>
        </w:rPr>
        <w:t>Mucci LA</w:t>
      </w:r>
      <w:r w:rsidRPr="0052116C">
        <w:rPr>
          <w:rFonts w:cs="Arial"/>
          <w:color w:val="000000" w:themeColor="text1"/>
          <w:szCs w:val="22"/>
        </w:rPr>
        <w:t xml:space="preserve">, Kantoff P. </w:t>
      </w:r>
      <w:r w:rsidRPr="0052116C">
        <w:rPr>
          <w:rFonts w:cs="Arial"/>
          <w:i/>
          <w:iCs/>
          <w:color w:val="000000" w:themeColor="text1"/>
          <w:szCs w:val="22"/>
        </w:rPr>
        <w:t xml:space="preserve">TMPRSS2 </w:t>
      </w:r>
      <w:r w:rsidRPr="0052116C">
        <w:rPr>
          <w:rFonts w:cs="Arial"/>
          <w:color w:val="000000" w:themeColor="text1"/>
          <w:szCs w:val="22"/>
        </w:rPr>
        <w:t xml:space="preserve">and COVID-19: Serendipity or Opportunity for Intervention? UroToday </w:t>
      </w:r>
      <w:r w:rsidRPr="0052116C">
        <w:rPr>
          <w:rFonts w:cs="Arial"/>
          <w:color w:val="000000" w:themeColor="text1"/>
          <w:szCs w:val="22"/>
        </w:rPr>
        <w:lastRenderedPageBreak/>
        <w:t xml:space="preserve">2020 </w:t>
      </w:r>
      <w:hyperlink r:id="rId13" w:history="1">
        <w:r w:rsidRPr="0052116C">
          <w:rPr>
            <w:rStyle w:val="Hyperlink"/>
            <w:rFonts w:eastAsiaTheme="majorEastAsia"/>
            <w:color w:val="000000" w:themeColor="text1"/>
            <w:u w:val="none"/>
          </w:rPr>
          <w:t>https://www.urotoday.com/video-lectures/covid-19-and-genitourinary-cancers/video/1755-tmprss2-and-covid-19-serendipity-or-opportunity-for-intervention-philip-kantoff-lorelei-mucci.html</w:t>
        </w:r>
      </w:hyperlink>
    </w:p>
    <w:p w14:paraId="5F63F344" w14:textId="5F2AFCEA" w:rsidR="00B745B1" w:rsidRDefault="00B745B1" w:rsidP="0029276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50" w:hanging="450"/>
        <w:rPr>
          <w:rFonts w:cs="Arial"/>
          <w:color w:val="000000" w:themeColor="text1"/>
          <w:szCs w:val="22"/>
        </w:rPr>
      </w:pPr>
      <w:r>
        <w:rPr>
          <w:rFonts w:cs="Arial"/>
          <w:b/>
          <w:bCs/>
          <w:color w:val="000000" w:themeColor="text1"/>
          <w:szCs w:val="22"/>
        </w:rPr>
        <w:t xml:space="preserve">Mucci LA. </w:t>
      </w:r>
      <w:r w:rsidRPr="00B745B1">
        <w:rPr>
          <w:rFonts w:cs="Arial"/>
          <w:color w:val="000000" w:themeColor="text1"/>
          <w:szCs w:val="22"/>
        </w:rPr>
        <w:t xml:space="preserve">Impact of Molecular and Genomic Factors on Prostate Cancer Disease Etiology and Health Disparities. UroToday, 2023 </w:t>
      </w:r>
      <w:hyperlink r:id="rId14" w:history="1">
        <w:r w:rsidRPr="00B745B1">
          <w:rPr>
            <w:rStyle w:val="Hyperlink"/>
            <w:rFonts w:cs="Arial"/>
            <w:szCs w:val="22"/>
          </w:rPr>
          <w:t>https://www.urotoday.com/video-lectures/pcf-2022/video/2968-the-impact-of-molecular-and-genomic-factors-on-prostate-cancer-disease-etiology-and-health-disparities-and-the-state-of-science-on-diet-and-lifestyle-lorelei-mucci.html</w:t>
        </w:r>
      </w:hyperlink>
      <w:r w:rsidRPr="00B745B1">
        <w:rPr>
          <w:rFonts w:cs="Arial"/>
          <w:color w:val="000000" w:themeColor="text1"/>
          <w:szCs w:val="22"/>
        </w:rPr>
        <w:t xml:space="preserve"> </w:t>
      </w:r>
    </w:p>
    <w:p w14:paraId="0F358B01" w14:textId="499FDAE0" w:rsidR="00B745B1" w:rsidRPr="00B745B1" w:rsidRDefault="00B745B1" w:rsidP="0029276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50" w:hanging="450"/>
        <w:rPr>
          <w:rFonts w:cs="Arial"/>
          <w:color w:val="000000" w:themeColor="text1"/>
          <w:szCs w:val="22"/>
        </w:rPr>
      </w:pPr>
      <w:r>
        <w:rPr>
          <w:rFonts w:cs="Arial"/>
          <w:b/>
          <w:bCs/>
          <w:color w:val="000000" w:themeColor="text1"/>
          <w:szCs w:val="22"/>
        </w:rPr>
        <w:t xml:space="preserve">Mucci LA, George D. </w:t>
      </w:r>
      <w:r w:rsidRPr="00B745B1">
        <w:rPr>
          <w:rFonts w:cs="Arial"/>
          <w:color w:val="000000" w:themeColor="text1"/>
          <w:szCs w:val="22"/>
        </w:rPr>
        <w:t xml:space="preserve">Insights into Global treatment patterns for Advanced prostate cancer patients: the IRONMAN registry. UroToday, 2023 </w:t>
      </w:r>
      <w:hyperlink r:id="rId15" w:history="1">
        <w:r w:rsidRPr="00B745B1">
          <w:rPr>
            <w:rStyle w:val="Hyperlink"/>
            <w:rFonts w:cs="Arial"/>
            <w:szCs w:val="22"/>
          </w:rPr>
          <w:t>https://www.urotoday.com/video-lectures/asco-gu-2023/video/3249-insights-into-global-treatment-patterns-for-advanced-prostate-cancer-the-ironman-registry-lorelei-mucci-daniel-george.html</w:t>
        </w:r>
      </w:hyperlink>
      <w:r w:rsidRPr="00B745B1">
        <w:rPr>
          <w:rFonts w:cs="Arial"/>
          <w:color w:val="000000" w:themeColor="text1"/>
          <w:szCs w:val="22"/>
        </w:rPr>
        <w:t xml:space="preserve"> </w:t>
      </w:r>
    </w:p>
    <w:p w14:paraId="14914C28" w14:textId="41A3F20B" w:rsidR="005F024A" w:rsidRPr="00B745B1" w:rsidRDefault="005F024A" w:rsidP="005F024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450"/>
        <w:rPr>
          <w:rFonts w:cs="Arial"/>
          <w:color w:val="000000" w:themeColor="text1"/>
          <w:szCs w:val="22"/>
        </w:rPr>
      </w:pPr>
    </w:p>
    <w:p w14:paraId="56946EB2" w14:textId="77777777" w:rsidR="00FC23B1" w:rsidRPr="0052116C" w:rsidRDefault="00FC23B1" w:rsidP="00FC23B1">
      <w:pPr>
        <w:ind w:left="2160" w:hanging="1440"/>
        <w:rPr>
          <w:rFonts w:ascii="Arial" w:hAnsi="Arial" w:cs="Arial"/>
          <w:color w:val="000000" w:themeColor="text1"/>
          <w:sz w:val="22"/>
          <w:szCs w:val="22"/>
        </w:rPr>
      </w:pPr>
    </w:p>
    <w:p w14:paraId="176781AD" w14:textId="77777777" w:rsidR="00FC23B1" w:rsidRPr="0052116C" w:rsidRDefault="00FC23B1" w:rsidP="00FC23B1">
      <w:pPr>
        <w:outlineLvl w:val="0"/>
        <w:rPr>
          <w:rFonts w:ascii="Arial" w:hAnsi="Arial" w:cs="Arial"/>
          <w:color w:val="000000" w:themeColor="text1"/>
          <w:sz w:val="22"/>
          <w:szCs w:val="22"/>
        </w:rPr>
      </w:pPr>
    </w:p>
    <w:p w14:paraId="78E6899C" w14:textId="1111592F" w:rsidR="00FC23B1" w:rsidRPr="0052116C" w:rsidRDefault="00FC23B1" w:rsidP="00FC23B1">
      <w:pPr>
        <w:outlineLvl w:val="0"/>
        <w:rPr>
          <w:rFonts w:ascii="Arial" w:hAnsi="Arial" w:cs="Arial"/>
          <w:b/>
          <w:color w:val="000000" w:themeColor="text1"/>
          <w:sz w:val="22"/>
          <w:szCs w:val="22"/>
          <w:lang w:val="fr-FR"/>
        </w:rPr>
      </w:pPr>
      <w:r w:rsidRPr="0052116C">
        <w:rPr>
          <w:rFonts w:ascii="Arial" w:hAnsi="Arial" w:cs="Arial"/>
          <w:b/>
          <w:color w:val="000000" w:themeColor="text1"/>
          <w:sz w:val="22"/>
          <w:szCs w:val="22"/>
          <w:lang w:val="fr-FR"/>
        </w:rPr>
        <w:t>BIBLIOGRAPHY</w:t>
      </w:r>
    </w:p>
    <w:p w14:paraId="3F3A159D" w14:textId="77777777" w:rsidR="00FC23B1" w:rsidRPr="0052116C" w:rsidRDefault="00FC23B1" w:rsidP="00FC23B1">
      <w:pPr>
        <w:rPr>
          <w:rFonts w:ascii="Arial" w:hAnsi="Arial" w:cs="Arial"/>
          <w:color w:val="000000" w:themeColor="text1"/>
          <w:sz w:val="22"/>
          <w:szCs w:val="22"/>
          <w:lang w:val="fr-FR"/>
        </w:rPr>
      </w:pPr>
    </w:p>
    <w:p w14:paraId="325C1043" w14:textId="0F66742A" w:rsidR="00FC23B1" w:rsidRPr="0052116C" w:rsidRDefault="002A345F" w:rsidP="00FC23B1">
      <w:pPr>
        <w:outlineLvl w:val="0"/>
        <w:rPr>
          <w:rFonts w:ascii="Arial" w:hAnsi="Arial" w:cs="Arial"/>
          <w:b/>
          <w:color w:val="000000" w:themeColor="text1"/>
          <w:sz w:val="22"/>
          <w:szCs w:val="22"/>
          <w:lang w:val="fr-FR"/>
        </w:rPr>
      </w:pPr>
      <w:bookmarkStart w:id="0" w:name="_ENREF_1"/>
      <w:r w:rsidRPr="0052116C">
        <w:rPr>
          <w:rFonts w:ascii="Arial" w:hAnsi="Arial" w:cs="Arial"/>
          <w:b/>
          <w:color w:val="000000" w:themeColor="text1"/>
          <w:sz w:val="22"/>
          <w:szCs w:val="22"/>
          <w:lang w:val="fr-FR"/>
        </w:rPr>
        <w:t>Peer-reviewed Research Articles</w:t>
      </w:r>
    </w:p>
    <w:p w14:paraId="5AE8FDDE" w14:textId="77777777" w:rsidR="008F5372" w:rsidRPr="0052116C" w:rsidRDefault="008F5372" w:rsidP="00FC23B1">
      <w:pPr>
        <w:spacing w:after="40"/>
        <w:outlineLvl w:val="0"/>
        <w:rPr>
          <w:rFonts w:ascii="Arial" w:hAnsi="Arial" w:cs="Arial"/>
          <w:b/>
          <w:color w:val="000000" w:themeColor="text1"/>
          <w:sz w:val="22"/>
          <w:szCs w:val="22"/>
          <w:lang w:val="fr-FR"/>
        </w:rPr>
      </w:pPr>
    </w:p>
    <w:p w14:paraId="4863D0C2" w14:textId="62726631"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noProof/>
          <w:color w:val="000000" w:themeColor="text1"/>
          <w:szCs w:val="22"/>
        </w:rPr>
        <w:t xml:space="preserve">Kuper H, Tzonou A, Lagiou P, </w:t>
      </w:r>
      <w:r w:rsidRPr="0052116C">
        <w:rPr>
          <w:rFonts w:cs="Arial"/>
          <w:b/>
          <w:noProof/>
          <w:color w:val="000000" w:themeColor="text1"/>
          <w:szCs w:val="22"/>
        </w:rPr>
        <w:t>Mucci LA</w:t>
      </w:r>
      <w:r w:rsidRPr="0052116C">
        <w:rPr>
          <w:rFonts w:cs="Arial"/>
          <w:noProof/>
          <w:color w:val="000000" w:themeColor="text1"/>
          <w:szCs w:val="22"/>
        </w:rPr>
        <w:t xml:space="preserve">, Trichopoulos D, Stuver SO and Trichopoulou A. Diet and hepatocellular carcinoma: a case-control study in Greece. Nutr Cancer 2000;38(1):6-12. </w:t>
      </w:r>
      <w:bookmarkEnd w:id="0"/>
    </w:p>
    <w:p w14:paraId="63FBFFBA" w14:textId="0EFE8DDE" w:rsidR="005E72A4" w:rsidRPr="005E72A4" w:rsidRDefault="00FC23B1" w:rsidP="005E72A4">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 w:name="_ENREF_2"/>
      <w:r w:rsidRPr="0052116C">
        <w:rPr>
          <w:rFonts w:cs="Arial"/>
          <w:noProof/>
          <w:color w:val="000000" w:themeColor="text1"/>
          <w:szCs w:val="22"/>
        </w:rPr>
        <w:t xml:space="preserve">Signorello LB, Kuper H, Lagiou P, Wuu J, </w:t>
      </w:r>
      <w:r w:rsidRPr="0052116C">
        <w:rPr>
          <w:rFonts w:cs="Arial"/>
          <w:b/>
          <w:noProof/>
          <w:color w:val="000000" w:themeColor="text1"/>
          <w:szCs w:val="22"/>
        </w:rPr>
        <w:t>Mucci LA</w:t>
      </w:r>
      <w:r w:rsidRPr="0052116C">
        <w:rPr>
          <w:rFonts w:cs="Arial"/>
          <w:noProof/>
          <w:color w:val="000000" w:themeColor="text1"/>
          <w:szCs w:val="22"/>
        </w:rPr>
        <w:t xml:space="preserve">, Trichopoulos D and Adami HO. Lifestyle factors and insulin-like growth factor 1 levels among elderly men. Eur J Cancer Prev 2000;9(3):173-8. </w:t>
      </w:r>
      <w:bookmarkEnd w:id="1"/>
    </w:p>
    <w:p w14:paraId="00DC5F6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 w:name="_ENREF_4"/>
      <w:r w:rsidRPr="0052116C">
        <w:rPr>
          <w:rFonts w:cs="Arial"/>
          <w:noProof/>
          <w:color w:val="000000" w:themeColor="text1"/>
          <w:szCs w:val="22"/>
        </w:rPr>
        <w:t xml:space="preserve">Hathaway JE, </w:t>
      </w:r>
      <w:r w:rsidRPr="0052116C">
        <w:rPr>
          <w:rFonts w:cs="Arial"/>
          <w:b/>
          <w:noProof/>
          <w:color w:val="000000" w:themeColor="text1"/>
          <w:szCs w:val="22"/>
        </w:rPr>
        <w:t>Mucci LA</w:t>
      </w:r>
      <w:r w:rsidRPr="0052116C">
        <w:rPr>
          <w:rFonts w:cs="Arial"/>
          <w:noProof/>
          <w:color w:val="000000" w:themeColor="text1"/>
          <w:szCs w:val="22"/>
        </w:rPr>
        <w:t xml:space="preserve">, Silverman JG, Brooks DR, Mathews R and Pavlos CA. Health status and health care use of Massachusetts women reporting partner abuse. Am J Prev Med 2000;19(4):302-7. </w:t>
      </w:r>
      <w:bookmarkEnd w:id="2"/>
    </w:p>
    <w:p w14:paraId="214554C7"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 w:name="_ENREF_5"/>
      <w:r w:rsidRPr="0052116C">
        <w:rPr>
          <w:rFonts w:cs="Arial"/>
          <w:noProof/>
          <w:color w:val="000000" w:themeColor="text1"/>
          <w:szCs w:val="22"/>
        </w:rPr>
        <w:t xml:space="preserve">Kuper H, Hsieh C, Stuver SO, </w:t>
      </w:r>
      <w:r w:rsidRPr="0052116C">
        <w:rPr>
          <w:rFonts w:cs="Arial"/>
          <w:b/>
          <w:noProof/>
          <w:color w:val="000000" w:themeColor="text1"/>
          <w:szCs w:val="22"/>
        </w:rPr>
        <w:t>Mucci LA</w:t>
      </w:r>
      <w:r w:rsidRPr="0052116C">
        <w:rPr>
          <w:rFonts w:cs="Arial"/>
          <w:noProof/>
          <w:color w:val="000000" w:themeColor="text1"/>
          <w:szCs w:val="22"/>
        </w:rPr>
        <w:t xml:space="preserve">, Tzonou A, Zavitsanos X, Lagiou P and Trichopoulos D. Birth order, as a proxy for age at infection, in the etiology of hepatocellular carcinoma. Epidemiology 2000;11(6):680-3. </w:t>
      </w:r>
      <w:bookmarkEnd w:id="3"/>
    </w:p>
    <w:p w14:paraId="7BD22604"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 w:name="_ENREF_6"/>
      <w:r w:rsidRPr="0052116C">
        <w:rPr>
          <w:rFonts w:cs="Arial"/>
          <w:noProof/>
          <w:color w:val="000000" w:themeColor="text1"/>
          <w:szCs w:val="22"/>
        </w:rPr>
        <w:t xml:space="preserve">Petridou E, Giokas G, Kuper H, </w:t>
      </w:r>
      <w:r w:rsidRPr="0052116C">
        <w:rPr>
          <w:rFonts w:cs="Arial"/>
          <w:b/>
          <w:noProof/>
          <w:color w:val="000000" w:themeColor="text1"/>
          <w:szCs w:val="22"/>
        </w:rPr>
        <w:t>Mucci LA</w:t>
      </w:r>
      <w:r w:rsidRPr="0052116C">
        <w:rPr>
          <w:rFonts w:cs="Arial"/>
          <w:noProof/>
          <w:color w:val="000000" w:themeColor="text1"/>
          <w:szCs w:val="22"/>
        </w:rPr>
        <w:t xml:space="preserve"> and Trichopoulos D. Endocrine correlates of male breast cancer risk: a case-control study in Athens, Greece. Br J Cancer 2000;83(9):1234-7. PMCID: PMC2363586.</w:t>
      </w:r>
      <w:bookmarkEnd w:id="4"/>
    </w:p>
    <w:p w14:paraId="480956F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 w:name="_ENREF_7"/>
      <w:r w:rsidRPr="0052116C">
        <w:rPr>
          <w:rFonts w:cs="Arial"/>
          <w:noProof/>
          <w:color w:val="000000" w:themeColor="text1"/>
          <w:szCs w:val="22"/>
        </w:rPr>
        <w:t xml:space="preserve">Kuper H, Lagiou P, </w:t>
      </w:r>
      <w:r w:rsidRPr="0052116C">
        <w:rPr>
          <w:rFonts w:cs="Arial"/>
          <w:b/>
          <w:noProof/>
          <w:color w:val="000000" w:themeColor="text1"/>
          <w:szCs w:val="22"/>
        </w:rPr>
        <w:t>Mucci LA</w:t>
      </w:r>
      <w:r w:rsidRPr="0052116C">
        <w:rPr>
          <w:rFonts w:cs="Arial"/>
          <w:noProof/>
          <w:color w:val="000000" w:themeColor="text1"/>
          <w:szCs w:val="22"/>
        </w:rPr>
        <w:t xml:space="preserve">, Tamimi R, Benetou V and Trichopoulos D. Risk factors for cholangiocarcinoma in a low risk Caucasian population. Soz Praventivmed 2001;46(3):182-5. </w:t>
      </w:r>
      <w:bookmarkEnd w:id="5"/>
    </w:p>
    <w:p w14:paraId="295AD698"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 w:name="_ENREF_8"/>
      <w:r w:rsidRPr="0052116C">
        <w:rPr>
          <w:rFonts w:cs="Arial"/>
          <w:noProof/>
          <w:color w:val="000000" w:themeColor="text1"/>
          <w:szCs w:val="22"/>
        </w:rPr>
        <w:t xml:space="preserve">Kuper H, Mantzoros C, Lagiou P, Tzonou A, Tamimi R, </w:t>
      </w:r>
      <w:r w:rsidRPr="0052116C">
        <w:rPr>
          <w:rFonts w:cs="Arial"/>
          <w:b/>
          <w:noProof/>
          <w:color w:val="000000" w:themeColor="text1"/>
          <w:szCs w:val="22"/>
        </w:rPr>
        <w:t>Mucci L</w:t>
      </w:r>
      <w:r w:rsidRPr="0052116C">
        <w:rPr>
          <w:rFonts w:cs="Arial"/>
          <w:noProof/>
          <w:color w:val="000000" w:themeColor="text1"/>
          <w:szCs w:val="22"/>
        </w:rPr>
        <w:t xml:space="preserve">, Benetou V, Spanos E, Stuver SO and Trichopoulos D. Estrogens, testosterone and sex hormone binding globulin in relation to liver cancer in men. Oncology 2001;60(4):355-60. </w:t>
      </w:r>
      <w:bookmarkEnd w:id="6"/>
    </w:p>
    <w:p w14:paraId="1CE73EEA"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7" w:name="_ENREF_9"/>
      <w:r w:rsidRPr="0052116C">
        <w:rPr>
          <w:rFonts w:cs="Arial"/>
          <w:noProof/>
          <w:color w:val="000000" w:themeColor="text1"/>
          <w:szCs w:val="22"/>
        </w:rPr>
        <w:t xml:space="preserve">Lagiou A, Trichopoulos D, Tzonou A, Lagiou P and </w:t>
      </w:r>
      <w:r w:rsidRPr="0052116C">
        <w:rPr>
          <w:rFonts w:cs="Arial"/>
          <w:b/>
          <w:noProof/>
          <w:color w:val="000000" w:themeColor="text1"/>
          <w:szCs w:val="22"/>
        </w:rPr>
        <w:t>Mucci L</w:t>
      </w:r>
      <w:r w:rsidRPr="0052116C">
        <w:rPr>
          <w:rFonts w:cs="Arial"/>
          <w:noProof/>
          <w:color w:val="000000" w:themeColor="text1"/>
          <w:szCs w:val="22"/>
        </w:rPr>
        <w:t xml:space="preserve">. Are there age-dependent effects of diet on prostate cancer risk? Soz Praventivmed 2001;46(5):329-34. </w:t>
      </w:r>
      <w:bookmarkEnd w:id="7"/>
    </w:p>
    <w:p w14:paraId="6E656B99"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8" w:name="_ENREF_10"/>
      <w:r w:rsidRPr="0052116C">
        <w:rPr>
          <w:rFonts w:cs="Arial"/>
          <w:noProof/>
          <w:color w:val="000000" w:themeColor="text1"/>
          <w:szCs w:val="22"/>
        </w:rPr>
        <w:t xml:space="preserve">Orner MB, Meehan T, Brooks DR, </w:t>
      </w:r>
      <w:r w:rsidRPr="0052116C">
        <w:rPr>
          <w:rFonts w:cs="Arial"/>
          <w:b/>
          <w:noProof/>
          <w:color w:val="000000" w:themeColor="text1"/>
          <w:szCs w:val="22"/>
        </w:rPr>
        <w:t>Mucci LA</w:t>
      </w:r>
      <w:r w:rsidRPr="0052116C">
        <w:rPr>
          <w:rFonts w:cs="Arial"/>
          <w:noProof/>
          <w:color w:val="000000" w:themeColor="text1"/>
          <w:szCs w:val="22"/>
        </w:rPr>
        <w:t xml:space="preserve"> and McGuire JF. Support for condom availability and needle exchange programs among Massachusetts adults, 1997. AIDS Educ Prev 2001;13(4):365-76. </w:t>
      </w:r>
      <w:bookmarkEnd w:id="8"/>
    </w:p>
    <w:p w14:paraId="43DDCF8F" w14:textId="2D39EBC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9" w:name="_ENREF_11"/>
      <w:r w:rsidRPr="0052116C">
        <w:rPr>
          <w:rFonts w:cs="Arial"/>
          <w:noProof/>
          <w:color w:val="000000" w:themeColor="text1"/>
          <w:szCs w:val="22"/>
        </w:rPr>
        <w:t xml:space="preserve">Silverman JG, Raj A, </w:t>
      </w:r>
      <w:r w:rsidRPr="0052116C">
        <w:rPr>
          <w:rFonts w:cs="Arial"/>
          <w:b/>
          <w:noProof/>
          <w:color w:val="000000" w:themeColor="text1"/>
          <w:szCs w:val="22"/>
        </w:rPr>
        <w:t>Mucci LA</w:t>
      </w:r>
      <w:r w:rsidRPr="0052116C">
        <w:rPr>
          <w:rFonts w:cs="Arial"/>
          <w:noProof/>
          <w:color w:val="000000" w:themeColor="text1"/>
          <w:szCs w:val="22"/>
        </w:rPr>
        <w:t xml:space="preserve"> and Hathaway JE. Dating violence against adolescent girls and associated substance use, unhealthy weight control, sexual risk behavior, pregnancy, and suicidality. JAMA</w:t>
      </w:r>
      <w:r w:rsidR="004E3F71" w:rsidRPr="0052116C">
        <w:rPr>
          <w:rFonts w:cs="Arial"/>
          <w:noProof/>
          <w:color w:val="000000" w:themeColor="text1"/>
          <w:szCs w:val="22"/>
        </w:rPr>
        <w:t>.</w:t>
      </w:r>
      <w:r w:rsidRPr="0052116C">
        <w:rPr>
          <w:rFonts w:cs="Arial"/>
          <w:noProof/>
          <w:color w:val="000000" w:themeColor="text1"/>
          <w:szCs w:val="22"/>
        </w:rPr>
        <w:t xml:space="preserve"> 2001</w:t>
      </w:r>
      <w:r w:rsidR="004E3F71" w:rsidRPr="0052116C">
        <w:rPr>
          <w:rFonts w:cs="Arial"/>
          <w:noProof/>
          <w:color w:val="000000" w:themeColor="text1"/>
          <w:szCs w:val="22"/>
        </w:rPr>
        <w:t xml:space="preserve"> Aug 1</w:t>
      </w:r>
      <w:r w:rsidRPr="0052116C">
        <w:rPr>
          <w:rFonts w:cs="Arial"/>
          <w:noProof/>
          <w:color w:val="000000" w:themeColor="text1"/>
          <w:szCs w:val="22"/>
        </w:rPr>
        <w:t xml:space="preserve">;286(5):572-9. </w:t>
      </w:r>
      <w:bookmarkEnd w:id="9"/>
    </w:p>
    <w:p w14:paraId="2F7067E8"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 w:name="_ENREF_12"/>
      <w:r w:rsidRPr="0052116C">
        <w:rPr>
          <w:rFonts w:cs="Arial"/>
          <w:noProof/>
          <w:color w:val="000000" w:themeColor="text1"/>
          <w:szCs w:val="22"/>
        </w:rPr>
        <w:t xml:space="preserve">Brooks DR and </w:t>
      </w:r>
      <w:r w:rsidRPr="0052116C">
        <w:rPr>
          <w:rFonts w:cs="Arial"/>
          <w:b/>
          <w:noProof/>
          <w:color w:val="000000" w:themeColor="text1"/>
          <w:szCs w:val="22"/>
        </w:rPr>
        <w:t>Mucci LA</w:t>
      </w:r>
      <w:r w:rsidRPr="0052116C">
        <w:rPr>
          <w:rFonts w:cs="Arial"/>
          <w:noProof/>
          <w:color w:val="000000" w:themeColor="text1"/>
          <w:szCs w:val="22"/>
        </w:rPr>
        <w:t>. Support for smoke-free restaurants among Massachusetts adults, 1992-1999. Am J Public Health 2001;91(2):300-3. PMCID: PMC1446536.</w:t>
      </w:r>
      <w:bookmarkEnd w:id="10"/>
    </w:p>
    <w:p w14:paraId="064F09A6"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1" w:name="_ENREF_13"/>
      <w:r w:rsidRPr="0052116C">
        <w:rPr>
          <w:rFonts w:cs="Arial"/>
          <w:noProof/>
          <w:color w:val="000000" w:themeColor="text1"/>
          <w:szCs w:val="22"/>
        </w:rPr>
        <w:t xml:space="preserve">Weiderpass E, Ye W, </w:t>
      </w:r>
      <w:r w:rsidRPr="0052116C">
        <w:rPr>
          <w:rFonts w:cs="Arial"/>
          <w:b/>
          <w:noProof/>
          <w:color w:val="000000" w:themeColor="text1"/>
          <w:szCs w:val="22"/>
        </w:rPr>
        <w:t>Mucci LA</w:t>
      </w:r>
      <w:r w:rsidRPr="0052116C">
        <w:rPr>
          <w:rFonts w:cs="Arial"/>
          <w:noProof/>
          <w:color w:val="000000" w:themeColor="text1"/>
          <w:szCs w:val="22"/>
        </w:rPr>
        <w:t xml:space="preserve">, Nyren O, Trichopoulos D, Vainio H and Adami HO. Alcoholism and risk for endometrial cancer. Int J Cancer 2001;93(2):299-301. </w:t>
      </w:r>
      <w:bookmarkEnd w:id="11"/>
    </w:p>
    <w:p w14:paraId="2131DB08"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2" w:name="_ENREF_14"/>
      <w:r w:rsidRPr="0052116C">
        <w:rPr>
          <w:rFonts w:cs="Arial"/>
          <w:b/>
          <w:noProof/>
          <w:color w:val="000000" w:themeColor="text1"/>
          <w:szCs w:val="22"/>
        </w:rPr>
        <w:t>Mucci LA</w:t>
      </w:r>
      <w:r w:rsidRPr="0052116C">
        <w:rPr>
          <w:rFonts w:cs="Arial"/>
          <w:noProof/>
          <w:color w:val="000000" w:themeColor="text1"/>
          <w:szCs w:val="22"/>
        </w:rPr>
        <w:t xml:space="preserve"> and Brooks DR. Lower use of dental services among long term cigarette smokers. J Epidemiol Community Health 2001;55(6):389-93. PMCID: PMC1731911.</w:t>
      </w:r>
      <w:bookmarkEnd w:id="12"/>
    </w:p>
    <w:p w14:paraId="10AC7E74"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3" w:name="_ENREF_15"/>
      <w:r w:rsidRPr="0052116C">
        <w:rPr>
          <w:rFonts w:cs="Arial"/>
          <w:b/>
          <w:noProof/>
          <w:color w:val="000000" w:themeColor="text1"/>
          <w:szCs w:val="22"/>
        </w:rPr>
        <w:t>Mucci LA</w:t>
      </w:r>
      <w:r w:rsidRPr="0052116C">
        <w:rPr>
          <w:rFonts w:cs="Arial"/>
          <w:noProof/>
          <w:color w:val="000000" w:themeColor="text1"/>
          <w:szCs w:val="22"/>
        </w:rPr>
        <w:t xml:space="preserve">, Tamimi R, Lagiou P, Trichopoulou A, Benetou V, Spanos E and Trichopoulos D. Are dietary influences on the risk of prostate cancer mediated through the insulin-like growth factor system? BJU Int 2001;87(9):814-20. </w:t>
      </w:r>
      <w:bookmarkEnd w:id="13"/>
    </w:p>
    <w:p w14:paraId="447BD2A0"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4" w:name="_ENREF_16"/>
      <w:r w:rsidRPr="0052116C">
        <w:rPr>
          <w:rFonts w:cs="Arial"/>
          <w:noProof/>
          <w:color w:val="000000" w:themeColor="text1"/>
          <w:szCs w:val="22"/>
        </w:rPr>
        <w:lastRenderedPageBreak/>
        <w:t xml:space="preserve">Tamimi R, </w:t>
      </w:r>
      <w:r w:rsidRPr="0052116C">
        <w:rPr>
          <w:rFonts w:cs="Arial"/>
          <w:b/>
          <w:noProof/>
          <w:color w:val="000000" w:themeColor="text1"/>
          <w:szCs w:val="22"/>
        </w:rPr>
        <w:t>Mucci LA</w:t>
      </w:r>
      <w:r w:rsidRPr="0052116C">
        <w:rPr>
          <w:rFonts w:cs="Arial"/>
          <w:noProof/>
          <w:color w:val="000000" w:themeColor="text1"/>
          <w:szCs w:val="22"/>
        </w:rPr>
        <w:t xml:space="preserve">, Spanos E, Lagiou A, Benetou V and Trichopoulos D. Testosterone and oestradiol in relation to tobacco smoking, body mass index, energy consumption and nutrient intake among adult men. Eur J Cancer Prev 2001;10(3):275-80. </w:t>
      </w:r>
      <w:bookmarkEnd w:id="14"/>
    </w:p>
    <w:p w14:paraId="5D4C1D97"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5" w:name="_ENREF_17"/>
      <w:r w:rsidRPr="0052116C">
        <w:rPr>
          <w:rFonts w:cs="Arial"/>
          <w:b/>
          <w:noProof/>
          <w:color w:val="000000" w:themeColor="text1"/>
          <w:szCs w:val="22"/>
        </w:rPr>
        <w:t>Mucci LA</w:t>
      </w:r>
      <w:r w:rsidRPr="0052116C">
        <w:rPr>
          <w:rFonts w:cs="Arial"/>
          <w:noProof/>
          <w:color w:val="000000" w:themeColor="text1"/>
          <w:szCs w:val="22"/>
        </w:rPr>
        <w:t xml:space="preserve">, Kuper HE, Tamimi R, Lagiou P, Spanos E and Trichopoulos D. Age at menarche and age at menopause in relation to hepatocellular carcinoma in women. BJOG 2001;108(3):291-4. </w:t>
      </w:r>
      <w:bookmarkEnd w:id="15"/>
    </w:p>
    <w:p w14:paraId="4C17FF0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6" w:name="_ENREF_18"/>
      <w:r w:rsidRPr="0052116C">
        <w:rPr>
          <w:rFonts w:cs="Arial"/>
          <w:noProof/>
          <w:color w:val="000000" w:themeColor="text1"/>
          <w:szCs w:val="22"/>
        </w:rPr>
        <w:t xml:space="preserve">Demissie S, Green RC, </w:t>
      </w:r>
      <w:r w:rsidRPr="0052116C">
        <w:rPr>
          <w:rFonts w:cs="Arial"/>
          <w:b/>
          <w:noProof/>
          <w:color w:val="000000" w:themeColor="text1"/>
          <w:szCs w:val="22"/>
        </w:rPr>
        <w:t>Mucci L</w:t>
      </w:r>
      <w:r w:rsidRPr="0052116C">
        <w:rPr>
          <w:rFonts w:cs="Arial"/>
          <w:noProof/>
          <w:color w:val="000000" w:themeColor="text1"/>
          <w:szCs w:val="22"/>
        </w:rPr>
        <w:t xml:space="preserve">, Tziavas S, Martelli K, Bang K, Coons L, Bourque S, Buchillon D, Johnson K, Smith T, Sharrow N, Lautenschlager N, Friedland R, Cupples LA and Farrer LA. Reliability of information collected by proxy in family studies of Alzheimer's disease. Neuroepidemiology 2001;20(2):105-11. </w:t>
      </w:r>
      <w:bookmarkEnd w:id="16"/>
    </w:p>
    <w:p w14:paraId="4FA05D5A"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7" w:name="_ENREF_19"/>
      <w:r w:rsidRPr="0052116C">
        <w:rPr>
          <w:rFonts w:cs="Arial"/>
          <w:noProof/>
          <w:color w:val="000000" w:themeColor="text1"/>
          <w:szCs w:val="22"/>
        </w:rPr>
        <w:t xml:space="preserve">Kuper H, Ye W, Broome U, Romelsjo A, </w:t>
      </w:r>
      <w:r w:rsidRPr="0052116C">
        <w:rPr>
          <w:rFonts w:cs="Arial"/>
          <w:b/>
          <w:noProof/>
          <w:color w:val="000000" w:themeColor="text1"/>
          <w:szCs w:val="22"/>
        </w:rPr>
        <w:t>Mucci LA</w:t>
      </w:r>
      <w:r w:rsidRPr="0052116C">
        <w:rPr>
          <w:rFonts w:cs="Arial"/>
          <w:noProof/>
          <w:color w:val="000000" w:themeColor="text1"/>
          <w:szCs w:val="22"/>
        </w:rPr>
        <w:t xml:space="preserve">, Ekbom A, Adami HO, Trichopoulos D and Nyren O. The risk of liver and bile duct cancer in patients with chronic viral hepatitis, alcoholism, or cirrhosis. Hepatology 2001;34(4 Pt 1):714-8. </w:t>
      </w:r>
      <w:bookmarkEnd w:id="17"/>
    </w:p>
    <w:p w14:paraId="562A3869"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8" w:name="_ENREF_20"/>
      <w:r w:rsidRPr="0052116C">
        <w:rPr>
          <w:rFonts w:cs="Arial"/>
          <w:noProof/>
          <w:color w:val="000000" w:themeColor="text1"/>
          <w:szCs w:val="22"/>
        </w:rPr>
        <w:t xml:space="preserve">Boffetta P, Ye W, Adami HO, </w:t>
      </w:r>
      <w:r w:rsidRPr="0052116C">
        <w:rPr>
          <w:rFonts w:cs="Arial"/>
          <w:b/>
          <w:noProof/>
          <w:color w:val="000000" w:themeColor="text1"/>
          <w:szCs w:val="22"/>
        </w:rPr>
        <w:t>Mucci LA</w:t>
      </w:r>
      <w:r w:rsidRPr="0052116C">
        <w:rPr>
          <w:rFonts w:cs="Arial"/>
          <w:noProof/>
          <w:color w:val="000000" w:themeColor="text1"/>
          <w:szCs w:val="22"/>
        </w:rPr>
        <w:t xml:space="preserve"> and Nyren O. Risk of cancers of the lung, head and neck in patients hospitalized for alcoholism in Sweden. Br J Cancer 2001;85(5):678-82. PMCID: PMC2364115.</w:t>
      </w:r>
      <w:bookmarkEnd w:id="18"/>
    </w:p>
    <w:p w14:paraId="2CC2F182"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9" w:name="_ENREF_21"/>
      <w:r w:rsidRPr="0052116C">
        <w:rPr>
          <w:rFonts w:cs="Arial"/>
          <w:noProof/>
          <w:color w:val="000000" w:themeColor="text1"/>
          <w:szCs w:val="22"/>
        </w:rPr>
        <w:t xml:space="preserve">Lagiou P, Tamimi R, Lagiou A, </w:t>
      </w:r>
      <w:r w:rsidRPr="0052116C">
        <w:rPr>
          <w:rFonts w:cs="Arial"/>
          <w:b/>
          <w:noProof/>
          <w:color w:val="000000" w:themeColor="text1"/>
          <w:szCs w:val="22"/>
        </w:rPr>
        <w:t>Mucci L</w:t>
      </w:r>
      <w:r w:rsidRPr="0052116C">
        <w:rPr>
          <w:rFonts w:cs="Arial"/>
          <w:noProof/>
          <w:color w:val="000000" w:themeColor="text1"/>
          <w:szCs w:val="22"/>
        </w:rPr>
        <w:t xml:space="preserve"> and Trichopoulos D. Is epidemiology implicating extremely low frequency electric and magnetic fields in childhood leukemia? Environ Health Prev Med 2002;7(2):33-9. PMCID: PMC2723397.</w:t>
      </w:r>
      <w:bookmarkEnd w:id="19"/>
    </w:p>
    <w:p w14:paraId="4DB7C824"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0" w:name="_ENREF_22"/>
      <w:r w:rsidRPr="0052116C">
        <w:rPr>
          <w:rFonts w:cs="Arial"/>
          <w:noProof/>
          <w:color w:val="000000" w:themeColor="text1"/>
          <w:szCs w:val="22"/>
        </w:rPr>
        <w:t xml:space="preserve">Lagiou P, Hsieh CC, Trichopoulos D, Xu B, Wuu J, </w:t>
      </w:r>
      <w:r w:rsidRPr="0052116C">
        <w:rPr>
          <w:rFonts w:cs="Arial"/>
          <w:b/>
          <w:noProof/>
          <w:color w:val="000000" w:themeColor="text1"/>
          <w:szCs w:val="22"/>
        </w:rPr>
        <w:t>Mucci L</w:t>
      </w:r>
      <w:r w:rsidRPr="0052116C">
        <w:rPr>
          <w:rFonts w:cs="Arial"/>
          <w:noProof/>
          <w:color w:val="000000" w:themeColor="text1"/>
          <w:szCs w:val="22"/>
        </w:rPr>
        <w:t xml:space="preserve">, Tamimi R, Adami HO and Cnattingius S. Birthweight differences between USA and China and their relevance to breast cancer aetiology. Int J Epidemiol 2003;32(2):193-8. </w:t>
      </w:r>
      <w:bookmarkEnd w:id="20"/>
    </w:p>
    <w:p w14:paraId="1E85E499"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1" w:name="_ENREF_23"/>
      <w:r w:rsidRPr="0052116C">
        <w:rPr>
          <w:rFonts w:cs="Arial"/>
          <w:noProof/>
          <w:color w:val="000000" w:themeColor="text1"/>
          <w:szCs w:val="22"/>
        </w:rPr>
        <w:t xml:space="preserve">Lagiou P, Tamimi R, </w:t>
      </w:r>
      <w:r w:rsidRPr="0052116C">
        <w:rPr>
          <w:rFonts w:cs="Arial"/>
          <w:b/>
          <w:noProof/>
          <w:color w:val="000000" w:themeColor="text1"/>
          <w:szCs w:val="22"/>
        </w:rPr>
        <w:t>Mucci LA</w:t>
      </w:r>
      <w:r w:rsidRPr="0052116C">
        <w:rPr>
          <w:rFonts w:cs="Arial"/>
          <w:noProof/>
          <w:color w:val="000000" w:themeColor="text1"/>
          <w:szCs w:val="22"/>
        </w:rPr>
        <w:t xml:space="preserve">, Trichopoulos D, Adami HO and Hsieh CC. Nausea and vomiting in pregnancy in relation to prolactin, estrogens, and progesterone: a prospective study. Obstet Gynecol 2003;101(4):639-44. </w:t>
      </w:r>
      <w:bookmarkEnd w:id="21"/>
    </w:p>
    <w:p w14:paraId="119F7B0E"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2" w:name="_ENREF_25"/>
      <w:r w:rsidRPr="0052116C">
        <w:rPr>
          <w:rFonts w:cs="Arial"/>
          <w:b/>
          <w:noProof/>
          <w:color w:val="000000" w:themeColor="text1"/>
          <w:szCs w:val="22"/>
        </w:rPr>
        <w:t>Mucci LA</w:t>
      </w:r>
      <w:r w:rsidRPr="0052116C">
        <w:rPr>
          <w:rFonts w:cs="Arial"/>
          <w:noProof/>
          <w:color w:val="000000" w:themeColor="text1"/>
          <w:szCs w:val="22"/>
        </w:rPr>
        <w:t>, Dickman PW, Steineck G, Adami HO and Augustsson K. Dietary acrylamide and cancer of the large bowel, kidney, and bladder: absence of an association in a population-based study in Sweden. Br J Cancer 2003;88(1):84-9. PMCID: PMC2376776.</w:t>
      </w:r>
      <w:bookmarkEnd w:id="22"/>
    </w:p>
    <w:p w14:paraId="2E4087C7"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3" w:name="_ENREF_26"/>
      <w:r w:rsidRPr="0052116C">
        <w:rPr>
          <w:rFonts w:cs="Arial"/>
          <w:noProof/>
          <w:color w:val="000000" w:themeColor="text1"/>
          <w:szCs w:val="22"/>
        </w:rPr>
        <w:t xml:space="preserve">Tamimi R, Lagiou P, Vatten LJ, </w:t>
      </w:r>
      <w:r w:rsidRPr="0052116C">
        <w:rPr>
          <w:rFonts w:cs="Arial"/>
          <w:b/>
          <w:noProof/>
          <w:color w:val="000000" w:themeColor="text1"/>
          <w:szCs w:val="22"/>
        </w:rPr>
        <w:t>Mucci L</w:t>
      </w:r>
      <w:r w:rsidRPr="0052116C">
        <w:rPr>
          <w:rFonts w:cs="Arial"/>
          <w:noProof/>
          <w:color w:val="000000" w:themeColor="text1"/>
          <w:szCs w:val="22"/>
        </w:rPr>
        <w:t xml:space="preserve">, Trichopoulos D, Hellerstein S, Ekbom A, Adami HO and Hsieh CC. Pregnancy hormones, pre-eclampsia, and implications for breast cancer risk in the offspring. Cancer Epidemiol Biomarkers Prev 2003;12(7):647-50. </w:t>
      </w:r>
      <w:bookmarkEnd w:id="23"/>
    </w:p>
    <w:p w14:paraId="7CA59FE7"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4" w:name="_ENREF_27"/>
      <w:r w:rsidRPr="0052116C">
        <w:rPr>
          <w:rFonts w:cs="Arial"/>
          <w:noProof/>
          <w:color w:val="000000" w:themeColor="text1"/>
          <w:szCs w:val="22"/>
        </w:rPr>
        <w:t xml:space="preserve">Brawarsky P, Brooks DR and </w:t>
      </w:r>
      <w:r w:rsidRPr="0052116C">
        <w:rPr>
          <w:rFonts w:cs="Arial"/>
          <w:b/>
          <w:noProof/>
          <w:color w:val="000000" w:themeColor="text1"/>
          <w:szCs w:val="22"/>
        </w:rPr>
        <w:t>Mucci LA</w:t>
      </w:r>
      <w:r w:rsidRPr="0052116C">
        <w:rPr>
          <w:rFonts w:cs="Arial"/>
          <w:noProof/>
          <w:color w:val="000000" w:themeColor="text1"/>
          <w:szCs w:val="22"/>
        </w:rPr>
        <w:t xml:space="preserve">. Correlates of colorectal cancer testing in Massachusetts men and women. Prev Med 2003;36(6):659-68. </w:t>
      </w:r>
      <w:bookmarkEnd w:id="24"/>
    </w:p>
    <w:p w14:paraId="78F44D1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5" w:name="_ENREF_28"/>
      <w:r w:rsidRPr="0052116C">
        <w:rPr>
          <w:rFonts w:cs="Arial"/>
          <w:noProof/>
          <w:color w:val="000000" w:themeColor="text1"/>
          <w:szCs w:val="22"/>
        </w:rPr>
        <w:t xml:space="preserve">Tamimi RM, Lagiou P, </w:t>
      </w:r>
      <w:r w:rsidRPr="0052116C">
        <w:rPr>
          <w:rFonts w:cs="Arial"/>
          <w:b/>
          <w:noProof/>
          <w:color w:val="000000" w:themeColor="text1"/>
          <w:szCs w:val="22"/>
        </w:rPr>
        <w:t>Mucci LA</w:t>
      </w:r>
      <w:r w:rsidRPr="0052116C">
        <w:rPr>
          <w:rFonts w:cs="Arial"/>
          <w:noProof/>
          <w:color w:val="000000" w:themeColor="text1"/>
          <w:szCs w:val="22"/>
        </w:rPr>
        <w:t>, Hsieh CC, Adami HO and Trichopoulos D. Average energy intake among pregnant women carrying a boy compared with a girl. BMJ 2003;326(7401):1245-6. PMCID: PMC161555.</w:t>
      </w:r>
      <w:bookmarkEnd w:id="25"/>
    </w:p>
    <w:p w14:paraId="4F3F3677"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6" w:name="_ENREF_29"/>
      <w:r w:rsidRPr="0052116C">
        <w:rPr>
          <w:rFonts w:cs="Arial"/>
          <w:b/>
          <w:noProof/>
          <w:color w:val="000000" w:themeColor="text1"/>
          <w:szCs w:val="22"/>
        </w:rPr>
        <w:t>Mucci LA</w:t>
      </w:r>
      <w:r w:rsidRPr="0052116C">
        <w:rPr>
          <w:rFonts w:cs="Arial"/>
          <w:noProof/>
          <w:color w:val="000000" w:themeColor="text1"/>
          <w:szCs w:val="22"/>
        </w:rPr>
        <w:t xml:space="preserve">, Lagiou P, Tamimi RM, Hsieh CC, Adami HO and Trichopoulos D. Pregnancy estriol, estradiol, progesterone and prolactin in relation to birth weight and other birth size variables (United States). Cancer Causes Control 2003;14(4):311-8. </w:t>
      </w:r>
      <w:bookmarkEnd w:id="26"/>
    </w:p>
    <w:p w14:paraId="4719407B"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7" w:name="_ENREF_30"/>
      <w:r w:rsidRPr="0052116C">
        <w:rPr>
          <w:rFonts w:cs="Arial"/>
          <w:noProof/>
          <w:color w:val="000000" w:themeColor="text1"/>
          <w:szCs w:val="22"/>
        </w:rPr>
        <w:t xml:space="preserve">Brawarsky P, Brooks DR, </w:t>
      </w:r>
      <w:r w:rsidRPr="0052116C">
        <w:rPr>
          <w:rFonts w:cs="Arial"/>
          <w:b/>
          <w:noProof/>
          <w:color w:val="000000" w:themeColor="text1"/>
          <w:szCs w:val="22"/>
        </w:rPr>
        <w:t>Mucci LA</w:t>
      </w:r>
      <w:r w:rsidRPr="0052116C">
        <w:rPr>
          <w:rFonts w:cs="Arial"/>
          <w:noProof/>
          <w:color w:val="000000" w:themeColor="text1"/>
          <w:szCs w:val="22"/>
        </w:rPr>
        <w:t xml:space="preserve"> and Wood PA. Effect of physician recommendation and patient adherence on rates of colorectal cancer testing. Cancer Detect Prev 2004;28(4):260-8. </w:t>
      </w:r>
      <w:bookmarkEnd w:id="27"/>
    </w:p>
    <w:p w14:paraId="2ECB92F0"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8" w:name="_ENREF_31"/>
      <w:r w:rsidRPr="0052116C">
        <w:rPr>
          <w:rFonts w:cs="Arial"/>
          <w:noProof/>
          <w:color w:val="000000" w:themeColor="text1"/>
          <w:szCs w:val="22"/>
        </w:rPr>
        <w:t xml:space="preserve">Brooks DR, </w:t>
      </w:r>
      <w:r w:rsidRPr="0052116C">
        <w:rPr>
          <w:rFonts w:cs="Arial"/>
          <w:b/>
          <w:noProof/>
          <w:color w:val="000000" w:themeColor="text1"/>
          <w:szCs w:val="22"/>
        </w:rPr>
        <w:t>Mucci LA</w:t>
      </w:r>
      <w:r w:rsidRPr="0052116C">
        <w:rPr>
          <w:rFonts w:cs="Arial"/>
          <w:noProof/>
          <w:color w:val="000000" w:themeColor="text1"/>
          <w:szCs w:val="22"/>
        </w:rPr>
        <w:t xml:space="preserve">, Hatch EE and Cnattingius S. Maternal smoking during pregnancy and risk of brain tumors in the offspring. A prospective study of 1.4 million Swedish births. Cancer Causes Control 2004;15(10):997-1005. </w:t>
      </w:r>
      <w:bookmarkEnd w:id="28"/>
    </w:p>
    <w:p w14:paraId="52D0DC60"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29" w:name="_ENREF_32"/>
      <w:r w:rsidRPr="0052116C">
        <w:rPr>
          <w:rFonts w:cs="Arial"/>
          <w:noProof/>
          <w:color w:val="000000" w:themeColor="text1"/>
          <w:szCs w:val="22"/>
        </w:rPr>
        <w:t xml:space="preserve">Lagiou P, Tamimi RM, </w:t>
      </w:r>
      <w:r w:rsidRPr="0052116C">
        <w:rPr>
          <w:rFonts w:cs="Arial"/>
          <w:b/>
          <w:noProof/>
          <w:color w:val="000000" w:themeColor="text1"/>
          <w:szCs w:val="22"/>
        </w:rPr>
        <w:t>Mucci LA</w:t>
      </w:r>
      <w:r w:rsidRPr="0052116C">
        <w:rPr>
          <w:rFonts w:cs="Arial"/>
          <w:noProof/>
          <w:color w:val="000000" w:themeColor="text1"/>
          <w:szCs w:val="22"/>
        </w:rPr>
        <w:t xml:space="preserve">, Adami HO, Hsieh CC and Trichopoulos D. Diet during pregnancy in relation to maternal weight gain and birth size. Eur J Clin Nutr 2004;58(2):231-7. </w:t>
      </w:r>
      <w:bookmarkEnd w:id="29"/>
    </w:p>
    <w:p w14:paraId="31A32AE3"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0" w:name="_ENREF_33"/>
      <w:r w:rsidRPr="0052116C">
        <w:rPr>
          <w:rFonts w:cs="Arial"/>
          <w:b/>
          <w:noProof/>
          <w:color w:val="000000" w:themeColor="text1"/>
          <w:szCs w:val="22"/>
        </w:rPr>
        <w:t>Mucci LA</w:t>
      </w:r>
      <w:r w:rsidRPr="0052116C">
        <w:rPr>
          <w:rFonts w:cs="Arial"/>
          <w:noProof/>
          <w:color w:val="000000" w:themeColor="text1"/>
          <w:szCs w:val="22"/>
        </w:rPr>
        <w:t xml:space="preserve">, Hsieh CC, Williams PL, Dickman PW, Bjorkman L and Pedersen NL. Birth order, sibship size, and housing density in relation to tooth loss and periodontal disease: a cohort study among Swedish twins. Am J Epidemiol 2004;159(5):499-506. </w:t>
      </w:r>
      <w:bookmarkEnd w:id="30"/>
    </w:p>
    <w:p w14:paraId="5BB12267"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1" w:name="_ENREF_34"/>
      <w:r w:rsidRPr="0052116C">
        <w:rPr>
          <w:rFonts w:cs="Arial"/>
          <w:b/>
          <w:noProof/>
          <w:color w:val="000000" w:themeColor="text1"/>
          <w:szCs w:val="22"/>
        </w:rPr>
        <w:t>Mucci LA</w:t>
      </w:r>
      <w:r w:rsidRPr="0052116C">
        <w:rPr>
          <w:rFonts w:cs="Arial"/>
          <w:noProof/>
          <w:color w:val="000000" w:themeColor="text1"/>
          <w:szCs w:val="22"/>
        </w:rPr>
        <w:t>, Lindblad P, Steineck G and Adami HO. Dietary acrylamide and risk of renal cell cancer. Int J Cancer 2004;109(5):774-6.</w:t>
      </w:r>
      <w:bookmarkEnd w:id="31"/>
    </w:p>
    <w:p w14:paraId="35819E63"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2" w:name="_ENREF_35"/>
      <w:r w:rsidRPr="0052116C">
        <w:rPr>
          <w:rFonts w:cs="Arial"/>
          <w:b/>
          <w:noProof/>
          <w:color w:val="000000" w:themeColor="text1"/>
          <w:szCs w:val="22"/>
        </w:rPr>
        <w:t>Mucci LA</w:t>
      </w:r>
      <w:r w:rsidRPr="0052116C">
        <w:rPr>
          <w:rFonts w:cs="Arial"/>
          <w:noProof/>
          <w:color w:val="000000" w:themeColor="text1"/>
          <w:szCs w:val="22"/>
        </w:rPr>
        <w:t>, Granath F and Cnattingius S. Maternal smoking and childhood leukemia and lymphoma risk among 1,440,542 Swedish children. Cancer Epidemiol Biomarkers Prev 2004;13(9):1528-33.</w:t>
      </w:r>
      <w:bookmarkEnd w:id="32"/>
    </w:p>
    <w:p w14:paraId="48A6150E"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3" w:name="_ENREF_36"/>
      <w:r w:rsidRPr="0052116C">
        <w:rPr>
          <w:rFonts w:cs="Arial"/>
          <w:b/>
          <w:noProof/>
          <w:color w:val="000000" w:themeColor="text1"/>
          <w:szCs w:val="22"/>
        </w:rPr>
        <w:lastRenderedPageBreak/>
        <w:t>Mucci LA</w:t>
      </w:r>
      <w:r w:rsidRPr="0052116C">
        <w:rPr>
          <w:rFonts w:cs="Arial"/>
          <w:noProof/>
          <w:color w:val="000000" w:themeColor="text1"/>
          <w:szCs w:val="22"/>
        </w:rPr>
        <w:t xml:space="preserve">, Lagiou P, Hsieh CC, Tamimi R, Hellerstein S, Vatten L, Adami HO, Cnattingius S and Trichopoulos D. A prospective study of pregravid oral contraceptive use in relation to fetal growth. BJOG 2004;111(9):989-95. </w:t>
      </w:r>
      <w:bookmarkEnd w:id="33"/>
    </w:p>
    <w:p w14:paraId="268292CE"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4" w:name="_ENREF_37"/>
      <w:r w:rsidRPr="0052116C">
        <w:rPr>
          <w:rFonts w:cs="Arial"/>
          <w:noProof/>
          <w:color w:val="000000" w:themeColor="text1"/>
          <w:szCs w:val="22"/>
        </w:rPr>
        <w:t xml:space="preserve">Badovinac RL, Morgan KE, Lefevre J, Wadhawan S, </w:t>
      </w:r>
      <w:r w:rsidRPr="0052116C">
        <w:rPr>
          <w:rFonts w:cs="Arial"/>
          <w:b/>
          <w:noProof/>
          <w:color w:val="000000" w:themeColor="text1"/>
          <w:szCs w:val="22"/>
        </w:rPr>
        <w:t>Mucci L</w:t>
      </w:r>
      <w:r w:rsidRPr="0052116C">
        <w:rPr>
          <w:rFonts w:cs="Arial"/>
          <w:noProof/>
          <w:color w:val="000000" w:themeColor="text1"/>
          <w:szCs w:val="22"/>
        </w:rPr>
        <w:t xml:space="preserve">, Schoeff L and Douglass CW. Risk assessment criteria applied to a screening exam: implications for improving the efficiency of a sealant program. J Public Health Dent 2005;65(4):203-8. </w:t>
      </w:r>
      <w:bookmarkEnd w:id="34"/>
    </w:p>
    <w:p w14:paraId="7A469EB5"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5" w:name="_ENREF_38"/>
      <w:r w:rsidRPr="0052116C">
        <w:rPr>
          <w:rFonts w:cs="Arial"/>
          <w:noProof/>
          <w:color w:val="000000" w:themeColor="text1"/>
          <w:szCs w:val="22"/>
        </w:rPr>
        <w:t xml:space="preserve">Lagiou P, </w:t>
      </w:r>
      <w:r w:rsidRPr="0052116C">
        <w:rPr>
          <w:rFonts w:cs="Arial"/>
          <w:b/>
          <w:noProof/>
          <w:color w:val="000000" w:themeColor="text1"/>
          <w:szCs w:val="22"/>
        </w:rPr>
        <w:t>Mucci L</w:t>
      </w:r>
      <w:r w:rsidRPr="0052116C">
        <w:rPr>
          <w:rFonts w:cs="Arial"/>
          <w:noProof/>
          <w:color w:val="000000" w:themeColor="text1"/>
          <w:szCs w:val="22"/>
        </w:rPr>
        <w:t xml:space="preserve">, Tamimi R, Kuper H, Lagiou A, Hsieh CC and Trichopoulos D. Micronutrient intake during pregnancy in relation to birth size. Eur J Nutr 2005;44(1):52-9. </w:t>
      </w:r>
      <w:bookmarkEnd w:id="35"/>
    </w:p>
    <w:p w14:paraId="0243769A"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6" w:name="_ENREF_39"/>
      <w:r w:rsidRPr="0052116C">
        <w:rPr>
          <w:rFonts w:cs="Arial"/>
          <w:noProof/>
          <w:color w:val="000000" w:themeColor="text1"/>
          <w:szCs w:val="22"/>
        </w:rPr>
        <w:t xml:space="preserve">Margolis KL, </w:t>
      </w:r>
      <w:r w:rsidRPr="0052116C">
        <w:rPr>
          <w:rFonts w:cs="Arial"/>
          <w:b/>
          <w:noProof/>
          <w:color w:val="000000" w:themeColor="text1"/>
          <w:szCs w:val="22"/>
        </w:rPr>
        <w:t>Mucci L</w:t>
      </w:r>
      <w:r w:rsidRPr="0052116C">
        <w:rPr>
          <w:rFonts w:cs="Arial"/>
          <w:noProof/>
          <w:color w:val="000000" w:themeColor="text1"/>
          <w:szCs w:val="22"/>
        </w:rPr>
        <w:t>, Braaten T, Kumle M, Trolle Lagerros Y, Adami HO, Lund E and Weiderpass E. Physical activity in different periods of life and the risk of breast cancer: the Norwegian-Swedish Women's Lifestyle and Health cohort study. Cancer Epidemiol Biomarkers Prev 2005;14(1):27-32.</w:t>
      </w:r>
      <w:bookmarkEnd w:id="36"/>
    </w:p>
    <w:p w14:paraId="71299456"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7" w:name="_ENREF_40"/>
      <w:r w:rsidRPr="0052116C">
        <w:rPr>
          <w:rFonts w:cs="Arial"/>
          <w:noProof/>
          <w:color w:val="000000" w:themeColor="text1"/>
          <w:szCs w:val="22"/>
        </w:rPr>
        <w:t xml:space="preserve">Bradbury BD, Brooks DR, Brawarsky P and </w:t>
      </w:r>
      <w:r w:rsidRPr="0052116C">
        <w:rPr>
          <w:rFonts w:cs="Arial"/>
          <w:b/>
          <w:noProof/>
          <w:color w:val="000000" w:themeColor="text1"/>
          <w:szCs w:val="22"/>
        </w:rPr>
        <w:t>Mucci LA</w:t>
      </w:r>
      <w:r w:rsidRPr="0052116C">
        <w:rPr>
          <w:rFonts w:cs="Arial"/>
          <w:noProof/>
          <w:color w:val="000000" w:themeColor="text1"/>
          <w:szCs w:val="22"/>
        </w:rPr>
        <w:t>. Test-retest reliability of colorectal testing questions on the Massachusetts Behavioral Risk Factor Surveillance System (BRFSS). Prev Med 2005;41(1):303-11.</w:t>
      </w:r>
      <w:bookmarkEnd w:id="37"/>
    </w:p>
    <w:p w14:paraId="632C8F65"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8" w:name="_ENREF_41"/>
      <w:r w:rsidRPr="0052116C">
        <w:rPr>
          <w:rFonts w:cs="Arial"/>
          <w:noProof/>
          <w:color w:val="000000" w:themeColor="text1"/>
          <w:szCs w:val="22"/>
        </w:rPr>
        <w:t xml:space="preserve">Rubin MA, Bismar TA, Andren O, </w:t>
      </w:r>
      <w:r w:rsidRPr="0052116C">
        <w:rPr>
          <w:rFonts w:cs="Arial"/>
          <w:b/>
          <w:noProof/>
          <w:color w:val="000000" w:themeColor="text1"/>
          <w:szCs w:val="22"/>
        </w:rPr>
        <w:t>Mucci L</w:t>
      </w:r>
      <w:r w:rsidRPr="0052116C">
        <w:rPr>
          <w:rFonts w:cs="Arial"/>
          <w:noProof/>
          <w:color w:val="000000" w:themeColor="text1"/>
          <w:szCs w:val="22"/>
        </w:rPr>
        <w:t xml:space="preserve">, Kim R, Shen R, Ghosh D, Wei JT, Chinnaiyan AM, Adami HO, Kantoff PW and Johansson JE. Decreased alpha-methylacyl CoA racemase expression in localized prostate cancer is associated with an increased rate of biochemical recurrence and cancer-specific death. Cancer Epidemiol Biomarkers Prev 2005;14(6):1424-32. </w:t>
      </w:r>
      <w:bookmarkEnd w:id="38"/>
    </w:p>
    <w:p w14:paraId="3F85F2AE"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39" w:name="_ENREF_42"/>
      <w:r w:rsidRPr="0052116C">
        <w:rPr>
          <w:rFonts w:cs="Arial"/>
          <w:b/>
          <w:noProof/>
          <w:color w:val="000000" w:themeColor="text1"/>
          <w:szCs w:val="22"/>
        </w:rPr>
        <w:t>Mucci LA</w:t>
      </w:r>
      <w:r w:rsidRPr="0052116C">
        <w:rPr>
          <w:rFonts w:cs="Arial"/>
          <w:noProof/>
          <w:color w:val="000000" w:themeColor="text1"/>
          <w:szCs w:val="22"/>
        </w:rPr>
        <w:t xml:space="preserve">, Sandin S, Balter K, Adami HO, Magnusson C and Weiderpass E. Acrylamide intake and breast cancer risk in Swedish women. JAMA 2005;293(11):1326-7. </w:t>
      </w:r>
      <w:bookmarkEnd w:id="39"/>
    </w:p>
    <w:p w14:paraId="10BBC0A6"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0" w:name="_ENREF_43"/>
      <w:r w:rsidRPr="0052116C">
        <w:rPr>
          <w:rFonts w:cs="Arial"/>
          <w:noProof/>
          <w:color w:val="000000" w:themeColor="text1"/>
          <w:szCs w:val="22"/>
        </w:rPr>
        <w:t xml:space="preserve">Trolle-Lagerros Y, </w:t>
      </w:r>
      <w:r w:rsidRPr="0052116C">
        <w:rPr>
          <w:rFonts w:cs="Arial"/>
          <w:b/>
          <w:noProof/>
          <w:color w:val="000000" w:themeColor="text1"/>
          <w:szCs w:val="22"/>
        </w:rPr>
        <w:t>Mucci LA</w:t>
      </w:r>
      <w:r w:rsidRPr="0052116C">
        <w:rPr>
          <w:rFonts w:cs="Arial"/>
          <w:noProof/>
          <w:color w:val="000000" w:themeColor="text1"/>
          <w:szCs w:val="22"/>
        </w:rPr>
        <w:t xml:space="preserve">, Kumle M, Braaten T, Weiderpass E, Hsieh CC, Sandin S, Lagiu P, Trichopoulos D, Lund E and Adami HO. Physical activity as a determinant of mortality in women. Epidemiology 2005;16(6):780-5. </w:t>
      </w:r>
      <w:bookmarkEnd w:id="40"/>
    </w:p>
    <w:p w14:paraId="0DDA6611"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1" w:name="_ENREF_44"/>
      <w:r w:rsidRPr="0052116C">
        <w:rPr>
          <w:rFonts w:cs="Arial"/>
          <w:b/>
          <w:noProof/>
          <w:color w:val="000000" w:themeColor="text1"/>
          <w:szCs w:val="22"/>
        </w:rPr>
        <w:t>Mucci LA</w:t>
      </w:r>
      <w:r w:rsidRPr="0052116C">
        <w:rPr>
          <w:rFonts w:cs="Arial"/>
          <w:noProof/>
          <w:color w:val="000000" w:themeColor="text1"/>
          <w:szCs w:val="22"/>
        </w:rPr>
        <w:t xml:space="preserve">, Bjorkman L, Douglass CW and Pedersen NL. Environmental and heritable factors in the etiology of oral diseases--a population-based study of Swedish twins. J Dent Res 2005;84(9):800-5. </w:t>
      </w:r>
      <w:bookmarkEnd w:id="41"/>
    </w:p>
    <w:p w14:paraId="0E8A51C7"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2" w:name="_ENREF_45"/>
      <w:r w:rsidRPr="0052116C">
        <w:rPr>
          <w:rFonts w:cs="Arial"/>
          <w:noProof/>
          <w:color w:val="000000" w:themeColor="text1"/>
          <w:szCs w:val="22"/>
        </w:rPr>
        <w:t xml:space="preserve">Lagerros YT, </w:t>
      </w:r>
      <w:r w:rsidRPr="0052116C">
        <w:rPr>
          <w:rFonts w:cs="Arial"/>
          <w:b/>
          <w:noProof/>
          <w:color w:val="000000" w:themeColor="text1"/>
          <w:szCs w:val="22"/>
        </w:rPr>
        <w:t>Mucci LA</w:t>
      </w:r>
      <w:r w:rsidRPr="0052116C">
        <w:rPr>
          <w:rFonts w:cs="Arial"/>
          <w:noProof/>
          <w:color w:val="000000" w:themeColor="text1"/>
          <w:szCs w:val="22"/>
        </w:rPr>
        <w:t xml:space="preserve">, Bellocco R, Nyren O, Balter O and Balter KA. Validity and reliability of self-reported total energy expenditure using a novel instrument. Eur J Epidemiol 2006;21(3):227-36. </w:t>
      </w:r>
    </w:p>
    <w:p w14:paraId="6B6FEA39"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3" w:name="_ENREF_46"/>
      <w:bookmarkEnd w:id="42"/>
      <w:r w:rsidRPr="0052116C">
        <w:rPr>
          <w:rFonts w:cs="Arial"/>
          <w:noProof/>
          <w:color w:val="000000" w:themeColor="text1"/>
          <w:szCs w:val="22"/>
        </w:rPr>
        <w:t xml:space="preserve">Lagiou P, Trichopoulos D, Sandin S, Lagiou A, </w:t>
      </w:r>
      <w:r w:rsidRPr="0052116C">
        <w:rPr>
          <w:rFonts w:cs="Arial"/>
          <w:b/>
          <w:noProof/>
          <w:color w:val="000000" w:themeColor="text1"/>
          <w:szCs w:val="22"/>
        </w:rPr>
        <w:t>Mucci L</w:t>
      </w:r>
      <w:r w:rsidRPr="0052116C">
        <w:rPr>
          <w:rFonts w:cs="Arial"/>
          <w:noProof/>
          <w:color w:val="000000" w:themeColor="text1"/>
          <w:szCs w:val="22"/>
        </w:rPr>
        <w:t xml:space="preserve">, Wolk A, Weiderpass E and Adami HO. Mediterranean dietary pattern and mortality among young women: a cohort study in Sweden. Br J Nutr 2006;96(2):384-92. </w:t>
      </w:r>
    </w:p>
    <w:p w14:paraId="3F798FFB"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4" w:name="_ENREF_47"/>
      <w:bookmarkEnd w:id="43"/>
      <w:r w:rsidRPr="0052116C">
        <w:rPr>
          <w:rFonts w:cs="Arial"/>
          <w:b/>
          <w:noProof/>
          <w:color w:val="000000" w:themeColor="text1"/>
          <w:szCs w:val="22"/>
        </w:rPr>
        <w:t>Mucci LA</w:t>
      </w:r>
      <w:r w:rsidRPr="0052116C">
        <w:rPr>
          <w:rFonts w:cs="Arial"/>
          <w:noProof/>
          <w:color w:val="000000" w:themeColor="text1"/>
          <w:szCs w:val="22"/>
        </w:rPr>
        <w:t xml:space="preserve">, Adami HO and Wolk A. Prospective study of dietary acrylamide and risk of colorectal cancer among women. Int J Cancer 2006;118(1):169-73. </w:t>
      </w:r>
    </w:p>
    <w:p w14:paraId="35957304"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5" w:name="_ENREF_48"/>
      <w:bookmarkEnd w:id="44"/>
      <w:r w:rsidRPr="0052116C">
        <w:rPr>
          <w:rFonts w:cs="Arial"/>
          <w:noProof/>
          <w:color w:val="000000" w:themeColor="text1"/>
          <w:szCs w:val="22"/>
        </w:rPr>
        <w:t xml:space="preserve">Clements KM, Cohen BB, Brawarsky P, Brooks DR, </w:t>
      </w:r>
      <w:r w:rsidRPr="0052116C">
        <w:rPr>
          <w:rFonts w:cs="Arial"/>
          <w:b/>
          <w:noProof/>
          <w:color w:val="000000" w:themeColor="text1"/>
          <w:szCs w:val="22"/>
        </w:rPr>
        <w:t>Mucci LA</w:t>
      </w:r>
      <w:r w:rsidRPr="0052116C">
        <w:rPr>
          <w:rFonts w:cs="Arial"/>
          <w:noProof/>
          <w:color w:val="000000" w:themeColor="text1"/>
          <w:szCs w:val="22"/>
        </w:rPr>
        <w:t xml:space="preserve"> and Wood PA. Identifying Health Maintenance Organization membership through self-report of health plan name: ascertainment and reliability. J Public Health Manag Pract 2006;12(3):278-87. </w:t>
      </w:r>
    </w:p>
    <w:p w14:paraId="416A2A55"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6" w:name="_ENREF_49"/>
      <w:bookmarkEnd w:id="45"/>
      <w:r w:rsidRPr="0052116C">
        <w:rPr>
          <w:rFonts w:cs="Arial"/>
          <w:b/>
          <w:noProof/>
          <w:color w:val="000000" w:themeColor="text1"/>
          <w:szCs w:val="22"/>
        </w:rPr>
        <w:t>Mucci LA</w:t>
      </w:r>
      <w:r w:rsidRPr="0052116C">
        <w:rPr>
          <w:rFonts w:cs="Arial"/>
          <w:noProof/>
          <w:color w:val="000000" w:themeColor="text1"/>
          <w:szCs w:val="22"/>
        </w:rPr>
        <w:t xml:space="preserve">, Wood PA, Cohen B, Clements KM, Brawarsky P and Brooks DR. Validity of self-reported health plan information in a population-based health survey. J Public Health Manag Pract 2006;12(6):570-7. </w:t>
      </w:r>
    </w:p>
    <w:p w14:paraId="20E6DC77"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7" w:name="_ENREF_50"/>
      <w:bookmarkEnd w:id="46"/>
      <w:r w:rsidRPr="0052116C">
        <w:rPr>
          <w:rFonts w:cs="Arial"/>
          <w:noProof/>
          <w:color w:val="000000" w:themeColor="text1"/>
          <w:szCs w:val="22"/>
        </w:rPr>
        <w:t xml:space="preserve">Hunt H, Valdimarsdottir U, </w:t>
      </w:r>
      <w:r w:rsidRPr="0052116C">
        <w:rPr>
          <w:rFonts w:cs="Arial"/>
          <w:b/>
          <w:noProof/>
          <w:color w:val="000000" w:themeColor="text1"/>
          <w:szCs w:val="22"/>
        </w:rPr>
        <w:t>Mucci L</w:t>
      </w:r>
      <w:r w:rsidRPr="0052116C">
        <w:rPr>
          <w:rFonts w:cs="Arial"/>
          <w:noProof/>
          <w:color w:val="000000" w:themeColor="text1"/>
          <w:szCs w:val="22"/>
        </w:rPr>
        <w:t xml:space="preserve">, Kreicbergs U and Steineck G. When death appears best for the child with severe malignancy: a nationwide parental follow-up. Palliat Med 2006;20(6):567-77. </w:t>
      </w:r>
    </w:p>
    <w:p w14:paraId="53A4960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8" w:name="_ENREF_51"/>
      <w:bookmarkEnd w:id="47"/>
      <w:r w:rsidRPr="0052116C">
        <w:rPr>
          <w:rFonts w:cs="Arial"/>
          <w:noProof/>
          <w:color w:val="000000" w:themeColor="text1"/>
          <w:szCs w:val="22"/>
        </w:rPr>
        <w:t xml:space="preserve">Lagiou P, Sandin S, Weiderpass E, Lagiou A, </w:t>
      </w:r>
      <w:r w:rsidRPr="0052116C">
        <w:rPr>
          <w:rFonts w:cs="Arial"/>
          <w:b/>
          <w:noProof/>
          <w:color w:val="000000" w:themeColor="text1"/>
          <w:szCs w:val="22"/>
        </w:rPr>
        <w:t>Mucci L</w:t>
      </w:r>
      <w:r w:rsidRPr="0052116C">
        <w:rPr>
          <w:rFonts w:cs="Arial"/>
          <w:noProof/>
          <w:color w:val="000000" w:themeColor="text1"/>
          <w:szCs w:val="22"/>
        </w:rPr>
        <w:t xml:space="preserve">, Trichopoulos D and Adami HO. Low carbohydrate-high protein diet and mortality in a cohort of Swedish women. J Intern Med 2007;261(4):366-74. </w:t>
      </w:r>
    </w:p>
    <w:p w14:paraId="6C1D3BE0"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49" w:name="_ENREF_52"/>
      <w:bookmarkEnd w:id="48"/>
      <w:r w:rsidRPr="0052116C">
        <w:rPr>
          <w:rFonts w:cs="Arial"/>
          <w:noProof/>
          <w:color w:val="000000" w:themeColor="text1"/>
          <w:szCs w:val="22"/>
        </w:rPr>
        <w:t xml:space="preserve">Bakaysa SL, </w:t>
      </w:r>
      <w:r w:rsidRPr="0052116C">
        <w:rPr>
          <w:rFonts w:cs="Arial"/>
          <w:b/>
          <w:noProof/>
          <w:color w:val="000000" w:themeColor="text1"/>
          <w:szCs w:val="22"/>
        </w:rPr>
        <w:t>Mucci LA</w:t>
      </w:r>
      <w:r w:rsidRPr="0052116C">
        <w:rPr>
          <w:rFonts w:cs="Arial"/>
          <w:noProof/>
          <w:color w:val="000000" w:themeColor="text1"/>
          <w:szCs w:val="22"/>
        </w:rPr>
        <w:t xml:space="preserve">, Slagboom PE, Boomsma DI, McClearn GE, Johansson B and Pedersen NL. Telomere length predicts survival independent of genetic influences. Aging Cell 2007;6(6):769-74. </w:t>
      </w:r>
    </w:p>
    <w:p w14:paraId="388EE155"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0" w:name="_ENREF_53"/>
      <w:bookmarkEnd w:id="49"/>
      <w:r w:rsidRPr="0052116C">
        <w:rPr>
          <w:rFonts w:cs="Arial"/>
          <w:noProof/>
          <w:color w:val="000000" w:themeColor="text1"/>
          <w:szCs w:val="22"/>
        </w:rPr>
        <w:t xml:space="preserve">Demichelis F, Fall K, Perner S, Andren O, Schmidt F, Setlur SR, Hoshida Y, Mosquera JM, Pawitan Y, Lee C, Adami HO, </w:t>
      </w:r>
      <w:r w:rsidRPr="0052116C">
        <w:rPr>
          <w:rFonts w:cs="Arial"/>
          <w:b/>
          <w:noProof/>
          <w:color w:val="000000" w:themeColor="text1"/>
          <w:szCs w:val="22"/>
        </w:rPr>
        <w:t>Mucci LA</w:t>
      </w:r>
      <w:r w:rsidRPr="0052116C">
        <w:rPr>
          <w:rFonts w:cs="Arial"/>
          <w:noProof/>
          <w:color w:val="000000" w:themeColor="text1"/>
          <w:szCs w:val="22"/>
        </w:rPr>
        <w:t xml:space="preserve">, Kantoff PW, Andersson SO, Chinnaiyan AM, Johansson JE and Rubin MA. TMPRSS2:ERG gene fusion associated with lethal prostate cancer in a watchful waiting cohort. Oncogene 2007;26(31):4596-9. </w:t>
      </w:r>
    </w:p>
    <w:p w14:paraId="5C675584"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1" w:name="_ENREF_54"/>
      <w:bookmarkEnd w:id="50"/>
      <w:r w:rsidRPr="0052116C">
        <w:rPr>
          <w:rFonts w:cs="Arial"/>
          <w:noProof/>
          <w:color w:val="000000" w:themeColor="text1"/>
          <w:szCs w:val="22"/>
        </w:rPr>
        <w:t xml:space="preserve">Li H, Stampfer MJ, Hollis JB, </w:t>
      </w:r>
      <w:r w:rsidRPr="0052116C">
        <w:rPr>
          <w:rFonts w:cs="Arial"/>
          <w:b/>
          <w:noProof/>
          <w:color w:val="000000" w:themeColor="text1"/>
          <w:szCs w:val="22"/>
        </w:rPr>
        <w:t>Mucci LA</w:t>
      </w:r>
      <w:r w:rsidRPr="0052116C">
        <w:rPr>
          <w:rFonts w:cs="Arial"/>
          <w:noProof/>
          <w:color w:val="000000" w:themeColor="text1"/>
          <w:szCs w:val="22"/>
        </w:rPr>
        <w:t>, Gaziano JM, Hunter D, Giovannucci EL and Ma J. A prospective study of plasma vitamin D metabolites, vitamin D receptor polymorphisms, and prostate cancer. PLoS Med 2007;4(3):e103. PMCID: PMC1831738.</w:t>
      </w:r>
    </w:p>
    <w:p w14:paraId="0348886A"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2" w:name="_ENREF_55"/>
      <w:bookmarkEnd w:id="51"/>
      <w:r w:rsidRPr="0052116C">
        <w:rPr>
          <w:rFonts w:cs="Arial"/>
          <w:noProof/>
          <w:color w:val="000000" w:themeColor="text1"/>
          <w:szCs w:val="22"/>
        </w:rPr>
        <w:lastRenderedPageBreak/>
        <w:t xml:space="preserve">Baik I, Lambe M, Liu Q, Cnattingius S, </w:t>
      </w:r>
      <w:r w:rsidRPr="0052116C">
        <w:rPr>
          <w:rFonts w:cs="Arial"/>
          <w:b/>
          <w:noProof/>
          <w:color w:val="000000" w:themeColor="text1"/>
          <w:szCs w:val="22"/>
        </w:rPr>
        <w:t>Mucci LA</w:t>
      </w:r>
      <w:r w:rsidRPr="0052116C">
        <w:rPr>
          <w:rFonts w:cs="Arial"/>
          <w:noProof/>
          <w:color w:val="000000" w:themeColor="text1"/>
          <w:szCs w:val="22"/>
        </w:rPr>
        <w:t xml:space="preserve">, Riman T, Ekbom A, Adami HO and Hsieh CC. Gender of offspring and maternal risk of invasive epithelial ovarian cancer. Cancer Epidemiol Biomarkers Prev 2007;16(11):2314-20. </w:t>
      </w:r>
    </w:p>
    <w:p w14:paraId="10A60DB9"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3" w:name="_ENREF_56"/>
      <w:bookmarkEnd w:id="52"/>
      <w:r w:rsidRPr="0052116C">
        <w:rPr>
          <w:rFonts w:cs="Arial"/>
          <w:noProof/>
          <w:color w:val="000000" w:themeColor="text1"/>
          <w:szCs w:val="22"/>
        </w:rPr>
        <w:t xml:space="preserve">McIntyre MH, Kantoff PW, Stampfer MJ, </w:t>
      </w:r>
      <w:r w:rsidRPr="0052116C">
        <w:rPr>
          <w:rFonts w:cs="Arial"/>
          <w:b/>
          <w:noProof/>
          <w:color w:val="000000" w:themeColor="text1"/>
          <w:szCs w:val="22"/>
        </w:rPr>
        <w:t>Mucci LA</w:t>
      </w:r>
      <w:r w:rsidRPr="0052116C">
        <w:rPr>
          <w:rFonts w:cs="Arial"/>
          <w:noProof/>
          <w:color w:val="000000" w:themeColor="text1"/>
          <w:szCs w:val="22"/>
        </w:rPr>
        <w:t xml:space="preserve">, Parslow D, Li H, Gaziano JM, Abe M and Ma J. Prostate cancer risk and ESR1 TA, ESR2 CA repeat polymorphisms. Cancer Epidemiol Biomarkers Prev 2007;16(11):2233-6. </w:t>
      </w:r>
    </w:p>
    <w:p w14:paraId="4D692310"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4" w:name="_ENREF_57"/>
      <w:bookmarkEnd w:id="53"/>
      <w:r w:rsidRPr="0052116C">
        <w:rPr>
          <w:rFonts w:cs="Arial"/>
          <w:b/>
          <w:noProof/>
          <w:color w:val="000000" w:themeColor="text1"/>
          <w:szCs w:val="22"/>
        </w:rPr>
        <w:t>Mucci LA</w:t>
      </w:r>
      <w:r w:rsidRPr="0052116C">
        <w:rPr>
          <w:rFonts w:cs="Arial"/>
          <w:noProof/>
          <w:color w:val="000000" w:themeColor="text1"/>
          <w:szCs w:val="22"/>
        </w:rPr>
        <w:t>, Dickman PW, Lambe M, Adami HO, Trichopoulos D, Riman T, Hsieh CC and Cnattingius S. Gestational age and fetal growth in relation to maternal ovarian cancer risk in a Swedish cohort. Cancer Epidemiol Biomarkers Prev 2007;16(9):1828-32. PMCID: PMC2646123.</w:t>
      </w:r>
    </w:p>
    <w:p w14:paraId="5572F7C6"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5" w:name="_ENREF_58"/>
      <w:bookmarkEnd w:id="54"/>
      <w:r w:rsidRPr="0052116C">
        <w:rPr>
          <w:rFonts w:cs="Arial"/>
          <w:noProof/>
          <w:color w:val="000000" w:themeColor="text1"/>
          <w:szCs w:val="22"/>
        </w:rPr>
        <w:t xml:space="preserve">Andren O, Fall K, Andersson SO, Rubin MA, Bismar TA, Karlsson M, Johansson JE and </w:t>
      </w:r>
      <w:r w:rsidRPr="0052116C">
        <w:rPr>
          <w:rFonts w:cs="Arial"/>
          <w:b/>
          <w:noProof/>
          <w:color w:val="000000" w:themeColor="text1"/>
          <w:szCs w:val="22"/>
        </w:rPr>
        <w:t>Mucci LA</w:t>
      </w:r>
      <w:r w:rsidRPr="0052116C">
        <w:rPr>
          <w:rFonts w:cs="Arial"/>
          <w:noProof/>
          <w:color w:val="000000" w:themeColor="text1"/>
          <w:szCs w:val="22"/>
        </w:rPr>
        <w:t>. MUC-1 gene is associated with prostate cancer death: a 20-year follow-up of a population-based study in Sweden. Br J Cancer 2007;97(6):730-4. PMCID: PMC2360377.</w:t>
      </w:r>
    </w:p>
    <w:p w14:paraId="36985467"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6" w:name="_ENREF_59"/>
      <w:bookmarkEnd w:id="55"/>
      <w:r w:rsidRPr="0052116C">
        <w:rPr>
          <w:rFonts w:cs="Arial"/>
          <w:b/>
          <w:noProof/>
          <w:color w:val="000000" w:themeColor="text1"/>
          <w:szCs w:val="22"/>
        </w:rPr>
        <w:t>Mucci LA</w:t>
      </w:r>
      <w:r w:rsidRPr="0052116C">
        <w:rPr>
          <w:rFonts w:cs="Arial"/>
          <w:noProof/>
          <w:color w:val="000000" w:themeColor="text1"/>
          <w:szCs w:val="22"/>
        </w:rPr>
        <w:t xml:space="preserve"> and Wilson KM. Acrylamide intake through diet and human cancer risk. J Agric Food Chem 2008;56(15):6013-9. </w:t>
      </w:r>
    </w:p>
    <w:p w14:paraId="0CEAB55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7" w:name="_ENREF_60"/>
      <w:bookmarkEnd w:id="56"/>
      <w:r w:rsidRPr="0052116C">
        <w:rPr>
          <w:rFonts w:cs="Arial"/>
          <w:noProof/>
          <w:color w:val="000000" w:themeColor="text1"/>
          <w:szCs w:val="22"/>
        </w:rPr>
        <w:t xml:space="preserve">Baik I, Lambe M, Liu Q, Chie L, Cnattingius S, </w:t>
      </w:r>
      <w:r w:rsidRPr="0052116C">
        <w:rPr>
          <w:rFonts w:cs="Arial"/>
          <w:b/>
          <w:noProof/>
          <w:color w:val="000000" w:themeColor="text1"/>
          <w:szCs w:val="22"/>
        </w:rPr>
        <w:t>Mucci LA</w:t>
      </w:r>
      <w:r w:rsidRPr="0052116C">
        <w:rPr>
          <w:rFonts w:cs="Arial"/>
          <w:noProof/>
          <w:color w:val="000000" w:themeColor="text1"/>
          <w:szCs w:val="22"/>
        </w:rPr>
        <w:t>, Riman T, Ekbom A, Adami HO and Hsieh CC. Birth spacing and maternal risk of invasive epithelial ovarian cancer in a Swedish nationwide cohort. Cancer Causes Control 2008;19(10):1131-7. PMCID: PMC3221393.</w:t>
      </w:r>
    </w:p>
    <w:p w14:paraId="233C37E8"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8" w:name="_ENREF_61"/>
      <w:bookmarkEnd w:id="57"/>
      <w:r w:rsidRPr="0052116C">
        <w:rPr>
          <w:rFonts w:cs="Arial"/>
          <w:noProof/>
          <w:color w:val="000000" w:themeColor="text1"/>
          <w:szCs w:val="22"/>
        </w:rPr>
        <w:t xml:space="preserve">Fiorentino M, Zadra G, Palescandolo E, Fedele G, Bailey D, Fiore C, Nguyen PL, Migita T, Zamponi R, Di Vizio D, Priolo C, Sharma C, Xie W, Hemler ME, </w:t>
      </w:r>
      <w:r w:rsidRPr="0052116C">
        <w:rPr>
          <w:rFonts w:cs="Arial"/>
          <w:b/>
          <w:noProof/>
          <w:color w:val="000000" w:themeColor="text1"/>
          <w:szCs w:val="22"/>
        </w:rPr>
        <w:t>Mucci L</w:t>
      </w:r>
      <w:r w:rsidRPr="0052116C">
        <w:rPr>
          <w:rFonts w:cs="Arial"/>
          <w:noProof/>
          <w:color w:val="000000" w:themeColor="text1"/>
          <w:szCs w:val="22"/>
        </w:rPr>
        <w:t>, Giovannucci E, Finn S and Loda M. Overexpression of fatty acid synthase is associated with palmitoylation of Wnt1 and cytoplasmic stabilization of beta-catenin in prostate cancer. Lab Invest 2008;88(12):1340-8. PMCID: PMC3223737.</w:t>
      </w:r>
    </w:p>
    <w:p w14:paraId="58397C92"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59" w:name="_ENREF_62"/>
      <w:bookmarkEnd w:id="58"/>
      <w:r w:rsidRPr="0052116C">
        <w:rPr>
          <w:rFonts w:cs="Arial"/>
          <w:noProof/>
          <w:color w:val="000000" w:themeColor="text1"/>
          <w:szCs w:val="22"/>
        </w:rPr>
        <w:t xml:space="preserve">Sarzani R, Marcucci P, Salvi F, Bordicchia M, Espinosa E, </w:t>
      </w:r>
      <w:r w:rsidRPr="0052116C">
        <w:rPr>
          <w:rFonts w:cs="Arial"/>
          <w:b/>
          <w:noProof/>
          <w:color w:val="000000" w:themeColor="text1"/>
          <w:szCs w:val="22"/>
        </w:rPr>
        <w:t>Mucci L</w:t>
      </w:r>
      <w:r w:rsidRPr="0052116C">
        <w:rPr>
          <w:rFonts w:cs="Arial"/>
          <w:noProof/>
          <w:color w:val="000000" w:themeColor="text1"/>
          <w:szCs w:val="22"/>
        </w:rPr>
        <w:t xml:space="preserve">, Lorenzetti B, Minardi D, Muzzonigro G, Dessi-Fulgheri P and Rappelli A. Angiotensin II stimulates and atrial natriuretic peptide inhibits human visceral adipocyte growth. Int J Obes (Lond) 2008;32(2):259-67. </w:t>
      </w:r>
    </w:p>
    <w:p w14:paraId="306CDD35"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0" w:name="_ENREF_63"/>
      <w:bookmarkEnd w:id="59"/>
      <w:r w:rsidRPr="0052116C">
        <w:rPr>
          <w:rFonts w:cs="Arial"/>
          <w:b/>
          <w:noProof/>
          <w:color w:val="000000" w:themeColor="text1"/>
          <w:szCs w:val="22"/>
        </w:rPr>
        <w:t>Mucci LA</w:t>
      </w:r>
      <w:r w:rsidRPr="0052116C">
        <w:rPr>
          <w:rFonts w:cs="Arial"/>
          <w:noProof/>
          <w:color w:val="000000" w:themeColor="text1"/>
          <w:szCs w:val="22"/>
        </w:rPr>
        <w:t xml:space="preserve">, Pawitan Y, Demichelis F, Fall K, Stark JR, Adami HO, Andersson SO, Andren O, Eisenstein AS, Holmberg L, Huang W, Kantoff PW, Perner S, Stampfer MJ, Johansson JE and Rubin MA. Nine-gene molecular signature is not associated with prostate cancer death in a watchful waiting cohort. Cancer Epidemiol Biomarkers Prev 2008;17(1):249-51. </w:t>
      </w:r>
    </w:p>
    <w:bookmarkEnd w:id="60"/>
    <w:p w14:paraId="5B6F10DF"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b/>
          <w:noProof/>
          <w:color w:val="000000" w:themeColor="text1"/>
          <w:szCs w:val="22"/>
        </w:rPr>
        <w:t>Mucci LA</w:t>
      </w:r>
      <w:r w:rsidRPr="0052116C">
        <w:rPr>
          <w:rFonts w:cs="Arial"/>
          <w:noProof/>
          <w:color w:val="000000" w:themeColor="text1"/>
          <w:szCs w:val="22"/>
        </w:rPr>
        <w:t>, Pawitan Y, Demichelis F, Fall K, Stark JR, Adami HO, Andersson SO, Andren O, Eisenstein A, Holmberg L, Huang W, Kantoff PW, Kim R, Perner S, Stampfer MJ, Johansson JE and Rubin MA. Testing a multigene signature of prostate cancer death in the Swedish Watchful Waiting Cohort. Cancer Epidemiol Biomarkers Prev 2008;17(7):1682-8. PMCID: PMC2536630.</w:t>
      </w:r>
    </w:p>
    <w:p w14:paraId="4EE713F3"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1" w:name="_ENREF_65"/>
      <w:r w:rsidRPr="0052116C">
        <w:rPr>
          <w:rFonts w:cs="Arial"/>
          <w:noProof/>
          <w:color w:val="000000" w:themeColor="text1"/>
          <w:szCs w:val="22"/>
        </w:rPr>
        <w:t xml:space="preserve">Setlur SR, Mertz KD, Hoshida Y, Demichelis F, Lupien M, Perner S, Sboner A, Pawitan Y, Andren O, Johnson LA, Tang J, Adami HO, Calza S, Chinnaiyan AM, Rhodes D, Tomlins S, Fall K, </w:t>
      </w:r>
      <w:r w:rsidRPr="0052116C">
        <w:rPr>
          <w:rFonts w:cs="Arial"/>
          <w:b/>
          <w:noProof/>
          <w:color w:val="000000" w:themeColor="text1"/>
          <w:szCs w:val="22"/>
        </w:rPr>
        <w:t>Mucci LA</w:t>
      </w:r>
      <w:r w:rsidRPr="0052116C">
        <w:rPr>
          <w:rFonts w:cs="Arial"/>
          <w:noProof/>
          <w:color w:val="000000" w:themeColor="text1"/>
          <w:szCs w:val="22"/>
        </w:rPr>
        <w:t>, Kantoff PW, Stampfer MJ, Andersson SO, Varenhorst E, Johansson JE, Brown M, Golub TR and Rubin MA. Estrogen-dependent signaling in a molecularly distinct subclass of aggressive prostate cancer. J Natl Cancer Inst 2008;100(11):815-25. PMCID: PMC3073404.</w:t>
      </w:r>
    </w:p>
    <w:p w14:paraId="11F5426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2" w:name="_ENREF_66"/>
      <w:bookmarkEnd w:id="61"/>
      <w:r w:rsidRPr="0052116C">
        <w:rPr>
          <w:rFonts w:cs="Arial"/>
          <w:noProof/>
          <w:color w:val="000000" w:themeColor="text1"/>
          <w:szCs w:val="22"/>
        </w:rPr>
        <w:t xml:space="preserve">Ma J, Li H, Giovannucci E, </w:t>
      </w:r>
      <w:r w:rsidRPr="0052116C">
        <w:rPr>
          <w:rFonts w:cs="Arial"/>
          <w:b/>
          <w:noProof/>
          <w:color w:val="000000" w:themeColor="text1"/>
          <w:szCs w:val="22"/>
        </w:rPr>
        <w:t>Mucci L</w:t>
      </w:r>
      <w:r w:rsidRPr="0052116C">
        <w:rPr>
          <w:rFonts w:cs="Arial"/>
          <w:noProof/>
          <w:color w:val="000000" w:themeColor="text1"/>
          <w:szCs w:val="22"/>
        </w:rPr>
        <w:t>, Qiu W, Nguyen PL, Gaziano JM, Pollak M and Stampfer MJ. Prediagnostic body-mass index, plasma C-peptide concentration, and prostate cancer-specific mortality in men with prostate cancer: a long-term survival analysis. Lancet Oncol 2008;9(11):1039-47. PMCID: PMC2651222.</w:t>
      </w:r>
    </w:p>
    <w:p w14:paraId="0901E75B"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3" w:name="_ENREF_67"/>
      <w:bookmarkEnd w:id="62"/>
      <w:r w:rsidRPr="0052116C">
        <w:rPr>
          <w:rFonts w:cs="Arial"/>
          <w:noProof/>
          <w:color w:val="000000" w:themeColor="text1"/>
          <w:szCs w:val="22"/>
        </w:rPr>
        <w:t xml:space="preserve">Jesser C, </w:t>
      </w:r>
      <w:r w:rsidRPr="0052116C">
        <w:rPr>
          <w:rFonts w:cs="Arial"/>
          <w:b/>
          <w:noProof/>
          <w:color w:val="000000" w:themeColor="text1"/>
          <w:szCs w:val="22"/>
        </w:rPr>
        <w:t>Mucci L</w:t>
      </w:r>
      <w:r w:rsidRPr="0052116C">
        <w:rPr>
          <w:rFonts w:cs="Arial"/>
          <w:noProof/>
          <w:color w:val="000000" w:themeColor="text1"/>
          <w:szCs w:val="22"/>
        </w:rPr>
        <w:t>, Farmer D, Moon C, Li H, Gaziano JM, Stampfer M, Ma J and Kantoff P. Effects of G/A polymorphism, rs266882, in the androgen response element 1 of the PSA gene on prostate cancer risk, survival and circulating PSA levels. Br J Cancer 2008;99(10):1743-7. PMCID: PMC2584945.</w:t>
      </w:r>
    </w:p>
    <w:p w14:paraId="2915316D"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4" w:name="_ENREF_68"/>
      <w:bookmarkEnd w:id="63"/>
      <w:r w:rsidRPr="0052116C">
        <w:rPr>
          <w:rFonts w:cs="Arial"/>
          <w:noProof/>
          <w:color w:val="000000" w:themeColor="text1"/>
          <w:szCs w:val="22"/>
        </w:rPr>
        <w:t xml:space="preserve">Cnattingius S, Eloranta S, Adami HO, Axelsson O, Dickman PW, Hsieh CC, </w:t>
      </w:r>
      <w:r w:rsidRPr="0052116C">
        <w:rPr>
          <w:rFonts w:cs="Arial"/>
          <w:b/>
          <w:noProof/>
          <w:color w:val="000000" w:themeColor="text1"/>
          <w:szCs w:val="22"/>
        </w:rPr>
        <w:t>Mucci LA</w:t>
      </w:r>
      <w:r w:rsidRPr="0052116C">
        <w:rPr>
          <w:rFonts w:cs="Arial"/>
          <w:noProof/>
          <w:color w:val="000000" w:themeColor="text1"/>
          <w:szCs w:val="22"/>
        </w:rPr>
        <w:t>, Trichopoulos D, Lambe M and Johansson AL. Placental weight and risk of invasive epithelial ovarian cancer with an early age of onset. Cancer Epidemiol Biomarkers Prev 2008;17(9):2344-9. PMCID: PMC2643070.</w:t>
      </w:r>
    </w:p>
    <w:p w14:paraId="2D15F23F"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5" w:name="_ENREF_69"/>
      <w:bookmarkEnd w:id="64"/>
      <w:r w:rsidRPr="0052116C">
        <w:rPr>
          <w:rFonts w:cs="Arial"/>
          <w:noProof/>
          <w:color w:val="000000" w:themeColor="text1"/>
          <w:szCs w:val="22"/>
        </w:rPr>
        <w:t xml:space="preserve">Fall K, Stark JR, </w:t>
      </w:r>
      <w:r w:rsidRPr="0052116C">
        <w:rPr>
          <w:rFonts w:cs="Arial"/>
          <w:b/>
          <w:noProof/>
          <w:color w:val="000000" w:themeColor="text1"/>
          <w:szCs w:val="22"/>
        </w:rPr>
        <w:t>Mucci LA</w:t>
      </w:r>
      <w:r w:rsidRPr="0052116C">
        <w:rPr>
          <w:rFonts w:cs="Arial"/>
          <w:noProof/>
          <w:color w:val="000000" w:themeColor="text1"/>
          <w:szCs w:val="22"/>
        </w:rPr>
        <w:t>, Chan J, Stampfer MJ, Kurth T, Febbo PG, Kantoff P and Ma J. No association between a polymorphic variant of the IRS-1 gene and prostate cancer risk. Prostate 2008;68(13):1416-20. PMCID: PMC2958090.</w:t>
      </w:r>
    </w:p>
    <w:p w14:paraId="3DFB37F3"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6" w:name="_ENREF_70"/>
      <w:bookmarkEnd w:id="65"/>
      <w:r w:rsidRPr="0052116C">
        <w:rPr>
          <w:rFonts w:cs="Arial"/>
          <w:noProof/>
          <w:color w:val="000000" w:themeColor="text1"/>
          <w:szCs w:val="22"/>
        </w:rPr>
        <w:t xml:space="preserve">Migita T, Ruiz S, Fornari A, Fiorentino M, Priolo C, Zadra G, Inazuka F, Grisanzio C, Palescandolo E, Shin E, Fiore C, Xie W, Kung AL, Febbo PG, Subramanian A, </w:t>
      </w:r>
      <w:r w:rsidRPr="0052116C">
        <w:rPr>
          <w:rFonts w:cs="Arial"/>
          <w:b/>
          <w:noProof/>
          <w:color w:val="000000" w:themeColor="text1"/>
          <w:szCs w:val="22"/>
        </w:rPr>
        <w:t>Mucci L</w:t>
      </w:r>
      <w:r w:rsidRPr="0052116C">
        <w:rPr>
          <w:rFonts w:cs="Arial"/>
          <w:noProof/>
          <w:color w:val="000000" w:themeColor="text1"/>
          <w:szCs w:val="22"/>
        </w:rPr>
        <w:t xml:space="preserve">, Ma J, Signoretti S, Stampfer M, Hahn </w:t>
      </w:r>
      <w:r w:rsidRPr="0052116C">
        <w:rPr>
          <w:rFonts w:cs="Arial"/>
          <w:noProof/>
          <w:color w:val="000000" w:themeColor="text1"/>
          <w:szCs w:val="22"/>
        </w:rPr>
        <w:lastRenderedPageBreak/>
        <w:t>WC, Finn S and Loda M. Fatty acid synthase: a metabolic enzyme and candidate oncogene in prostate cancer. J Natl Cancer Inst 2009;101(7):519-32. PMCID: PMC2664091.</w:t>
      </w:r>
    </w:p>
    <w:p w14:paraId="699E2FAE"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7" w:name="_ENREF_71"/>
      <w:bookmarkEnd w:id="66"/>
      <w:r w:rsidRPr="0052116C">
        <w:rPr>
          <w:rFonts w:cs="Arial"/>
          <w:noProof/>
          <w:color w:val="000000" w:themeColor="text1"/>
          <w:szCs w:val="22"/>
        </w:rPr>
        <w:t xml:space="preserve">Wilson KM, </w:t>
      </w:r>
      <w:r w:rsidRPr="0052116C">
        <w:rPr>
          <w:rFonts w:cs="Arial"/>
          <w:b/>
          <w:noProof/>
          <w:color w:val="000000" w:themeColor="text1"/>
          <w:szCs w:val="22"/>
        </w:rPr>
        <w:t>Mucci LA</w:t>
      </w:r>
      <w:r w:rsidRPr="0052116C">
        <w:rPr>
          <w:rFonts w:cs="Arial"/>
          <w:noProof/>
          <w:color w:val="000000" w:themeColor="text1"/>
          <w:szCs w:val="22"/>
        </w:rPr>
        <w:t>, Cho E, Hunter DJ, Chen WY and Willett WC. Dietary acrylamide intake and risk of premenopausal breast cancer. Am J Epidemiol 2009;169(8):954-61. PMCID: PMC2727226.</w:t>
      </w:r>
    </w:p>
    <w:p w14:paraId="74980E35"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8" w:name="_ENREF_72"/>
      <w:bookmarkEnd w:id="67"/>
      <w:r w:rsidRPr="0052116C">
        <w:rPr>
          <w:rFonts w:cs="Arial"/>
          <w:noProof/>
          <w:color w:val="000000" w:themeColor="text1"/>
          <w:szCs w:val="22"/>
        </w:rPr>
        <w:t xml:space="preserve">Fall K, Fang F, </w:t>
      </w:r>
      <w:r w:rsidRPr="0052116C">
        <w:rPr>
          <w:rFonts w:cs="Arial"/>
          <w:b/>
          <w:noProof/>
          <w:color w:val="000000" w:themeColor="text1"/>
          <w:szCs w:val="22"/>
        </w:rPr>
        <w:t>Mucci LA</w:t>
      </w:r>
      <w:r w:rsidRPr="0052116C">
        <w:rPr>
          <w:rFonts w:cs="Arial"/>
          <w:noProof/>
          <w:color w:val="000000" w:themeColor="text1"/>
          <w:szCs w:val="22"/>
        </w:rPr>
        <w:t>, Ye W, Andren O, Johansson JE, Andersson SO, Sparen P, Klein G, Stampfer M, Adami HO and Valdimarsdottir U. Immediate risk for cardiovascular events and suicide following a prostate cancer diagnosis: prospective cohort study. PLoS Med 2009;6(12):e1000197. PMCID: PMC2784954.</w:t>
      </w:r>
    </w:p>
    <w:p w14:paraId="08660BF5"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69" w:name="_ENREF_73"/>
      <w:bookmarkEnd w:id="68"/>
      <w:r w:rsidRPr="0052116C">
        <w:rPr>
          <w:rFonts w:cs="Arial"/>
          <w:noProof/>
          <w:color w:val="000000" w:themeColor="text1"/>
          <w:szCs w:val="22"/>
        </w:rPr>
        <w:t xml:space="preserve">Dhillon PK, Barry M, Stampfer MJ, Perner S, Fiorentino M, Fornari A, Ma J, Fleet J, Kurth T, Rubin MA and </w:t>
      </w:r>
      <w:r w:rsidRPr="0052116C">
        <w:rPr>
          <w:rFonts w:cs="Arial"/>
          <w:b/>
          <w:noProof/>
          <w:color w:val="000000" w:themeColor="text1"/>
          <w:szCs w:val="22"/>
        </w:rPr>
        <w:t>Mucci LA</w:t>
      </w:r>
      <w:r w:rsidRPr="0052116C">
        <w:rPr>
          <w:rFonts w:cs="Arial"/>
          <w:noProof/>
          <w:color w:val="000000" w:themeColor="text1"/>
          <w:szCs w:val="22"/>
        </w:rPr>
        <w:t>. Aberrant cytoplasmic expression of p63 and prostate cancer mortality. Cancer Epidemiol Biomarkers Prev 2009;18(2):595-600. PMCID: PMC2692093.</w:t>
      </w:r>
    </w:p>
    <w:p w14:paraId="4DE55D7E"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70" w:name="_ENREF_74"/>
      <w:bookmarkEnd w:id="69"/>
      <w:r w:rsidRPr="0052116C">
        <w:rPr>
          <w:rFonts w:cs="Arial"/>
          <w:noProof/>
          <w:color w:val="000000" w:themeColor="text1"/>
          <w:szCs w:val="22"/>
        </w:rPr>
        <w:t xml:space="preserve">Andren O, Garmo H, </w:t>
      </w:r>
      <w:r w:rsidRPr="0052116C">
        <w:rPr>
          <w:rFonts w:cs="Arial"/>
          <w:b/>
          <w:noProof/>
          <w:color w:val="000000" w:themeColor="text1"/>
          <w:szCs w:val="22"/>
        </w:rPr>
        <w:t>Mucci L</w:t>
      </w:r>
      <w:r w:rsidRPr="0052116C">
        <w:rPr>
          <w:rFonts w:cs="Arial"/>
          <w:noProof/>
          <w:color w:val="000000" w:themeColor="text1"/>
          <w:szCs w:val="22"/>
        </w:rPr>
        <w:t>, Andersson SO, Johansson JE and Fall K. Incidence and mortality of incidental prostate cancer: a Swedish register-based study. Br J Cancer 2009;100(1):170-3. PMCID: PMC2634678.</w:t>
      </w:r>
    </w:p>
    <w:p w14:paraId="73407A0B"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i/>
          <w:noProof/>
          <w:color w:val="000000" w:themeColor="text1"/>
          <w:szCs w:val="22"/>
        </w:rPr>
      </w:pPr>
      <w:bookmarkStart w:id="71" w:name="_ENREF_75"/>
      <w:bookmarkEnd w:id="70"/>
      <w:r w:rsidRPr="0052116C">
        <w:rPr>
          <w:rFonts w:cs="Arial"/>
          <w:noProof/>
          <w:color w:val="000000" w:themeColor="text1"/>
          <w:szCs w:val="22"/>
        </w:rPr>
        <w:t xml:space="preserve">Holmberg L, Adolfsson J, </w:t>
      </w:r>
      <w:r w:rsidRPr="0052116C">
        <w:rPr>
          <w:rFonts w:cs="Arial"/>
          <w:b/>
          <w:noProof/>
          <w:color w:val="000000" w:themeColor="text1"/>
          <w:szCs w:val="22"/>
        </w:rPr>
        <w:t>Mucci L</w:t>
      </w:r>
      <w:r w:rsidRPr="0052116C">
        <w:rPr>
          <w:rFonts w:cs="Arial"/>
          <w:noProof/>
          <w:color w:val="000000" w:themeColor="text1"/>
          <w:szCs w:val="22"/>
        </w:rPr>
        <w:t xml:space="preserve">, Garmo H, Adami HO, Moller H, Johansson JE and Stampfer M. Season of diagnosis and prognosis in breast and prostate cancer. Cancer Causes Control 2009;20(5):663-70. </w:t>
      </w:r>
      <w:r w:rsidRPr="0052116C">
        <w:rPr>
          <w:rFonts w:cs="Arial"/>
          <w:i/>
          <w:noProof/>
          <w:color w:val="000000" w:themeColor="text1"/>
          <w:szCs w:val="22"/>
        </w:rPr>
        <w:t>No Federal Funding.</w:t>
      </w:r>
    </w:p>
    <w:p w14:paraId="0B96FEF2"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72" w:name="_ENREF_76"/>
      <w:bookmarkEnd w:id="71"/>
      <w:r w:rsidRPr="0052116C">
        <w:rPr>
          <w:rFonts w:cs="Arial"/>
          <w:noProof/>
          <w:color w:val="000000" w:themeColor="text1"/>
          <w:szCs w:val="22"/>
        </w:rPr>
        <w:t xml:space="preserve">Pomerantz MM, Beckwith CA, Regan MM, Wyman SK, Petrovics G, Chen Y, Hawksworth DJ, Schumacher FR, </w:t>
      </w:r>
      <w:r w:rsidRPr="0052116C">
        <w:rPr>
          <w:rFonts w:cs="Arial"/>
          <w:b/>
          <w:noProof/>
          <w:color w:val="000000" w:themeColor="text1"/>
          <w:szCs w:val="22"/>
        </w:rPr>
        <w:t>Mucci L</w:t>
      </w:r>
      <w:r w:rsidRPr="0052116C">
        <w:rPr>
          <w:rFonts w:cs="Arial"/>
          <w:noProof/>
          <w:color w:val="000000" w:themeColor="text1"/>
          <w:szCs w:val="22"/>
        </w:rPr>
        <w:t>, Penney KL, Stampfer MJ, Chan JA, Ardlie KG, Fritz BR, Parkin RK, Lin DW, Dyke M, Herman P, Lee S, Oh WK, Kantoff PW, Tewari M, McLeod DG, Srivastava S and Freedman ML. Evaluation of the 8q24 prostate cancer risk locus and MYC expression. Cancer Res 2009;69(13):5568-74. PMCID: PMC2884104.</w:t>
      </w:r>
      <w:bookmarkEnd w:id="72"/>
    </w:p>
    <w:p w14:paraId="3ABF42A3"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noProof/>
          <w:color w:val="000000" w:themeColor="text1"/>
          <w:szCs w:val="22"/>
        </w:rPr>
        <w:t xml:space="preserve">Stark JR, Perner S, Stampfer MJ, Sinnott JA, Finn S, Eisenstein AS, Ma J, Fiorentino M, Kurth T, Loda M, Giovannucci EL, Rubin MA and </w:t>
      </w:r>
      <w:r w:rsidRPr="0052116C">
        <w:rPr>
          <w:rFonts w:cs="Arial"/>
          <w:b/>
          <w:noProof/>
          <w:color w:val="000000" w:themeColor="text1"/>
          <w:szCs w:val="22"/>
        </w:rPr>
        <w:t>Mucci LA</w:t>
      </w:r>
      <w:r w:rsidRPr="0052116C">
        <w:rPr>
          <w:rFonts w:cs="Arial"/>
          <w:noProof/>
          <w:color w:val="000000" w:themeColor="text1"/>
          <w:szCs w:val="22"/>
        </w:rPr>
        <w:t>. Gleason score and lethal prostate cancer: does 3 + 4 = 4 + 3? J Clin Oncol 2009;27(21):3459-64. PMCID: PMC2717753.</w:t>
      </w:r>
    </w:p>
    <w:p w14:paraId="566C2DF2"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73" w:name="_ENREF_78"/>
      <w:r w:rsidRPr="0052116C">
        <w:rPr>
          <w:rFonts w:cs="Arial"/>
          <w:noProof/>
          <w:color w:val="000000" w:themeColor="text1"/>
          <w:szCs w:val="22"/>
        </w:rPr>
        <w:t xml:space="preserve">Stark JR, Wiklund F, Gronberg H, Schumacher F, Sinnott JA, Stampfer MJ, </w:t>
      </w:r>
      <w:r w:rsidRPr="0052116C">
        <w:rPr>
          <w:rFonts w:cs="Arial"/>
          <w:b/>
          <w:noProof/>
          <w:color w:val="000000" w:themeColor="text1"/>
          <w:szCs w:val="22"/>
        </w:rPr>
        <w:t>Mucci LA</w:t>
      </w:r>
      <w:r w:rsidRPr="0052116C">
        <w:rPr>
          <w:rFonts w:cs="Arial"/>
          <w:noProof/>
          <w:color w:val="000000" w:themeColor="text1"/>
          <w:szCs w:val="22"/>
        </w:rPr>
        <w:t xml:space="preserve"> and Kraft P. Toll-like receptor signaling pathway variants and prostate cancer mortality. Cancer Epidemiol Biomarkers Prev 2009;18(6):1859-63. PMCID: PMC2833418.</w:t>
      </w:r>
    </w:p>
    <w:p w14:paraId="0F2B88BD"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74" w:name="_ENREF_79"/>
      <w:bookmarkEnd w:id="73"/>
      <w:r w:rsidRPr="0052116C">
        <w:rPr>
          <w:rFonts w:cs="Arial"/>
          <w:noProof/>
          <w:color w:val="000000" w:themeColor="text1"/>
          <w:szCs w:val="22"/>
        </w:rPr>
        <w:t xml:space="preserve">Stark JR, Li H, Kraft P, Kurth T, Giovannucci EL, Stampfer MJ, Ma J and </w:t>
      </w:r>
      <w:r w:rsidRPr="0052116C">
        <w:rPr>
          <w:rFonts w:cs="Arial"/>
          <w:b/>
          <w:noProof/>
          <w:color w:val="000000" w:themeColor="text1"/>
          <w:szCs w:val="22"/>
        </w:rPr>
        <w:t>Mucci LA</w:t>
      </w:r>
      <w:r w:rsidRPr="0052116C">
        <w:rPr>
          <w:rFonts w:cs="Arial"/>
          <w:noProof/>
          <w:color w:val="000000" w:themeColor="text1"/>
          <w:szCs w:val="22"/>
        </w:rPr>
        <w:t>. Circulating prediagnostic interleukin-6 and C-reactive protein and prostate cancer incidence and mortality. Int J Cancer 2009;124(11):2683-9. PMCID: PMC2667697.</w:t>
      </w:r>
    </w:p>
    <w:p w14:paraId="14297CC0"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75" w:name="_ENREF_80"/>
      <w:bookmarkEnd w:id="74"/>
      <w:r w:rsidRPr="0052116C">
        <w:rPr>
          <w:rFonts w:cs="Arial"/>
          <w:noProof/>
          <w:color w:val="000000" w:themeColor="text1"/>
          <w:szCs w:val="22"/>
        </w:rPr>
        <w:t xml:space="preserve">Liu C, Wang XD, </w:t>
      </w:r>
      <w:r w:rsidRPr="0052116C">
        <w:rPr>
          <w:rFonts w:cs="Arial"/>
          <w:b/>
          <w:noProof/>
          <w:color w:val="000000" w:themeColor="text1"/>
          <w:szCs w:val="22"/>
        </w:rPr>
        <w:t>Mucci L</w:t>
      </w:r>
      <w:r w:rsidRPr="0052116C">
        <w:rPr>
          <w:rFonts w:cs="Arial"/>
          <w:noProof/>
          <w:color w:val="000000" w:themeColor="text1"/>
          <w:szCs w:val="22"/>
        </w:rPr>
        <w:t>, Gaziano JM and Zhang SM. Modulation of lung molecular biomarkers by beta-carotene in the Physicians' Health Study. Cancer 2009;115(5):1049-58. PMCID: PMC2649969.</w:t>
      </w:r>
    </w:p>
    <w:p w14:paraId="16A38D2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76" w:name="_ENREF_81"/>
      <w:bookmarkEnd w:id="75"/>
      <w:r w:rsidRPr="0052116C">
        <w:rPr>
          <w:rFonts w:cs="Arial"/>
          <w:noProof/>
          <w:color w:val="000000" w:themeColor="text1"/>
          <w:szCs w:val="22"/>
        </w:rPr>
        <w:t xml:space="preserve">Penney KL, Salinas CA, Pomerantz M, Schumacher FR, Beckwith CA, Lee GS, Oh WK, Sartor O, Ostrander EA, Kurth T, Ma J, </w:t>
      </w:r>
      <w:r w:rsidRPr="0052116C">
        <w:rPr>
          <w:rFonts w:cs="Arial"/>
          <w:b/>
          <w:noProof/>
          <w:color w:val="000000" w:themeColor="text1"/>
          <w:szCs w:val="22"/>
        </w:rPr>
        <w:t>Mucci L</w:t>
      </w:r>
      <w:r w:rsidRPr="0052116C">
        <w:rPr>
          <w:rFonts w:cs="Arial"/>
          <w:noProof/>
          <w:color w:val="000000" w:themeColor="text1"/>
          <w:szCs w:val="22"/>
        </w:rPr>
        <w:t>, Stanford JL, Kantoff PW, Hunter DJ, Stampfer MJ and Freedman ML. Evaluation of 8q24 and 17q risk loci and prostate cancer mortality. Clin Cancer Res 2009;15(9):3223-30. PMCID: PMC2878092.</w:t>
      </w:r>
    </w:p>
    <w:p w14:paraId="1B6B8609"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77" w:name="_ENREF_83"/>
      <w:bookmarkEnd w:id="76"/>
      <w:r w:rsidRPr="0052116C">
        <w:rPr>
          <w:rFonts w:cs="Arial"/>
          <w:noProof/>
          <w:color w:val="000000" w:themeColor="text1"/>
          <w:szCs w:val="22"/>
        </w:rPr>
        <w:t xml:space="preserve">Wilson KM, Balter K, Adami HO, Gronberg H, Vikstrom AC, Paulsson B, Tornqvist M and </w:t>
      </w:r>
      <w:r w:rsidRPr="0052116C">
        <w:rPr>
          <w:rFonts w:cs="Arial"/>
          <w:b/>
          <w:noProof/>
          <w:color w:val="000000" w:themeColor="text1"/>
          <w:szCs w:val="22"/>
        </w:rPr>
        <w:t>Mucci LA</w:t>
      </w:r>
      <w:r w:rsidRPr="0052116C">
        <w:rPr>
          <w:rFonts w:cs="Arial"/>
          <w:noProof/>
          <w:color w:val="000000" w:themeColor="text1"/>
          <w:szCs w:val="22"/>
        </w:rPr>
        <w:t>. Acrylamide exposure measured by food frequency questionnaire and hemoglobin adduct levels and prostate cancer risk in the Cancer of the Prostate in Sweden Study. Int J Cancer 2009;124(10):2384-90. PMCID: PMC2905318.</w:t>
      </w:r>
    </w:p>
    <w:bookmarkEnd w:id="77"/>
    <w:p w14:paraId="0701D1D4"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b/>
          <w:noProof/>
          <w:color w:val="000000" w:themeColor="text1"/>
          <w:szCs w:val="22"/>
        </w:rPr>
        <w:t>Mucci LA</w:t>
      </w:r>
      <w:r w:rsidRPr="0052116C">
        <w:rPr>
          <w:rFonts w:cs="Arial"/>
          <w:noProof/>
          <w:color w:val="000000" w:themeColor="text1"/>
          <w:szCs w:val="22"/>
        </w:rPr>
        <w:t>, Powolny A, Giovannucci E, Liao Z, Kenfield SA, Shen R, Stampfer MJ and Clinton SK. Prospective study of prostate tumor angiogenesis and cancer-specific mortality in the health professionals follow-up study. J Clin Oncol 2009;27(33):5627-33. PMCID: PMC2792955.</w:t>
      </w:r>
    </w:p>
    <w:p w14:paraId="6BDB5B39"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78" w:name="_ENREF_85"/>
      <w:r w:rsidRPr="0052116C">
        <w:rPr>
          <w:rFonts w:cs="Arial"/>
          <w:noProof/>
          <w:color w:val="000000" w:themeColor="text1"/>
          <w:szCs w:val="22"/>
        </w:rPr>
        <w:t xml:space="preserve">Stark JR, Judson G, Alderete JF, Mundodi V, Kucknoor AS, Giovannucci EL, Platz EA, Sutcliffe S, Fall K, Kurth T, Ma J, Stampfer MJ and </w:t>
      </w:r>
      <w:r w:rsidRPr="0052116C">
        <w:rPr>
          <w:rFonts w:cs="Arial"/>
          <w:b/>
          <w:noProof/>
          <w:color w:val="000000" w:themeColor="text1"/>
          <w:szCs w:val="22"/>
        </w:rPr>
        <w:t>Mucci LA</w:t>
      </w:r>
      <w:r w:rsidRPr="0052116C">
        <w:rPr>
          <w:rFonts w:cs="Arial"/>
          <w:noProof/>
          <w:color w:val="000000" w:themeColor="text1"/>
          <w:szCs w:val="22"/>
        </w:rPr>
        <w:t>. Prospective study of Trichomonas vaginalis infection and prostate cancer incidence and mortality: Physicians' Health Study. J Natl Cancer Inst 2009;101(20):1406-11. PMCID: PMC2765259.</w:t>
      </w:r>
    </w:p>
    <w:p w14:paraId="59479629"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79" w:name="_ENREF_86"/>
      <w:bookmarkEnd w:id="78"/>
      <w:r w:rsidRPr="0052116C">
        <w:rPr>
          <w:rFonts w:cs="Arial"/>
          <w:noProof/>
          <w:color w:val="000000" w:themeColor="text1"/>
          <w:szCs w:val="22"/>
        </w:rPr>
        <w:t xml:space="preserve">Kasperzyk JL, Fall K, </w:t>
      </w:r>
      <w:r w:rsidRPr="0052116C">
        <w:rPr>
          <w:rFonts w:cs="Arial"/>
          <w:b/>
          <w:noProof/>
          <w:color w:val="000000" w:themeColor="text1"/>
          <w:szCs w:val="22"/>
        </w:rPr>
        <w:t>Mucci LA</w:t>
      </w:r>
      <w:r w:rsidRPr="0052116C">
        <w:rPr>
          <w:rFonts w:cs="Arial"/>
          <w:noProof/>
          <w:color w:val="000000" w:themeColor="text1"/>
          <w:szCs w:val="22"/>
        </w:rPr>
        <w:t>, Hakansson N, Wolk A, Johansson JE, Andersson SO and Andren O. One-carbon metabolism-related nutrients and prostate cancer survival. Am J Clin Nutr 2009;90(3):561-9. PMCID: PMC2728642.</w:t>
      </w:r>
    </w:p>
    <w:p w14:paraId="2A5897D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80" w:name="_ENREF_87"/>
      <w:bookmarkEnd w:id="79"/>
      <w:r w:rsidRPr="0052116C">
        <w:rPr>
          <w:rFonts w:cs="Arial"/>
          <w:b/>
          <w:noProof/>
          <w:color w:val="000000" w:themeColor="text1"/>
          <w:szCs w:val="22"/>
        </w:rPr>
        <w:lastRenderedPageBreak/>
        <w:t>Mucci LA</w:t>
      </w:r>
      <w:r w:rsidRPr="0052116C">
        <w:rPr>
          <w:rFonts w:cs="Arial"/>
          <w:noProof/>
          <w:color w:val="000000" w:themeColor="text1"/>
          <w:szCs w:val="22"/>
        </w:rPr>
        <w:t>, Hsieh CC, Williams PL, Arora M, Adami HO, de Faire U, Douglass CW and Pedersen NL. Do genetic factors explain the association between poor oral health and cardiovascular disease? A prospective study among Swedish twins. Am J Epidemiol 2009;170(5):615-21. PMCID: PMC2732988.</w:t>
      </w:r>
    </w:p>
    <w:p w14:paraId="23C69B28"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81" w:name="_ENREF_88"/>
      <w:bookmarkEnd w:id="80"/>
      <w:r w:rsidRPr="0052116C">
        <w:rPr>
          <w:rFonts w:cs="Arial"/>
          <w:b/>
          <w:noProof/>
          <w:color w:val="000000" w:themeColor="text1"/>
          <w:szCs w:val="22"/>
        </w:rPr>
        <w:t>Mucci LA</w:t>
      </w:r>
      <w:r w:rsidRPr="0052116C">
        <w:rPr>
          <w:rFonts w:cs="Arial"/>
          <w:noProof/>
          <w:color w:val="000000" w:themeColor="text1"/>
          <w:szCs w:val="22"/>
        </w:rPr>
        <w:t>, Stark JR, Figg WD, Schumacher F, Li H, Abe M, Hennessy K, Stampfer MJ, Gaziano JM, Ma J and Kantoff PW. Polymorphism in endostatin, an angiogenesis inhibitor, and prostate cancer risk and survival: A prospective study. Int J Cancer 2009;125(5):1143-6. PMCID: PMC2838373.</w:t>
      </w:r>
    </w:p>
    <w:p w14:paraId="153B04E8"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82" w:name="_ENREF_89"/>
      <w:bookmarkEnd w:id="81"/>
      <w:r w:rsidRPr="0052116C">
        <w:rPr>
          <w:rFonts w:cs="Arial"/>
          <w:noProof/>
          <w:color w:val="000000" w:themeColor="text1"/>
          <w:szCs w:val="22"/>
        </w:rPr>
        <w:t xml:space="preserve">Sboner A, Demichelis F, Calza S, Pawitan Y, Setlur SR, Hoshida Y, Perner S, Adami HO, Fall K, </w:t>
      </w:r>
      <w:r w:rsidRPr="0052116C">
        <w:rPr>
          <w:rFonts w:cs="Arial"/>
          <w:b/>
          <w:noProof/>
          <w:color w:val="000000" w:themeColor="text1"/>
          <w:szCs w:val="22"/>
        </w:rPr>
        <w:t>Mucci LA</w:t>
      </w:r>
      <w:r w:rsidRPr="0052116C">
        <w:rPr>
          <w:rFonts w:cs="Arial"/>
          <w:noProof/>
          <w:color w:val="000000" w:themeColor="text1"/>
          <w:szCs w:val="22"/>
        </w:rPr>
        <w:t>, Kantoff PW, Stampfer M, Andersson SO, Varenhorst E, Johansson JE, Gerstein MB, Golub TR, Rubin MA and Andren O. Molecular sampling of prostate cancer: a dilemma for predicting disease progression. BMC Med Genomics 2010;3:8. PMCID: PMC2855514.</w:t>
      </w:r>
    </w:p>
    <w:p w14:paraId="1437F4AD"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83" w:name="_ENREF_90"/>
      <w:bookmarkEnd w:id="82"/>
      <w:r w:rsidRPr="0052116C">
        <w:rPr>
          <w:rFonts w:cs="Arial"/>
          <w:noProof/>
          <w:color w:val="000000" w:themeColor="text1"/>
          <w:szCs w:val="22"/>
        </w:rPr>
        <w:t xml:space="preserve">Fiorentino M, Judson G, Penney K, Flavin R, Stark J, Fiore C, Fall K, Martin N, Ma J, Sinnott J, Giovannucci E, Stampfer M, Sesso HD, Kantoff PW, Finn S, Loda M and </w:t>
      </w:r>
      <w:r w:rsidRPr="0052116C">
        <w:rPr>
          <w:rFonts w:cs="Arial"/>
          <w:b/>
          <w:noProof/>
          <w:color w:val="000000" w:themeColor="text1"/>
          <w:szCs w:val="22"/>
        </w:rPr>
        <w:t>Mucci L</w:t>
      </w:r>
      <w:r w:rsidRPr="0052116C">
        <w:rPr>
          <w:rFonts w:cs="Arial"/>
          <w:noProof/>
          <w:color w:val="000000" w:themeColor="text1"/>
          <w:szCs w:val="22"/>
        </w:rPr>
        <w:t>. Immunohistochemical expression of BRCA1 and lethal prostate cancer. Cancer Res 2010;70(8):3136-9. PMCID: PMC3049266.</w:t>
      </w:r>
    </w:p>
    <w:p w14:paraId="41B253C2"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84" w:name="_ENREF_91"/>
      <w:bookmarkEnd w:id="83"/>
      <w:r w:rsidRPr="0052116C">
        <w:rPr>
          <w:rFonts w:cs="Arial"/>
          <w:noProof/>
          <w:color w:val="000000" w:themeColor="text1"/>
          <w:szCs w:val="22"/>
        </w:rPr>
        <w:t xml:space="preserve">Schumacher FR, Cheng I, Freedman ML, </w:t>
      </w:r>
      <w:r w:rsidRPr="0052116C">
        <w:rPr>
          <w:rFonts w:cs="Arial"/>
          <w:b/>
          <w:noProof/>
          <w:color w:val="000000" w:themeColor="text1"/>
          <w:szCs w:val="22"/>
        </w:rPr>
        <w:t>Mucci L</w:t>
      </w:r>
      <w:r w:rsidRPr="0052116C">
        <w:rPr>
          <w:rFonts w:cs="Arial"/>
          <w:noProof/>
          <w:color w:val="000000" w:themeColor="text1"/>
          <w:szCs w:val="22"/>
        </w:rPr>
        <w:t>, Allen NE, Pollak MN, Hayes RB, Stram DO, Canzian F, Henderson BE, Hunter DJ, Virtamo J, Manjer J, Gaziano JM, Kolonel LN, Tjonneland A, Albanes D, Calle EE, Giovannucci E, Crawford ED, Haiman CA, Kraft P, Willett WC, Thun MJ, Le Marchand L, Kaaks R, Feigelson HS, Bueno-de-Mesquita HB, Palli D, Riboli E, Lund E, Amiano P, Andriole G, Dunning AM, Trichopoulos D, Stampfer MJ, Key TJ and Ma J. A comprehensive analysis of common IGF1, IGFBP1 and IGFBP3 genetic variation with prospective IGF-I and IGFBP-3 blood levels and prostate cancer risk among Caucasians. Hum Mol Genet 2010;19(15):3089-101. PMCID: PMC2901143.</w:t>
      </w:r>
    </w:p>
    <w:p w14:paraId="71441B2E"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85" w:name="_ENREF_92"/>
      <w:bookmarkEnd w:id="84"/>
      <w:r w:rsidRPr="0052116C">
        <w:rPr>
          <w:rFonts w:cs="Arial"/>
          <w:b/>
          <w:noProof/>
          <w:color w:val="000000" w:themeColor="text1"/>
          <w:szCs w:val="22"/>
        </w:rPr>
        <w:t>Mucci LA</w:t>
      </w:r>
      <w:r w:rsidRPr="0052116C">
        <w:rPr>
          <w:rFonts w:cs="Arial"/>
          <w:noProof/>
          <w:color w:val="000000" w:themeColor="text1"/>
          <w:szCs w:val="22"/>
        </w:rPr>
        <w:t>, Stark JR, Pollak MN, Li H, Kurth T, Stampfer MJ and Ma J. Plasma levels of acid-labile subunit, free insulin-like growth factor-I, and prostate cancer risk: a prospective study. Cancer Epidemiol Biomarkers Prev 2010;19(2):484-91. PMCID: PMC2820127.</w:t>
      </w:r>
    </w:p>
    <w:p w14:paraId="5CD3AE84"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86" w:name="_ENREF_93"/>
      <w:bookmarkEnd w:id="85"/>
      <w:r w:rsidRPr="0052116C">
        <w:rPr>
          <w:rFonts w:cs="Arial"/>
          <w:noProof/>
          <w:color w:val="000000" w:themeColor="text1"/>
          <w:szCs w:val="22"/>
        </w:rPr>
        <w:t xml:space="preserve">Li H, Stampfer MJ, </w:t>
      </w:r>
      <w:r w:rsidRPr="0052116C">
        <w:rPr>
          <w:rFonts w:cs="Arial"/>
          <w:b/>
          <w:noProof/>
          <w:color w:val="000000" w:themeColor="text1"/>
          <w:szCs w:val="22"/>
        </w:rPr>
        <w:t>Mucci L</w:t>
      </w:r>
      <w:r w:rsidRPr="0052116C">
        <w:rPr>
          <w:rFonts w:cs="Arial"/>
          <w:noProof/>
          <w:color w:val="000000" w:themeColor="text1"/>
          <w:szCs w:val="22"/>
        </w:rPr>
        <w:t>, Rifai N, Qiu W, Kurth T and Ma J. A 25-year prospective study of plasma adiponectin and leptin concentrations and prostate cancer risk and survival. Clin Chem 2010;56(1):34-43. PMCID: PMC2858593.</w:t>
      </w:r>
    </w:p>
    <w:p w14:paraId="3FDAF311"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87" w:name="_ENREF_94"/>
      <w:bookmarkEnd w:id="86"/>
      <w:r w:rsidRPr="0052116C">
        <w:rPr>
          <w:rFonts w:cs="Arial"/>
          <w:noProof/>
          <w:color w:val="000000" w:themeColor="text1"/>
          <w:szCs w:val="22"/>
        </w:rPr>
        <w:t xml:space="preserve">Arora M, Weuve J, Fall K, Pedersen NL and </w:t>
      </w:r>
      <w:r w:rsidRPr="0052116C">
        <w:rPr>
          <w:rFonts w:cs="Arial"/>
          <w:b/>
          <w:noProof/>
          <w:color w:val="000000" w:themeColor="text1"/>
          <w:szCs w:val="22"/>
        </w:rPr>
        <w:t>Mucci LA</w:t>
      </w:r>
      <w:r w:rsidRPr="0052116C">
        <w:rPr>
          <w:rFonts w:cs="Arial"/>
          <w:noProof/>
          <w:color w:val="000000" w:themeColor="text1"/>
          <w:szCs w:val="22"/>
        </w:rPr>
        <w:t>. An exploration of shared genetic risk factors between periodontal disease and cancers: a prospective co-twin study. Am J Epidemiol 2010 Jan 15;171(2):253-9. PMCID: PMC2878098.</w:t>
      </w:r>
    </w:p>
    <w:p w14:paraId="4DABA958"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i/>
          <w:noProof/>
          <w:color w:val="000000" w:themeColor="text1"/>
          <w:szCs w:val="22"/>
        </w:rPr>
      </w:pPr>
      <w:bookmarkStart w:id="88" w:name="_ENREF_95"/>
      <w:bookmarkEnd w:id="87"/>
      <w:r w:rsidRPr="0052116C">
        <w:rPr>
          <w:rFonts w:cs="Arial"/>
          <w:noProof/>
          <w:color w:val="000000" w:themeColor="text1"/>
          <w:szCs w:val="22"/>
        </w:rPr>
        <w:t xml:space="preserve">Vikstrom AC, Wilson KM, Paulsson B, Athanassiadis I, Gronberg H, Adami HO, Adolfsson J, </w:t>
      </w:r>
      <w:r w:rsidRPr="0052116C">
        <w:rPr>
          <w:rFonts w:cs="Arial"/>
          <w:b/>
          <w:noProof/>
          <w:color w:val="000000" w:themeColor="text1"/>
          <w:szCs w:val="22"/>
        </w:rPr>
        <w:t>Mucci LA</w:t>
      </w:r>
      <w:r w:rsidRPr="0052116C">
        <w:rPr>
          <w:rFonts w:cs="Arial"/>
          <w:noProof/>
          <w:color w:val="000000" w:themeColor="text1"/>
          <w:szCs w:val="22"/>
        </w:rPr>
        <w:t xml:space="preserve">, Balter K and Tornqvist M. Alcohol influence on acrylamide to glycidamide metabolism assessed with hemoglobin-adducts and questionnaire data. Food Chem Toxicol 2010;48(3):820-4. </w:t>
      </w:r>
      <w:r w:rsidRPr="0052116C">
        <w:rPr>
          <w:rFonts w:cs="Arial"/>
          <w:i/>
          <w:noProof/>
          <w:color w:val="000000" w:themeColor="text1"/>
          <w:szCs w:val="22"/>
        </w:rPr>
        <w:t>No Federal Funding.</w:t>
      </w:r>
    </w:p>
    <w:p w14:paraId="4D8C6A76"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89" w:name="_ENREF_96"/>
      <w:bookmarkEnd w:id="88"/>
      <w:r w:rsidRPr="0052116C">
        <w:rPr>
          <w:rFonts w:cs="Arial"/>
          <w:noProof/>
          <w:color w:val="000000" w:themeColor="text1"/>
          <w:szCs w:val="22"/>
        </w:rPr>
        <w:t xml:space="preserve">Fang F, Keating NL, </w:t>
      </w:r>
      <w:r w:rsidRPr="0052116C">
        <w:rPr>
          <w:rFonts w:cs="Arial"/>
          <w:b/>
          <w:noProof/>
          <w:color w:val="000000" w:themeColor="text1"/>
          <w:szCs w:val="22"/>
        </w:rPr>
        <w:t>Mucci LA</w:t>
      </w:r>
      <w:r w:rsidRPr="0052116C">
        <w:rPr>
          <w:rFonts w:cs="Arial"/>
          <w:noProof/>
          <w:color w:val="000000" w:themeColor="text1"/>
          <w:szCs w:val="22"/>
        </w:rPr>
        <w:t xml:space="preserve">, Adami HO, Stampfer MJ, Valdimarsdottir U and Fall K. Immediate risk of suicide and cardiovascular death after a prostate cancer diagnosis: cohort study in the United States. J Natl Cancer Inst 2010;102(5):307-14. </w:t>
      </w:r>
      <w:r w:rsidRPr="0052116C">
        <w:rPr>
          <w:rFonts w:cs="Arial"/>
          <w:i/>
          <w:noProof/>
          <w:color w:val="000000" w:themeColor="text1"/>
          <w:szCs w:val="22"/>
        </w:rPr>
        <w:t>No Federal Funding.</w:t>
      </w:r>
      <w:r w:rsidRPr="0052116C">
        <w:rPr>
          <w:rFonts w:cs="Arial"/>
          <w:noProof/>
          <w:color w:val="000000" w:themeColor="text1"/>
          <w:szCs w:val="22"/>
        </w:rPr>
        <w:t>PMC Journal – In Process.</w:t>
      </w:r>
    </w:p>
    <w:p w14:paraId="1EDD1460"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90" w:name="_ENREF_97"/>
      <w:bookmarkEnd w:id="89"/>
      <w:r w:rsidRPr="0052116C">
        <w:rPr>
          <w:rFonts w:cs="Arial"/>
          <w:noProof/>
          <w:color w:val="000000" w:themeColor="text1"/>
          <w:szCs w:val="22"/>
        </w:rPr>
        <w:t xml:space="preserve">Penney KL, Schumacher FR, Li H, Kraft P, Morris JS, Kurth T, </w:t>
      </w:r>
      <w:r w:rsidRPr="0052116C">
        <w:rPr>
          <w:rFonts w:cs="Arial"/>
          <w:b/>
          <w:noProof/>
          <w:color w:val="000000" w:themeColor="text1"/>
          <w:szCs w:val="22"/>
        </w:rPr>
        <w:t>Mucci LA</w:t>
      </w:r>
      <w:r w:rsidRPr="0052116C">
        <w:rPr>
          <w:rFonts w:cs="Arial"/>
          <w:noProof/>
          <w:color w:val="000000" w:themeColor="text1"/>
          <w:szCs w:val="22"/>
        </w:rPr>
        <w:t>, Hunter DJ, Kantoff PW, Stampfer MJ and Ma J. A large prospective study of SEP15 genetic variation, interaction with plasma selenium levels, and prostate cancer risk and survival. Cancer Prev Res (Phila) 2010;3(5):604-10. PMCID: PMC2865569.</w:t>
      </w:r>
    </w:p>
    <w:p w14:paraId="226362BF"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91" w:name="_ENREF_98"/>
      <w:bookmarkEnd w:id="90"/>
      <w:r w:rsidRPr="0052116C">
        <w:rPr>
          <w:rFonts w:cs="Arial"/>
          <w:noProof/>
          <w:color w:val="000000" w:themeColor="text1"/>
          <w:szCs w:val="22"/>
        </w:rPr>
        <w:t xml:space="preserve">Penney KL, Pyne S, Schumacher FR, Sinnott JA, </w:t>
      </w:r>
      <w:r w:rsidRPr="0052116C">
        <w:rPr>
          <w:rFonts w:cs="Arial"/>
          <w:b/>
          <w:noProof/>
          <w:color w:val="000000" w:themeColor="text1"/>
          <w:szCs w:val="22"/>
        </w:rPr>
        <w:t>Mucci LA</w:t>
      </w:r>
      <w:r w:rsidRPr="0052116C">
        <w:rPr>
          <w:rFonts w:cs="Arial"/>
          <w:noProof/>
          <w:color w:val="000000" w:themeColor="text1"/>
          <w:szCs w:val="22"/>
        </w:rPr>
        <w:t>, Kraft PL, Ma J, Oh WK, Kurth T, Kantoff PW, Giovannucci EL, Stampfer MJ, Hunter DJ and Freedman ML. Genome-wide association study of prostate cancer mortality. Cancer Epidemiol Biomarkers Prev 2010;19(11):2869-76. PMCID: PMC3197738.</w:t>
      </w:r>
    </w:p>
    <w:p w14:paraId="59CFF1E2"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92" w:name="_ENREF_99"/>
      <w:bookmarkEnd w:id="91"/>
      <w:r w:rsidRPr="0052116C">
        <w:rPr>
          <w:rFonts w:cs="Arial"/>
          <w:noProof/>
          <w:color w:val="000000" w:themeColor="text1"/>
          <w:szCs w:val="22"/>
        </w:rPr>
        <w:t xml:space="preserve">Pomerantz MM, Shrestha Y, Flavin RJ, Regan MM, Penney KL, </w:t>
      </w:r>
      <w:r w:rsidRPr="0052116C">
        <w:rPr>
          <w:rFonts w:cs="Arial"/>
          <w:b/>
          <w:noProof/>
          <w:color w:val="000000" w:themeColor="text1"/>
          <w:szCs w:val="22"/>
        </w:rPr>
        <w:t>Mucci LA</w:t>
      </w:r>
      <w:r w:rsidRPr="0052116C">
        <w:rPr>
          <w:rFonts w:cs="Arial"/>
          <w:noProof/>
          <w:color w:val="000000" w:themeColor="text1"/>
          <w:szCs w:val="22"/>
        </w:rPr>
        <w:t>, Stampfer MJ, Hunter DJ, Chanock SJ, Schafer EJ, Chan JA, Tabernero J, Baselga J, Richardson AL, Loda M, Oh WK, Kantoff PW, Hahn WC and Freedman ML. Analysis of the 10q11 cancer risk locus implicates MSMB and NCOA4 in human prostate tumorigenesis. PLoS Genet 2010;6(11):e1001204. PMCID: PMC2978684.</w:t>
      </w:r>
      <w:bookmarkStart w:id="93" w:name="_ENREF_100"/>
      <w:bookmarkEnd w:id="92"/>
    </w:p>
    <w:p w14:paraId="197F434B"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noProof/>
          <w:color w:val="000000" w:themeColor="text1"/>
          <w:szCs w:val="22"/>
        </w:rPr>
        <w:t xml:space="preserve">Fang F, Valdimarsdottir U, </w:t>
      </w:r>
      <w:r w:rsidRPr="0052116C">
        <w:rPr>
          <w:rFonts w:cs="Arial"/>
          <w:b/>
          <w:noProof/>
          <w:color w:val="000000" w:themeColor="text1"/>
          <w:szCs w:val="22"/>
        </w:rPr>
        <w:t>Mucci L</w:t>
      </w:r>
      <w:r w:rsidRPr="0052116C">
        <w:rPr>
          <w:rFonts w:cs="Arial"/>
          <w:noProof/>
          <w:color w:val="000000" w:themeColor="text1"/>
          <w:szCs w:val="22"/>
        </w:rPr>
        <w:t xml:space="preserve">, Sparen P, Ye W and Fall K. Hospitalization for osteoarthritis and prostate cancer specific mortality among Swedish men with prostate cancer. Cancer Epidemiol 2010;34(5):644-7. </w:t>
      </w:r>
      <w:r w:rsidRPr="0052116C">
        <w:rPr>
          <w:rFonts w:cs="Arial"/>
          <w:i/>
          <w:noProof/>
          <w:color w:val="000000" w:themeColor="text1"/>
          <w:szCs w:val="22"/>
        </w:rPr>
        <w:t>No Federal Funding.</w:t>
      </w:r>
    </w:p>
    <w:p w14:paraId="42456611"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94" w:name="_ENREF_101"/>
      <w:bookmarkEnd w:id="93"/>
      <w:r w:rsidRPr="0052116C">
        <w:rPr>
          <w:rFonts w:cs="Arial"/>
          <w:noProof/>
          <w:color w:val="000000" w:themeColor="text1"/>
          <w:szCs w:val="22"/>
        </w:rPr>
        <w:t xml:space="preserve">Wilson KM, </w:t>
      </w:r>
      <w:r w:rsidRPr="0052116C">
        <w:rPr>
          <w:rFonts w:cs="Arial"/>
          <w:b/>
          <w:noProof/>
          <w:color w:val="000000" w:themeColor="text1"/>
          <w:szCs w:val="22"/>
        </w:rPr>
        <w:t>Mucci LA</w:t>
      </w:r>
      <w:r w:rsidRPr="0052116C">
        <w:rPr>
          <w:rFonts w:cs="Arial"/>
          <w:noProof/>
          <w:color w:val="000000" w:themeColor="text1"/>
          <w:szCs w:val="22"/>
        </w:rPr>
        <w:t>, Rosner BA and Willett WC. A prospective study on dietary acrylamide intake and the risk for breast, endometrial, and ovarian cancers. Cancer Epidemiol Biomarkers Prev 2010;19(10):2503-15. PMCID: PMC2952046.</w:t>
      </w:r>
    </w:p>
    <w:p w14:paraId="7B698180"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95" w:name="_ENREF_102"/>
      <w:bookmarkEnd w:id="94"/>
      <w:r w:rsidRPr="0052116C">
        <w:rPr>
          <w:rFonts w:cs="Arial"/>
          <w:noProof/>
          <w:color w:val="000000" w:themeColor="text1"/>
          <w:szCs w:val="22"/>
        </w:rPr>
        <w:lastRenderedPageBreak/>
        <w:t xml:space="preserve">Meyer MS, </w:t>
      </w:r>
      <w:r w:rsidRPr="0052116C">
        <w:rPr>
          <w:rFonts w:cs="Arial"/>
          <w:b/>
          <w:noProof/>
          <w:color w:val="000000" w:themeColor="text1"/>
          <w:szCs w:val="22"/>
        </w:rPr>
        <w:t>Mucci LA</w:t>
      </w:r>
      <w:r w:rsidRPr="0052116C">
        <w:rPr>
          <w:rFonts w:cs="Arial"/>
          <w:noProof/>
          <w:color w:val="000000" w:themeColor="text1"/>
          <w:szCs w:val="22"/>
        </w:rPr>
        <w:t>, Andersson SO, Andren O, Johansson JE, Tretli S and Adami HO. Homogeneous prostate cancer mortality in the Nordic countries over four decades. Eur Urol 2010;58(3):427-32. PMCID: PMC2936655.</w:t>
      </w:r>
    </w:p>
    <w:p w14:paraId="1999F7D9"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96" w:name="_ENREF_103"/>
      <w:bookmarkEnd w:id="95"/>
      <w:r w:rsidRPr="0052116C">
        <w:rPr>
          <w:rFonts w:cs="Arial"/>
          <w:noProof/>
          <w:color w:val="000000" w:themeColor="text1"/>
          <w:szCs w:val="22"/>
        </w:rPr>
        <w:t xml:space="preserve">Meyer MS, Penney KL, Stark JR, Schumacher FR, Sesso HD, Loda M, Fiorentino M, Finn S, Flavin RJ, Kurth T, Price AL, Giovannucci EL, Fall K, Stampfer MJ, Ma J and </w:t>
      </w:r>
      <w:r w:rsidRPr="0052116C">
        <w:rPr>
          <w:rFonts w:cs="Arial"/>
          <w:b/>
          <w:noProof/>
          <w:color w:val="000000" w:themeColor="text1"/>
          <w:szCs w:val="22"/>
        </w:rPr>
        <w:t>Mucci LA</w:t>
      </w:r>
      <w:r w:rsidRPr="0052116C">
        <w:rPr>
          <w:rFonts w:cs="Arial"/>
          <w:noProof/>
          <w:color w:val="000000" w:themeColor="text1"/>
          <w:szCs w:val="22"/>
        </w:rPr>
        <w:t>. Genetic variation in RNASEL associated with prostate cancer risk and progression. Carcinogenesis 2010;31(9):1597-603. PMCID: PMC2930803.</w:t>
      </w:r>
    </w:p>
    <w:p w14:paraId="42C60C7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97" w:name="_ENREF_104"/>
      <w:bookmarkEnd w:id="96"/>
      <w:r w:rsidRPr="0052116C">
        <w:rPr>
          <w:rFonts w:cs="Arial"/>
          <w:noProof/>
          <w:color w:val="000000" w:themeColor="text1"/>
          <w:szCs w:val="22"/>
        </w:rPr>
        <w:t xml:space="preserve">Nguyen PL, Ma J, Chavarro JE, Freedman ML, Lis R, Fedele G, Fiore C, Qiu W, Fiorentino M, Finn S, Penney KL, Eisenstein A, Schumacher FR, </w:t>
      </w:r>
      <w:r w:rsidRPr="0052116C">
        <w:rPr>
          <w:rFonts w:cs="Arial"/>
          <w:b/>
          <w:noProof/>
          <w:color w:val="000000" w:themeColor="text1"/>
          <w:szCs w:val="22"/>
        </w:rPr>
        <w:t>Mucci LA</w:t>
      </w:r>
      <w:r w:rsidRPr="0052116C">
        <w:rPr>
          <w:rFonts w:cs="Arial"/>
          <w:noProof/>
          <w:color w:val="000000" w:themeColor="text1"/>
          <w:szCs w:val="22"/>
        </w:rPr>
        <w:t>, Stampfer MJ, Giovannucci E and Loda M. Fatty acid synthase polymorphisms, tumor expression, body mass index, prostate cancer risk, and survival. J Clin Oncol 2010;28(25):3958-64. PMCID: PMC2940394.</w:t>
      </w:r>
    </w:p>
    <w:p w14:paraId="42D9C3EB"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98" w:name="_ENREF_105"/>
      <w:bookmarkEnd w:id="97"/>
      <w:r w:rsidRPr="0052116C">
        <w:rPr>
          <w:rFonts w:cs="Arial"/>
          <w:noProof/>
          <w:color w:val="000000" w:themeColor="text1"/>
          <w:szCs w:val="22"/>
        </w:rPr>
        <w:t xml:space="preserve">Fang F, Kasperzyk JL, Shui I, Hendrickson W, Hollis BW, Fall K, Ma J, Gaziano JM, Stampfer MJ, </w:t>
      </w:r>
      <w:r w:rsidRPr="0052116C">
        <w:rPr>
          <w:rFonts w:cs="Arial"/>
          <w:b/>
          <w:noProof/>
          <w:color w:val="000000" w:themeColor="text1"/>
          <w:szCs w:val="22"/>
        </w:rPr>
        <w:t>Mucci LA</w:t>
      </w:r>
      <w:r w:rsidRPr="0052116C">
        <w:rPr>
          <w:rFonts w:cs="Arial"/>
          <w:noProof/>
          <w:color w:val="000000" w:themeColor="text1"/>
          <w:szCs w:val="22"/>
        </w:rPr>
        <w:t xml:space="preserve"> and Giovannucci E. Prediagnostic plasma vitamin D metabolites and mortality among patients with prostate cancer. PLoS One 2011;6(4):e18625. PMCID: PMC3071841.</w:t>
      </w:r>
      <w:bookmarkStart w:id="99" w:name="_ENREF_106"/>
      <w:bookmarkEnd w:id="98"/>
    </w:p>
    <w:p w14:paraId="373DE42A"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noProof/>
          <w:color w:val="000000" w:themeColor="text1"/>
          <w:szCs w:val="22"/>
        </w:rPr>
        <w:t xml:space="preserve">Dhillon PK, Penney KL, Schumacher F, Rider JR, Sesso HD, Pollak M, Fiorentino M, Finn S, Loda M, Rifai N, </w:t>
      </w:r>
      <w:r w:rsidRPr="0052116C">
        <w:rPr>
          <w:rFonts w:cs="Arial"/>
          <w:b/>
          <w:noProof/>
          <w:color w:val="000000" w:themeColor="text1"/>
          <w:szCs w:val="22"/>
        </w:rPr>
        <w:t>Mucci LA</w:t>
      </w:r>
      <w:r w:rsidRPr="0052116C">
        <w:rPr>
          <w:rFonts w:cs="Arial"/>
          <w:noProof/>
          <w:color w:val="000000" w:themeColor="text1"/>
          <w:szCs w:val="22"/>
        </w:rPr>
        <w:t>, Giovannucci E, Stampfer MJ and Ma J. Common polymorphisms in the adiponectin and its receptor genes, adiponectin levels and the risk of prostate cancer. Cancer Epidemiol Biomarkers Prev 2011;20(12):2618-27. PMCID: PMC3700351.</w:t>
      </w:r>
    </w:p>
    <w:bookmarkEnd w:id="99"/>
    <w:p w14:paraId="5C66F845"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noProof/>
          <w:color w:val="000000" w:themeColor="text1"/>
          <w:szCs w:val="22"/>
        </w:rPr>
        <w:t xml:space="preserve">Ding Z, Wu CJ, Chu GC, Xiao Y, Ho D, Zhang J, Perry SR, Labrot ES, Wu X, Lis R, Hoshida Y, Hiller D, Hu B, Jiang S, Zheng H, Stegh AH, Scott KL, Signoretti S, Bardeesy N, Wang YA, Hill DE, Golub TR, Stampfer MJ, Wong WH, Loda M, </w:t>
      </w:r>
      <w:r w:rsidRPr="0052116C">
        <w:rPr>
          <w:rFonts w:cs="Arial"/>
          <w:b/>
          <w:noProof/>
          <w:color w:val="000000" w:themeColor="text1"/>
          <w:szCs w:val="22"/>
        </w:rPr>
        <w:t>Mucci L</w:t>
      </w:r>
      <w:r w:rsidRPr="0052116C">
        <w:rPr>
          <w:rFonts w:cs="Arial"/>
          <w:noProof/>
          <w:color w:val="000000" w:themeColor="text1"/>
          <w:szCs w:val="22"/>
        </w:rPr>
        <w:t>, Chin L and DePinho RA. SMAD4-dependent barrier constrains prostate cancer growth and metastatic progression. Nature 2011;470(7333):269-73. PMCID: PMC3753179.</w:t>
      </w:r>
    </w:p>
    <w:p w14:paraId="754F672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0" w:name="_ENREF_108"/>
      <w:r w:rsidRPr="0052116C">
        <w:rPr>
          <w:rFonts w:cs="Arial"/>
          <w:noProof/>
          <w:color w:val="000000" w:themeColor="text1"/>
          <w:szCs w:val="22"/>
        </w:rPr>
        <w:t xml:space="preserve">Penney KL, Schumacher FR, Kraft P, </w:t>
      </w:r>
      <w:r w:rsidRPr="0052116C">
        <w:rPr>
          <w:rFonts w:cs="Arial"/>
          <w:b/>
          <w:noProof/>
          <w:color w:val="000000" w:themeColor="text1"/>
          <w:szCs w:val="22"/>
        </w:rPr>
        <w:t>Mucci LA</w:t>
      </w:r>
      <w:r w:rsidRPr="0052116C">
        <w:rPr>
          <w:rFonts w:cs="Arial"/>
          <w:noProof/>
          <w:color w:val="000000" w:themeColor="text1"/>
          <w:szCs w:val="22"/>
        </w:rPr>
        <w:t>, Sesso HD, Ma J, Niu Y, Cheong JK, Hunter DJ, Stampfer MJ and Hsu SI. Association of KLK3 (PSA) genetic variants with prostate cancer risk and PSA levels. Carcinogenesis 2011;32(6):853-9. PMCID: PMC3106437.</w:t>
      </w:r>
    </w:p>
    <w:bookmarkEnd w:id="100"/>
    <w:p w14:paraId="023609B6"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noProof/>
          <w:color w:val="000000" w:themeColor="text1"/>
          <w:szCs w:val="22"/>
        </w:rPr>
        <w:t xml:space="preserve">Wilson KM, Kasperzyk JL, Rider JR, Kenfield S, van Dam RM, Stampfer MJ, Giovannucci E and </w:t>
      </w:r>
      <w:r w:rsidRPr="0052116C">
        <w:rPr>
          <w:rFonts w:cs="Arial"/>
          <w:b/>
          <w:noProof/>
          <w:color w:val="000000" w:themeColor="text1"/>
          <w:szCs w:val="22"/>
        </w:rPr>
        <w:t>Mucci LA</w:t>
      </w:r>
      <w:r w:rsidRPr="0052116C">
        <w:rPr>
          <w:rFonts w:cs="Arial"/>
          <w:noProof/>
          <w:color w:val="000000" w:themeColor="text1"/>
          <w:szCs w:val="22"/>
        </w:rPr>
        <w:t>. Coffee consumption and prostate cancer risk and progression in the Health Professionals Follow-up Study. J Natl Cancer Inst 2011;103(11):876-84. PMCID: PMC3110172.</w:t>
      </w:r>
    </w:p>
    <w:p w14:paraId="6E1F2F01"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1" w:name="_ENREF_110"/>
      <w:r w:rsidRPr="0052116C">
        <w:rPr>
          <w:rFonts w:cs="Arial"/>
          <w:noProof/>
          <w:color w:val="000000" w:themeColor="text1"/>
          <w:szCs w:val="22"/>
        </w:rPr>
        <w:t xml:space="preserve">Hendrickson WK, Flavin R, Kasperzyk JL, Fiorentino M, Fang F, Lis R, Fiore C, Penney KL, Ma J, Kantoff PW, Stampfer MJ, Loda M, </w:t>
      </w:r>
      <w:r w:rsidRPr="0052116C">
        <w:rPr>
          <w:rFonts w:cs="Arial"/>
          <w:b/>
          <w:noProof/>
          <w:color w:val="000000" w:themeColor="text1"/>
          <w:szCs w:val="22"/>
        </w:rPr>
        <w:t>Mucci LA</w:t>
      </w:r>
      <w:r w:rsidRPr="0052116C">
        <w:rPr>
          <w:rFonts w:cs="Arial"/>
          <w:noProof/>
          <w:color w:val="000000" w:themeColor="text1"/>
          <w:szCs w:val="22"/>
        </w:rPr>
        <w:t xml:space="preserve"> and Giovannucci E. Vitamin D receptor protein expression in tumor tissue and prostate cancer progression. J Clin Oncol 2011;29(17):2378-85. PMCID: PMC3107752.</w:t>
      </w:r>
    </w:p>
    <w:bookmarkEnd w:id="101"/>
    <w:p w14:paraId="3D5B39CB"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noProof/>
          <w:color w:val="000000" w:themeColor="text1"/>
          <w:szCs w:val="22"/>
        </w:rPr>
        <w:t xml:space="preserve">Penney KL, Sinnott JA, Fall K, Pawitan Y, Hoshida Y, Kraft P, Stark JR, Fiorentino M, Perner S, Finn S, Calza S, Flavin R, Freedman ML, Setlur S, Sesso HD, Andersson SO, Martin N, Kantoff PW, Johansson JE, Adami HO, Rubin MA, Loda M, Golub TR, Andren O, Stampfer MJ and </w:t>
      </w:r>
      <w:r w:rsidRPr="0052116C">
        <w:rPr>
          <w:rFonts w:cs="Arial"/>
          <w:b/>
          <w:noProof/>
          <w:color w:val="000000" w:themeColor="text1"/>
          <w:szCs w:val="22"/>
        </w:rPr>
        <w:t>Mucci LA</w:t>
      </w:r>
      <w:r w:rsidRPr="0052116C">
        <w:rPr>
          <w:rFonts w:cs="Arial"/>
          <w:noProof/>
          <w:color w:val="000000" w:themeColor="text1"/>
          <w:szCs w:val="22"/>
        </w:rPr>
        <w:t>. mRNA expression signature of Gleason grade predicts lethal prostate cancer. J Clin Oncol 2011;29(17):2391-6. PMCID: PMC3107753.</w:t>
      </w:r>
    </w:p>
    <w:p w14:paraId="6FC4F809"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2" w:name="_ENREF_112"/>
      <w:r w:rsidRPr="0052116C">
        <w:rPr>
          <w:rFonts w:cs="Arial"/>
          <w:noProof/>
          <w:color w:val="000000" w:themeColor="text1"/>
          <w:szCs w:val="22"/>
        </w:rPr>
        <w:t xml:space="preserve">Epstein MM, Kasperzyk JL, Andren O, Giovannucci EL, Wolk A, Hakansson N, Andersson SO, Johansson JE, Fall K and </w:t>
      </w:r>
      <w:r w:rsidRPr="0052116C">
        <w:rPr>
          <w:rFonts w:cs="Arial"/>
          <w:b/>
          <w:noProof/>
          <w:color w:val="000000" w:themeColor="text1"/>
          <w:szCs w:val="22"/>
        </w:rPr>
        <w:t>Mucci LA</w:t>
      </w:r>
      <w:r w:rsidRPr="0052116C">
        <w:rPr>
          <w:rFonts w:cs="Arial"/>
          <w:noProof/>
          <w:color w:val="000000" w:themeColor="text1"/>
          <w:szCs w:val="22"/>
        </w:rPr>
        <w:t>. Dietary zinc and prostate cancer survival in a Swedish cohort. Am J Clin Nutr 2011;93(3):586-93. PMCID: PMC3041600.</w:t>
      </w:r>
    </w:p>
    <w:p w14:paraId="726C628F"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3" w:name="_ENREF_113"/>
      <w:bookmarkEnd w:id="102"/>
      <w:r w:rsidRPr="0052116C">
        <w:rPr>
          <w:rFonts w:cs="Arial"/>
          <w:noProof/>
          <w:color w:val="000000" w:themeColor="text1"/>
          <w:szCs w:val="22"/>
        </w:rPr>
        <w:t xml:space="preserve">Kasperzyk JL, Shappley WV, 3rd, Kenfield SA, </w:t>
      </w:r>
      <w:r w:rsidRPr="0052116C">
        <w:rPr>
          <w:rFonts w:cs="Arial"/>
          <w:b/>
          <w:noProof/>
          <w:color w:val="000000" w:themeColor="text1"/>
          <w:szCs w:val="22"/>
        </w:rPr>
        <w:t>Mucci LA</w:t>
      </w:r>
      <w:r w:rsidRPr="0052116C">
        <w:rPr>
          <w:rFonts w:cs="Arial"/>
          <w:noProof/>
          <w:color w:val="000000" w:themeColor="text1"/>
          <w:szCs w:val="22"/>
        </w:rPr>
        <w:t>, Kurth T, Ma J, Stampfer MJ and Sanda MG. Watchful waiting and quality of life among prostate cancer survivors in the Physicians' Health Study. J Urol 2011;186(5):1862-7. PMCID: PMC3491639.</w:t>
      </w:r>
    </w:p>
    <w:p w14:paraId="430DFA5D"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4" w:name="_ENREF_114"/>
      <w:bookmarkEnd w:id="103"/>
      <w:r w:rsidRPr="0052116C">
        <w:rPr>
          <w:rFonts w:cs="Arial"/>
          <w:noProof/>
          <w:color w:val="000000" w:themeColor="text1"/>
          <w:szCs w:val="22"/>
        </w:rPr>
        <w:t xml:space="preserve">Davidsson S, Fiorentino M, Andren O, Fang F, </w:t>
      </w:r>
      <w:r w:rsidRPr="0052116C">
        <w:rPr>
          <w:rFonts w:cs="Arial"/>
          <w:b/>
          <w:noProof/>
          <w:color w:val="000000" w:themeColor="text1"/>
          <w:szCs w:val="22"/>
        </w:rPr>
        <w:t>Mucci LA</w:t>
      </w:r>
      <w:r w:rsidRPr="0052116C">
        <w:rPr>
          <w:rFonts w:cs="Arial"/>
          <w:noProof/>
          <w:color w:val="000000" w:themeColor="text1"/>
          <w:szCs w:val="22"/>
        </w:rPr>
        <w:t>, Varenhorst E, Fall K and Rider JR. Inflammation, focal atrophic lesions, and prostatic intraepithelial neoplasia with respect to risk of lethal prostate cancer. Cancer Epidemiol Biomarkers Prev 2011;20(10):2280-7. PMCID: PMC3671592.</w:t>
      </w:r>
    </w:p>
    <w:p w14:paraId="0A4AA9B7"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5" w:name="_ENREF_115"/>
      <w:bookmarkEnd w:id="104"/>
      <w:r w:rsidRPr="0052116C">
        <w:rPr>
          <w:rFonts w:cs="Arial"/>
          <w:noProof/>
          <w:color w:val="000000" w:themeColor="text1"/>
          <w:szCs w:val="22"/>
        </w:rPr>
        <w:t xml:space="preserve">Epstein MM, Andren O, Kasperzyk JL, Shui IM, Penney KL, Fall K, Rider JR, Stampfer MJ, Andersson SO, Giovannucci E and </w:t>
      </w:r>
      <w:r w:rsidRPr="0052116C">
        <w:rPr>
          <w:rFonts w:cs="Arial"/>
          <w:b/>
          <w:noProof/>
          <w:color w:val="000000" w:themeColor="text1"/>
          <w:szCs w:val="22"/>
        </w:rPr>
        <w:t>Mucci LA</w:t>
      </w:r>
      <w:r w:rsidRPr="0052116C">
        <w:rPr>
          <w:rFonts w:cs="Arial"/>
          <w:noProof/>
          <w:color w:val="000000" w:themeColor="text1"/>
          <w:szCs w:val="22"/>
        </w:rPr>
        <w:t>. Seasonal variation in expression of markers in the vitamin D pathway in prostate tissue. Cancer Causes Control 2012;23(8):1359-66. PMCID: PMC3589913.</w:t>
      </w:r>
    </w:p>
    <w:p w14:paraId="6D5D827B"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6" w:name="_ENREF_116"/>
      <w:bookmarkEnd w:id="105"/>
      <w:r w:rsidRPr="0052116C">
        <w:rPr>
          <w:rFonts w:cs="Arial"/>
          <w:noProof/>
          <w:color w:val="000000" w:themeColor="text1"/>
          <w:szCs w:val="22"/>
        </w:rPr>
        <w:t xml:space="preserve">Epstein MM, Kasperzyk JL, </w:t>
      </w:r>
      <w:r w:rsidRPr="0052116C">
        <w:rPr>
          <w:rFonts w:cs="Arial"/>
          <w:b/>
          <w:noProof/>
          <w:color w:val="000000" w:themeColor="text1"/>
          <w:szCs w:val="22"/>
        </w:rPr>
        <w:t>Mucci LA</w:t>
      </w:r>
      <w:r w:rsidRPr="0052116C">
        <w:rPr>
          <w:rFonts w:cs="Arial"/>
          <w:noProof/>
          <w:color w:val="000000" w:themeColor="text1"/>
          <w:szCs w:val="22"/>
        </w:rPr>
        <w:t>, Giovannucci E, Price A, Wolk A, Hakansson N, Fall K, Andersson SO and Andren O. Dietary fatty acid intake and prostate cancer survival in Orebro County, Sweden. Am J Epidemiol 2012;176(3):240-52. PMCID: PMC3491963.</w:t>
      </w:r>
    </w:p>
    <w:p w14:paraId="3763A0F2"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7" w:name="_ENREF_117"/>
      <w:bookmarkEnd w:id="106"/>
      <w:r w:rsidRPr="0052116C">
        <w:rPr>
          <w:rFonts w:cs="Arial"/>
          <w:noProof/>
          <w:color w:val="000000" w:themeColor="text1"/>
          <w:szCs w:val="22"/>
        </w:rPr>
        <w:lastRenderedPageBreak/>
        <w:t xml:space="preserve">Etzioni R, </w:t>
      </w:r>
      <w:r w:rsidRPr="0052116C">
        <w:rPr>
          <w:rFonts w:cs="Arial"/>
          <w:b/>
          <w:noProof/>
          <w:color w:val="000000" w:themeColor="text1"/>
          <w:szCs w:val="22"/>
        </w:rPr>
        <w:t>Mucci L</w:t>
      </w:r>
      <w:r w:rsidRPr="0052116C">
        <w:rPr>
          <w:rFonts w:cs="Arial"/>
          <w:noProof/>
          <w:color w:val="000000" w:themeColor="text1"/>
          <w:szCs w:val="22"/>
        </w:rPr>
        <w:t>, Chen S, Johansson JE, Fall K and Adami HO. Increasing use of radical prostatectomy for nonlethal prostate cancer in Sweden. Clin Cancer Res 2012;18(24):6742-7. PMCID: PMC3711175.</w:t>
      </w:r>
    </w:p>
    <w:p w14:paraId="04222BED"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8" w:name="_ENREF_118"/>
      <w:bookmarkEnd w:id="107"/>
      <w:r w:rsidRPr="0052116C">
        <w:rPr>
          <w:rFonts w:cs="Arial"/>
          <w:noProof/>
          <w:color w:val="000000" w:themeColor="text1"/>
          <w:szCs w:val="22"/>
        </w:rPr>
        <w:t xml:space="preserve">Barry M, Dhillon PK, Stampfer MJ, Perner S, Ma J, Giovannucci E, Kurth T, </w:t>
      </w:r>
      <w:r w:rsidRPr="0052116C">
        <w:rPr>
          <w:rFonts w:cs="Arial"/>
          <w:b/>
          <w:noProof/>
          <w:color w:val="000000" w:themeColor="text1"/>
          <w:szCs w:val="22"/>
        </w:rPr>
        <w:t>Mucci LA</w:t>
      </w:r>
      <w:r w:rsidRPr="0052116C">
        <w:rPr>
          <w:rFonts w:cs="Arial"/>
          <w:noProof/>
          <w:color w:val="000000" w:themeColor="text1"/>
          <w:szCs w:val="22"/>
        </w:rPr>
        <w:t xml:space="preserve"> and Rubin MA. alpha-Methylacyl-CoA racemase expression and lethal prostate cancer in the Physicians' Health Study and Health Professionals Follow-up Study. Prostate 2012;72(3):301-6. PMCID: PMC3267640.</w:t>
      </w:r>
    </w:p>
    <w:p w14:paraId="2DFBC591"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09" w:name="_ENREF_119"/>
      <w:bookmarkEnd w:id="108"/>
      <w:r w:rsidRPr="0052116C">
        <w:rPr>
          <w:rFonts w:cs="Arial"/>
          <w:noProof/>
          <w:color w:val="000000" w:themeColor="text1"/>
          <w:szCs w:val="22"/>
        </w:rPr>
        <w:t xml:space="preserve">Wang S, Wu J, Suburu J, Gu Z, Cai J, Axanova LS, Cramer SD, Thomas MJ, Perry DL, Edwards IJ, </w:t>
      </w:r>
      <w:r w:rsidRPr="0052116C">
        <w:rPr>
          <w:rFonts w:cs="Arial"/>
          <w:b/>
          <w:noProof/>
          <w:color w:val="000000" w:themeColor="text1"/>
          <w:szCs w:val="22"/>
        </w:rPr>
        <w:t>Mucci LA</w:t>
      </w:r>
      <w:r w:rsidRPr="0052116C">
        <w:rPr>
          <w:rFonts w:cs="Arial"/>
          <w:noProof/>
          <w:color w:val="000000" w:themeColor="text1"/>
          <w:szCs w:val="22"/>
        </w:rPr>
        <w:t>, Sinnott JA, Loda MF, Sui G, Berquin IM and Chen YQ. Effect of dietary polyunsaturated fatty acids on castration-resistant Pten-null prostate cancer. Carcinogenesis 2012;33(2):404-12. PMCID: PMC3271270.</w:t>
      </w:r>
    </w:p>
    <w:p w14:paraId="2ED7146F"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10" w:name="_ENREF_120"/>
      <w:bookmarkEnd w:id="109"/>
      <w:r w:rsidRPr="0052116C">
        <w:rPr>
          <w:rFonts w:cs="Arial"/>
          <w:noProof/>
          <w:color w:val="000000" w:themeColor="text1"/>
          <w:szCs w:val="22"/>
        </w:rPr>
        <w:t xml:space="preserve">Shui IM, Stark JR, Penney KL, Schumacher FR, Epstein MM, Pitt MJ, Stampfer MJ, Tamimi RM, Lindstrom S, Sesso HD, Fall K, Ma J, Kraft P, Giovannucci E and </w:t>
      </w:r>
      <w:r w:rsidRPr="0052116C">
        <w:rPr>
          <w:rFonts w:cs="Arial"/>
          <w:b/>
          <w:noProof/>
          <w:color w:val="000000" w:themeColor="text1"/>
          <w:szCs w:val="22"/>
        </w:rPr>
        <w:t>Mucci LA</w:t>
      </w:r>
      <w:r w:rsidRPr="0052116C">
        <w:rPr>
          <w:rFonts w:cs="Arial"/>
          <w:noProof/>
          <w:color w:val="000000" w:themeColor="text1"/>
          <w:szCs w:val="22"/>
        </w:rPr>
        <w:t>. Genetic variation in the toll-like receptor 4 and prostate cancer incidence and mortality. Prostate 2012;72(2):209-16. PMCID: PMC3175021.</w:t>
      </w:r>
    </w:p>
    <w:p w14:paraId="0C37A81D"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11" w:name="_ENREF_121"/>
      <w:bookmarkEnd w:id="110"/>
      <w:r w:rsidRPr="0052116C">
        <w:rPr>
          <w:rFonts w:cs="Arial"/>
          <w:noProof/>
          <w:color w:val="000000" w:themeColor="text1"/>
          <w:szCs w:val="22"/>
        </w:rPr>
        <w:t xml:space="preserve">Torfadottir JE, Steingrimsdottir L, </w:t>
      </w:r>
      <w:r w:rsidRPr="0052116C">
        <w:rPr>
          <w:rFonts w:cs="Arial"/>
          <w:b/>
          <w:noProof/>
          <w:color w:val="000000" w:themeColor="text1"/>
          <w:szCs w:val="22"/>
        </w:rPr>
        <w:t>Mucci L</w:t>
      </w:r>
      <w:r w:rsidRPr="0052116C">
        <w:rPr>
          <w:rFonts w:cs="Arial"/>
          <w:noProof/>
          <w:color w:val="000000" w:themeColor="text1"/>
          <w:szCs w:val="22"/>
        </w:rPr>
        <w:t>, Aspelund T, Kasperzyk JL, Olafsson O, Fall K, Tryggvadottir L, Harris TB, Launer L, Jonsson E, Tulinius H, Stampfer M, Adami HO, Gudnason V and Valdimarsdottir UA. Milk intake in early life and risk of advanced prostate cancer. Am J Epidemiol 2012;175(2):144-53. PMCID: PMC3249408.</w:t>
      </w:r>
    </w:p>
    <w:p w14:paraId="4E392671"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12" w:name="_ENREF_122"/>
      <w:bookmarkEnd w:id="111"/>
      <w:r w:rsidRPr="0052116C">
        <w:rPr>
          <w:rFonts w:cs="Arial"/>
          <w:noProof/>
          <w:color w:val="000000" w:themeColor="text1"/>
          <w:szCs w:val="22"/>
        </w:rPr>
        <w:t xml:space="preserve">Wilson KM, Giovannucci E, Stampfer MJ and </w:t>
      </w:r>
      <w:r w:rsidRPr="0052116C">
        <w:rPr>
          <w:rFonts w:cs="Arial"/>
          <w:b/>
          <w:noProof/>
          <w:color w:val="000000" w:themeColor="text1"/>
          <w:szCs w:val="22"/>
        </w:rPr>
        <w:t>Mucci LA</w:t>
      </w:r>
      <w:r w:rsidRPr="0052116C">
        <w:rPr>
          <w:rFonts w:cs="Arial"/>
          <w:noProof/>
          <w:color w:val="000000" w:themeColor="text1"/>
          <w:szCs w:val="22"/>
        </w:rPr>
        <w:t>. Dietary acrylamide and risk of prostate cancer. Int J Cancer 2012;131(2):479-87. PMCID: PMC3320687.</w:t>
      </w:r>
    </w:p>
    <w:p w14:paraId="0184A8F4"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13" w:name="_ENREF_123"/>
      <w:bookmarkEnd w:id="112"/>
      <w:r w:rsidRPr="0052116C">
        <w:rPr>
          <w:rFonts w:cs="Arial"/>
          <w:noProof/>
          <w:color w:val="000000" w:themeColor="text1"/>
          <w:szCs w:val="22"/>
        </w:rPr>
        <w:t xml:space="preserve">Torfadottir JE, Valdimarsdottir UA, </w:t>
      </w:r>
      <w:r w:rsidRPr="0052116C">
        <w:rPr>
          <w:rFonts w:cs="Arial"/>
          <w:b/>
          <w:noProof/>
          <w:color w:val="000000" w:themeColor="text1"/>
          <w:szCs w:val="22"/>
        </w:rPr>
        <w:t>Mucci L</w:t>
      </w:r>
      <w:r w:rsidRPr="0052116C">
        <w:rPr>
          <w:rFonts w:cs="Arial"/>
          <w:noProof/>
          <w:color w:val="000000" w:themeColor="text1"/>
          <w:szCs w:val="22"/>
        </w:rPr>
        <w:t>, Stampfer M, Kasperzyk JL, Fall K, Tryggvadottir L, Aspelund T, Olafsson O, Harris TB, Jonsson E, Tulinius H, Adami HO, Gudnason V and Steingrimsdottir L. Rye bread consumption in early life and reduced risk of advanced prostate cancer. Cancer Causes Control 2012;23(6):941-50. PMCID: PMC3568695.</w:t>
      </w:r>
    </w:p>
    <w:p w14:paraId="59523B55"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14" w:name="_ENREF_124"/>
      <w:bookmarkEnd w:id="113"/>
      <w:r w:rsidRPr="0052116C">
        <w:rPr>
          <w:rFonts w:cs="Arial"/>
          <w:noProof/>
          <w:color w:val="000000" w:themeColor="text1"/>
          <w:szCs w:val="22"/>
        </w:rPr>
        <w:t xml:space="preserve">Pettersson A, Kasperzyk JL, Kenfield SA, Richman EL, Chan JM, Willett WC, Stampfer MJ, </w:t>
      </w:r>
      <w:r w:rsidRPr="0052116C">
        <w:rPr>
          <w:rFonts w:cs="Arial"/>
          <w:b/>
          <w:noProof/>
          <w:color w:val="000000" w:themeColor="text1"/>
          <w:szCs w:val="22"/>
        </w:rPr>
        <w:t>Mucci LA</w:t>
      </w:r>
      <w:r w:rsidRPr="0052116C">
        <w:rPr>
          <w:rFonts w:cs="Arial"/>
          <w:noProof/>
          <w:color w:val="000000" w:themeColor="text1"/>
          <w:szCs w:val="22"/>
        </w:rPr>
        <w:t xml:space="preserve"> and Giovannucci EL. Milk and dairy consumption among men with prostate cancer and risk of metastases and prostate cancer death. Cancer Epidemiol Biomarkers Prev 2012;21(3):428-36. PMCID: PMC3297731.</w:t>
      </w:r>
    </w:p>
    <w:p w14:paraId="42BB098A"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15" w:name="_ENREF_125"/>
      <w:bookmarkEnd w:id="114"/>
      <w:r w:rsidRPr="0052116C">
        <w:rPr>
          <w:rFonts w:cs="Arial"/>
          <w:noProof/>
          <w:color w:val="000000" w:themeColor="text1"/>
          <w:szCs w:val="22"/>
        </w:rPr>
        <w:t xml:space="preserve">Margalit DN, Kasperzyk JL, Martin NE, Sesso HD, Gaziano JM, Ma J, Stampfer MJ and </w:t>
      </w:r>
      <w:r w:rsidRPr="0052116C">
        <w:rPr>
          <w:rFonts w:cs="Arial"/>
          <w:b/>
          <w:noProof/>
          <w:color w:val="000000" w:themeColor="text1"/>
          <w:szCs w:val="22"/>
        </w:rPr>
        <w:t>Mucci LA</w:t>
      </w:r>
      <w:r w:rsidRPr="0052116C">
        <w:rPr>
          <w:rFonts w:cs="Arial"/>
          <w:noProof/>
          <w:color w:val="000000" w:themeColor="text1"/>
          <w:szCs w:val="22"/>
        </w:rPr>
        <w:t>. Beta-carotene antioxidant use during radiation therapy and prostate cancer outcome in the Physicians' Health Study. Int J Radiat Oncol Biol Phys 2012;83(1):28-32. PMCID: PMC3386602.</w:t>
      </w:r>
    </w:p>
    <w:p w14:paraId="1C69DA63"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16" w:name="_ENREF_126"/>
      <w:bookmarkEnd w:id="115"/>
      <w:r w:rsidRPr="0052116C">
        <w:rPr>
          <w:rFonts w:cs="Arial"/>
          <w:noProof/>
          <w:color w:val="000000" w:themeColor="text1"/>
          <w:szCs w:val="22"/>
        </w:rPr>
        <w:t xml:space="preserve">Shui IM, </w:t>
      </w:r>
      <w:r w:rsidRPr="0052116C">
        <w:rPr>
          <w:rFonts w:cs="Arial"/>
          <w:b/>
          <w:noProof/>
          <w:color w:val="000000" w:themeColor="text1"/>
          <w:szCs w:val="22"/>
        </w:rPr>
        <w:t>Mucci LA</w:t>
      </w:r>
      <w:r w:rsidRPr="0052116C">
        <w:rPr>
          <w:rFonts w:cs="Arial"/>
          <w:noProof/>
          <w:color w:val="000000" w:themeColor="text1"/>
          <w:szCs w:val="22"/>
        </w:rPr>
        <w:t>, Kraft P, Tamimi RM, Lindstrom S, Penney KL, Nimptsch K, Hollis BW, Dupre N, Platz EA, Stampfer MJ and Giovannucci E. Vitamin D-related genetic variation, plasma vitamin D, and risk of lethal prostate cancer: a prospective nested case-control study. J Natl Cancer Inst 2012;104(9):690-9. PMCID: PMC3341310.</w:t>
      </w:r>
    </w:p>
    <w:p w14:paraId="273D5BCF"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i/>
          <w:noProof/>
          <w:color w:val="000000" w:themeColor="text1"/>
          <w:szCs w:val="22"/>
        </w:rPr>
      </w:pPr>
      <w:bookmarkStart w:id="117" w:name="_ENREF_128"/>
      <w:bookmarkEnd w:id="116"/>
      <w:r w:rsidRPr="0052116C">
        <w:rPr>
          <w:rFonts w:cs="Arial"/>
          <w:noProof/>
          <w:color w:val="000000" w:themeColor="text1"/>
          <w:szCs w:val="22"/>
        </w:rPr>
        <w:t xml:space="preserve">Moller E, Galeone C, Adami HO, Adolfsson J, Andersson TM, Bellocco R, Gronberg H, </w:t>
      </w:r>
      <w:r w:rsidRPr="0052116C">
        <w:rPr>
          <w:rFonts w:cs="Arial"/>
          <w:b/>
          <w:noProof/>
          <w:color w:val="000000" w:themeColor="text1"/>
          <w:szCs w:val="22"/>
        </w:rPr>
        <w:t>Mucci LA</w:t>
      </w:r>
      <w:r w:rsidRPr="0052116C">
        <w:rPr>
          <w:rFonts w:cs="Arial"/>
          <w:noProof/>
          <w:color w:val="000000" w:themeColor="text1"/>
          <w:szCs w:val="22"/>
        </w:rPr>
        <w:t xml:space="preserve"> and Balter K. The Nordic Nutrition Recommendations and prostate cancer risk in the Cancer of the Prostate in Sweden (CAPS) study. Public Health Nutr 2012;15(10):1897-908. </w:t>
      </w:r>
      <w:r w:rsidRPr="0052116C">
        <w:rPr>
          <w:rFonts w:cs="Arial"/>
          <w:i/>
          <w:noProof/>
          <w:color w:val="000000" w:themeColor="text1"/>
          <w:szCs w:val="22"/>
        </w:rPr>
        <w:t>No Federal Funding.</w:t>
      </w:r>
    </w:p>
    <w:p w14:paraId="77F7D8C1"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18" w:name="_ENREF_129"/>
      <w:bookmarkEnd w:id="117"/>
      <w:r w:rsidRPr="0052116C">
        <w:rPr>
          <w:rFonts w:cs="Arial"/>
          <w:noProof/>
          <w:color w:val="000000" w:themeColor="text1"/>
          <w:szCs w:val="22"/>
        </w:rPr>
        <w:t xml:space="preserve">Pettersson A, Graff RE, Bauer SR, Pitt MJ, Lis RT, Stack EC, Martin NE, Kunz L, Penney KL, Ligon AH, Suppan C, Flavin R, Sesso HD, Rider JR, Sweeney C, Stampfer MJ, Fiorentino M, Kantoff PW, Sanda MG, Giovannucci EL, Ding EL, Loda M and </w:t>
      </w:r>
      <w:r w:rsidRPr="0052116C">
        <w:rPr>
          <w:rFonts w:cs="Arial"/>
          <w:b/>
          <w:noProof/>
          <w:color w:val="000000" w:themeColor="text1"/>
          <w:szCs w:val="22"/>
        </w:rPr>
        <w:t>Mucci LA</w:t>
      </w:r>
      <w:r w:rsidRPr="0052116C">
        <w:rPr>
          <w:rFonts w:cs="Arial"/>
          <w:noProof/>
          <w:color w:val="000000" w:themeColor="text1"/>
          <w:szCs w:val="22"/>
        </w:rPr>
        <w:t>. The TMPRSS2:ERG rearrangement, ERG expression, and prostate cancer outcomes: a cohort study and meta-analysis. Cancer Epidemiol Biomarkers Prev 2012;21(9):1497-509. PMCID: PMC3671609.</w:t>
      </w:r>
    </w:p>
    <w:bookmarkEnd w:id="118"/>
    <w:p w14:paraId="7A436C08"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noProof/>
          <w:color w:val="000000" w:themeColor="text1"/>
          <w:szCs w:val="22"/>
        </w:rPr>
        <w:t xml:space="preserve">Epstein MM, Edgren G, Rider JR, </w:t>
      </w:r>
      <w:r w:rsidRPr="0052116C">
        <w:rPr>
          <w:rFonts w:cs="Arial"/>
          <w:b/>
          <w:noProof/>
          <w:color w:val="000000" w:themeColor="text1"/>
          <w:szCs w:val="22"/>
        </w:rPr>
        <w:t>Mucci LA</w:t>
      </w:r>
      <w:r w:rsidRPr="0052116C">
        <w:rPr>
          <w:rFonts w:cs="Arial"/>
          <w:noProof/>
          <w:color w:val="000000" w:themeColor="text1"/>
          <w:szCs w:val="22"/>
        </w:rPr>
        <w:t xml:space="preserve"> and Adami HO. Temporal trends in cause of death among Swedish and US men with prostate cancer. J Natl Cancer Inst 2012;104(17):1335-42. PMCID: PMC3529593.</w:t>
      </w:r>
    </w:p>
    <w:p w14:paraId="07945BEE"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19" w:name="_ENREF_131"/>
      <w:r w:rsidRPr="0052116C">
        <w:rPr>
          <w:rFonts w:cs="Arial"/>
          <w:noProof/>
          <w:color w:val="000000" w:themeColor="text1"/>
          <w:szCs w:val="22"/>
        </w:rPr>
        <w:t xml:space="preserve">Song Y, Chavarro JE, Cao Y, Qiu W, </w:t>
      </w:r>
      <w:r w:rsidRPr="0052116C">
        <w:rPr>
          <w:rFonts w:cs="Arial"/>
          <w:b/>
          <w:noProof/>
          <w:color w:val="000000" w:themeColor="text1"/>
          <w:szCs w:val="22"/>
        </w:rPr>
        <w:t>Mucci L</w:t>
      </w:r>
      <w:r w:rsidRPr="0052116C">
        <w:rPr>
          <w:rFonts w:cs="Arial"/>
          <w:noProof/>
          <w:color w:val="000000" w:themeColor="text1"/>
          <w:szCs w:val="22"/>
        </w:rPr>
        <w:t>, Sesso HD, Stampfer MJ, Giovannucci E, Pollak M, Liu S and Ma J. Whole milk intake is associated with prostate cancer-specific mortality among U.S. male physicians. J Nutr 2013;143(2):189-96. PMCID: PMC3542910.</w:t>
      </w:r>
    </w:p>
    <w:p w14:paraId="61977806"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20" w:name="_ENREF_132"/>
      <w:bookmarkEnd w:id="119"/>
      <w:r w:rsidRPr="0052116C">
        <w:rPr>
          <w:rFonts w:cs="Arial"/>
          <w:noProof/>
          <w:color w:val="000000" w:themeColor="text1"/>
          <w:szCs w:val="22"/>
        </w:rPr>
        <w:t xml:space="preserve">Shui IM, </w:t>
      </w:r>
      <w:r w:rsidRPr="0052116C">
        <w:rPr>
          <w:rFonts w:cs="Arial"/>
          <w:b/>
          <w:noProof/>
          <w:color w:val="000000" w:themeColor="text1"/>
          <w:szCs w:val="22"/>
        </w:rPr>
        <w:t>Mucci LA</w:t>
      </w:r>
      <w:r w:rsidRPr="0052116C">
        <w:rPr>
          <w:rFonts w:cs="Arial"/>
          <w:noProof/>
          <w:color w:val="000000" w:themeColor="text1"/>
          <w:szCs w:val="22"/>
        </w:rPr>
        <w:t>, Wilson KM, Kraft P, Penney KL, Stampfer MJ and Giovannucci E. Common genetic variation of the calcium-sensing receptor and lethal prostate cancer risk. Cancer Epidemiol Biomarkers Prev 2013;22(1):118-26. PMCID: PMC3538912.</w:t>
      </w:r>
    </w:p>
    <w:p w14:paraId="44BAA009" w14:textId="77777777" w:rsidR="00090FCF" w:rsidRPr="0052116C" w:rsidRDefault="00090FCF"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bookmarkStart w:id="121" w:name="_ENREF_133"/>
      <w:bookmarkEnd w:id="120"/>
      <w:r w:rsidRPr="0052116C">
        <w:rPr>
          <w:rFonts w:ascii="Arial" w:hAnsi="Arial" w:cs="Arial"/>
          <w:color w:val="000000" w:themeColor="text1"/>
          <w:sz w:val="22"/>
          <w:szCs w:val="22"/>
        </w:rPr>
        <w:lastRenderedPageBreak/>
        <w:t xml:space="preserve">Moller E, Galeone C, Andersson TM, Bellocco R, Adami HO, Anden O, Gronberg H, La Vecchia C,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and Balter K. Mediterranean Diet Score and prostate cancer risk in a Swedish population-based case-control study. Journal of Nutritional Science 2013;2:e15. PMCID: PMC4153088.</w:t>
      </w:r>
    </w:p>
    <w:p w14:paraId="78EB7D20"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22" w:name="_ENREF_134"/>
      <w:bookmarkEnd w:id="121"/>
      <w:r w:rsidRPr="0052116C">
        <w:rPr>
          <w:rFonts w:cs="Arial"/>
          <w:noProof/>
          <w:color w:val="000000" w:themeColor="text1"/>
          <w:szCs w:val="22"/>
        </w:rPr>
        <w:t xml:space="preserve">Preston MA, Harisinghani MG, </w:t>
      </w:r>
      <w:r w:rsidRPr="0052116C">
        <w:rPr>
          <w:rFonts w:cs="Arial"/>
          <w:b/>
          <w:noProof/>
          <w:color w:val="000000" w:themeColor="text1"/>
          <w:szCs w:val="22"/>
        </w:rPr>
        <w:t>Mucci L</w:t>
      </w:r>
      <w:r w:rsidRPr="0052116C">
        <w:rPr>
          <w:rFonts w:cs="Arial"/>
          <w:noProof/>
          <w:color w:val="000000" w:themeColor="text1"/>
          <w:szCs w:val="22"/>
        </w:rPr>
        <w:t xml:space="preserve">, Witiuk K and Breau RH. Diagnostic tests in urology: magnetic resonance imaging (MRI) for the staging of prostate cancer. BJU Int 2013;111(3):514-7. </w:t>
      </w:r>
      <w:r w:rsidRPr="0052116C">
        <w:rPr>
          <w:rFonts w:cs="Arial"/>
          <w:i/>
          <w:noProof/>
          <w:color w:val="000000" w:themeColor="text1"/>
          <w:szCs w:val="22"/>
        </w:rPr>
        <w:t>No Federal Funding</w:t>
      </w:r>
      <w:r w:rsidRPr="0052116C">
        <w:rPr>
          <w:rFonts w:cs="Arial"/>
          <w:noProof/>
          <w:color w:val="000000" w:themeColor="text1"/>
          <w:szCs w:val="22"/>
        </w:rPr>
        <w:t xml:space="preserve">. </w:t>
      </w:r>
    </w:p>
    <w:p w14:paraId="7D2C3A4B"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23" w:name="_ENREF_135"/>
      <w:bookmarkEnd w:id="122"/>
      <w:r w:rsidRPr="0052116C">
        <w:rPr>
          <w:rFonts w:cs="Arial"/>
          <w:noProof/>
          <w:color w:val="000000" w:themeColor="text1"/>
          <w:szCs w:val="22"/>
        </w:rPr>
        <w:t xml:space="preserve">Cai C, Wang H, He HH, Chen S, He L, Ma F, </w:t>
      </w:r>
      <w:r w:rsidRPr="0052116C">
        <w:rPr>
          <w:rFonts w:cs="Arial"/>
          <w:b/>
          <w:noProof/>
          <w:color w:val="000000" w:themeColor="text1"/>
          <w:szCs w:val="22"/>
        </w:rPr>
        <w:t>Mucci L</w:t>
      </w:r>
      <w:r w:rsidRPr="0052116C">
        <w:rPr>
          <w:rFonts w:cs="Arial"/>
          <w:noProof/>
          <w:color w:val="000000" w:themeColor="text1"/>
          <w:szCs w:val="22"/>
        </w:rPr>
        <w:t>, Wang Q, Fiore C, Sowalsky AG, Loda M, Liu XS, Brown M, Balk SP and Yuan X. ERG induces androgen receptor-mediated regulation of SOX9 in prostate cancer. J Clin Invest 2013;123(3):1109-22. PMCID: PMC3582143.</w:t>
      </w:r>
    </w:p>
    <w:p w14:paraId="24C55140"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24" w:name="_ENREF_136"/>
      <w:bookmarkEnd w:id="123"/>
      <w:r w:rsidRPr="0052116C">
        <w:rPr>
          <w:rFonts w:cs="Arial"/>
          <w:noProof/>
          <w:color w:val="000000" w:themeColor="text1"/>
          <w:szCs w:val="22"/>
        </w:rPr>
        <w:t xml:space="preserve">Baena E, Shao Z, Linn DE, Glass K, Hamblen MJ, Fujiwara Y, Kim J, Nguyen M, Zhang X, Godinho FJ, Bronson RT, </w:t>
      </w:r>
      <w:r w:rsidRPr="0052116C">
        <w:rPr>
          <w:rFonts w:cs="Arial"/>
          <w:b/>
          <w:noProof/>
          <w:color w:val="000000" w:themeColor="text1"/>
          <w:szCs w:val="22"/>
        </w:rPr>
        <w:t>Mucci LA</w:t>
      </w:r>
      <w:r w:rsidRPr="0052116C">
        <w:rPr>
          <w:rFonts w:cs="Arial"/>
          <w:noProof/>
          <w:color w:val="000000" w:themeColor="text1"/>
          <w:szCs w:val="22"/>
        </w:rPr>
        <w:t>, Loda M, Yuan GC, Orkin SH and Li Z. ETV1 directs androgen metabolism and confers aggressive prostate cancer in targeted mice and patients. Genes Dev 2013;27(6):683-98. PMCID: PMC3613614.</w:t>
      </w:r>
    </w:p>
    <w:p w14:paraId="40CABD6C"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bookmarkStart w:id="125" w:name="_ENREF_137"/>
      <w:bookmarkEnd w:id="124"/>
      <w:r w:rsidRPr="0052116C">
        <w:rPr>
          <w:rFonts w:cs="Arial"/>
          <w:noProof/>
          <w:color w:val="000000" w:themeColor="text1"/>
          <w:szCs w:val="22"/>
        </w:rPr>
        <w:t xml:space="preserve">Schoenfeld JD, Margalit DN, Kasperzyk JL, Shui IM, Rider JR, Epstein MM, Meisner A, Kenfield SA, Martin NE, Nguyen PL, Kantoff PW, Giovannucci EL, Stampfer MJ and </w:t>
      </w:r>
      <w:r w:rsidRPr="0052116C">
        <w:rPr>
          <w:rFonts w:cs="Arial"/>
          <w:b/>
          <w:noProof/>
          <w:color w:val="000000" w:themeColor="text1"/>
          <w:szCs w:val="22"/>
        </w:rPr>
        <w:t>Mucci LA</w:t>
      </w:r>
      <w:r w:rsidRPr="0052116C">
        <w:rPr>
          <w:rFonts w:cs="Arial"/>
          <w:noProof/>
          <w:color w:val="000000" w:themeColor="text1"/>
          <w:szCs w:val="22"/>
        </w:rPr>
        <w:t>. A Single Nucleotide Polymorphism in Inflammatory Gene RNASEL Predicts Outcome after Radiation Therapy for Localized Prostate Cancer. Clin Cancer Res 2013;19(6):1612-9. PMCID: PMC3602407.</w:t>
      </w:r>
    </w:p>
    <w:bookmarkEnd w:id="125"/>
    <w:p w14:paraId="51508F9A"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 xml:space="preserve">Sigurdardottir LG, Valdimarsdottir UA, </w:t>
      </w:r>
      <w:r w:rsidRPr="0052116C">
        <w:rPr>
          <w:rFonts w:cs="Arial"/>
          <w:b/>
          <w:color w:val="000000" w:themeColor="text1"/>
          <w:szCs w:val="22"/>
        </w:rPr>
        <w:t>Mucci LA</w:t>
      </w:r>
      <w:r w:rsidRPr="0052116C">
        <w:rPr>
          <w:rFonts w:cs="Arial"/>
          <w:color w:val="000000" w:themeColor="text1"/>
          <w:szCs w:val="22"/>
        </w:rPr>
        <w:t>, Fall K, Rider JR, Schernhammer E, Czeisler CA, Launer L, Harris T, Stampfer MJ, Gudnason V, Lockley SW. Sleep disruption among older men and risk of prostate cancer.  Cancer Epidemiol Biomark</w:t>
      </w:r>
      <w:r w:rsidRPr="0052116C">
        <w:rPr>
          <w:rStyle w:val="jrnl"/>
          <w:rFonts w:eastAsiaTheme="minorHAnsi" w:cs="Arial"/>
          <w:color w:val="000000" w:themeColor="text1"/>
          <w:szCs w:val="22"/>
        </w:rPr>
        <w:t>ers Prev</w:t>
      </w:r>
      <w:r w:rsidRPr="0052116C">
        <w:rPr>
          <w:rFonts w:cs="Arial"/>
          <w:color w:val="000000" w:themeColor="text1"/>
          <w:szCs w:val="22"/>
        </w:rPr>
        <w:t>. 2013; 22(5):872-9. PMCID: PMC3652595.</w:t>
      </w:r>
    </w:p>
    <w:p w14:paraId="1AA1F1A5" w14:textId="691DC7CA" w:rsidR="00FC23B1" w:rsidRPr="0052116C" w:rsidRDefault="00FC23B1" w:rsidP="00292765">
      <w:pPr>
        <w:pStyle w:val="ListParagraph"/>
        <w:numPr>
          <w:ilvl w:val="0"/>
          <w:numId w:val="9"/>
        </w:numPr>
        <w:tabs>
          <w:tab w:val="left" w:pos="450"/>
          <w:tab w:val="left" w:pos="540"/>
        </w:tabs>
        <w:autoSpaceDE/>
        <w:autoSpaceDN/>
        <w:spacing w:after="40"/>
        <w:ind w:left="450" w:hanging="450"/>
        <w:contextualSpacing w:val="0"/>
        <w:rPr>
          <w:rStyle w:val="apple-converted-space"/>
          <w:rFonts w:cs="Arial"/>
          <w:color w:val="000000" w:themeColor="text1"/>
          <w:szCs w:val="22"/>
        </w:rPr>
      </w:pPr>
      <w:r w:rsidRPr="0052116C">
        <w:rPr>
          <w:rFonts w:cs="Arial"/>
          <w:noProof/>
          <w:color w:val="000000" w:themeColor="text1"/>
          <w:szCs w:val="22"/>
        </w:rPr>
        <w:t>Torfadottir</w:t>
      </w:r>
      <w:r w:rsidRPr="0052116C">
        <w:rPr>
          <w:rFonts w:cs="Arial"/>
          <w:color w:val="000000" w:themeColor="text1"/>
          <w:szCs w:val="22"/>
        </w:rPr>
        <w:t xml:space="preserve"> JE, Valdimarsdottir UA, </w:t>
      </w:r>
      <w:r w:rsidRPr="0052116C">
        <w:rPr>
          <w:rFonts w:cs="Arial"/>
          <w:b/>
          <w:color w:val="000000" w:themeColor="text1"/>
          <w:szCs w:val="22"/>
        </w:rPr>
        <w:t>Mucci LA</w:t>
      </w:r>
      <w:r w:rsidRPr="0052116C">
        <w:rPr>
          <w:rFonts w:cs="Arial"/>
          <w:color w:val="000000" w:themeColor="text1"/>
          <w:szCs w:val="22"/>
        </w:rPr>
        <w:t xml:space="preserve">, Kasperzyk JL, Fall K, Tryggvadottir L, Aspelund T, Olafsson O, Harris TB, Jonsson E, Tulinius H, Gudnason V, Adami HO, Stampfer M, Steingrimsdottir L. Consumption of Fish Products across the Lifespan and Prostate Cancer Risk. </w:t>
      </w:r>
      <w:r w:rsidRPr="0052116C">
        <w:rPr>
          <w:rStyle w:val="jrnl"/>
          <w:rFonts w:eastAsiaTheme="minorHAnsi" w:cs="Arial"/>
          <w:color w:val="000000" w:themeColor="text1"/>
          <w:szCs w:val="22"/>
        </w:rPr>
        <w:t>PLoS One</w:t>
      </w:r>
      <w:r w:rsidRPr="0052116C">
        <w:rPr>
          <w:rFonts w:cs="Arial"/>
          <w:color w:val="000000" w:themeColor="text1"/>
          <w:szCs w:val="22"/>
        </w:rPr>
        <w:t>. 2013 Apr 17;8(4):e59799.</w:t>
      </w:r>
      <w:r w:rsidRPr="0052116C">
        <w:rPr>
          <w:rStyle w:val="apple-converted-space"/>
          <w:rFonts w:cs="Arial"/>
          <w:color w:val="000000" w:themeColor="text1"/>
          <w:szCs w:val="22"/>
        </w:rPr>
        <w:t> PMCID: PMC3629172.</w:t>
      </w:r>
    </w:p>
    <w:p w14:paraId="7638045E" w14:textId="77777777" w:rsidR="00090FCF" w:rsidRPr="0052116C" w:rsidRDefault="00090FCF"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noProof/>
          <w:color w:val="000000" w:themeColor="text1"/>
          <w:szCs w:val="22"/>
        </w:rPr>
        <w:t xml:space="preserve">Penney KL, Li H, </w:t>
      </w:r>
      <w:r w:rsidRPr="0052116C">
        <w:rPr>
          <w:rFonts w:cs="Arial"/>
          <w:b/>
          <w:noProof/>
          <w:color w:val="000000" w:themeColor="text1"/>
          <w:szCs w:val="22"/>
        </w:rPr>
        <w:t>Mucci LA</w:t>
      </w:r>
      <w:r w:rsidRPr="0052116C">
        <w:rPr>
          <w:rFonts w:cs="Arial"/>
          <w:noProof/>
          <w:color w:val="000000" w:themeColor="text1"/>
          <w:szCs w:val="22"/>
        </w:rPr>
        <w:t>, Loda M, Sesso HD, Stampfer MJ and Ma J. Selenoprotein P genetic variants and mrna expression, circulating selenium, and prostate cancer risk and survival. Prostate 2013 May;73(7):700-5. PMCID: PMC3640488.</w:t>
      </w:r>
    </w:p>
    <w:p w14:paraId="426AE7BC" w14:textId="77777777" w:rsidR="00090FCF" w:rsidRPr="0052116C" w:rsidRDefault="00090FCF" w:rsidP="00292765">
      <w:pPr>
        <w:pStyle w:val="ListParagraph"/>
        <w:numPr>
          <w:ilvl w:val="0"/>
          <w:numId w:val="9"/>
        </w:numPr>
        <w:tabs>
          <w:tab w:val="left" w:pos="540"/>
        </w:tabs>
        <w:autoSpaceDE/>
        <w:autoSpaceDN/>
        <w:spacing w:after="40"/>
        <w:ind w:left="450" w:hanging="450"/>
        <w:contextualSpacing w:val="0"/>
        <w:rPr>
          <w:rFonts w:cs="Arial"/>
          <w:noProof/>
          <w:color w:val="000000" w:themeColor="text1"/>
          <w:szCs w:val="22"/>
        </w:rPr>
      </w:pPr>
      <w:r w:rsidRPr="0052116C">
        <w:rPr>
          <w:rFonts w:cs="Arial"/>
          <w:noProof/>
          <w:color w:val="000000" w:themeColor="text1"/>
          <w:szCs w:val="22"/>
        </w:rPr>
        <w:t xml:space="preserve">Park HS, Schoenfeld JD, Mailhot RB, Shive M, Hartman RI, Ogembo R and </w:t>
      </w:r>
      <w:r w:rsidRPr="0052116C">
        <w:rPr>
          <w:rFonts w:cs="Arial"/>
          <w:b/>
          <w:noProof/>
          <w:color w:val="000000" w:themeColor="text1"/>
          <w:szCs w:val="22"/>
        </w:rPr>
        <w:t>Mucci LA</w:t>
      </w:r>
      <w:r w:rsidRPr="0052116C">
        <w:rPr>
          <w:rFonts w:cs="Arial"/>
          <w:noProof/>
          <w:color w:val="000000" w:themeColor="text1"/>
          <w:szCs w:val="22"/>
        </w:rPr>
        <w:t>. Statins and prostate cancer recurrence following radical prostatectomy or radiotherapy: a systematic review and meta-analysis. Ann Oncol 2013 Jun;24(6):1427-34. PMCID: PMC3660083.</w:t>
      </w:r>
    </w:p>
    <w:p w14:paraId="6BE06B54" w14:textId="77777777" w:rsidR="00090FCF" w:rsidRPr="0052116C" w:rsidRDefault="00090FCF"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 xml:space="preserve">Robinson D, Garmo H, Bill-Axelson A, </w:t>
      </w:r>
      <w:r w:rsidRPr="0052116C">
        <w:rPr>
          <w:rFonts w:cs="Arial"/>
          <w:b/>
          <w:color w:val="000000" w:themeColor="text1"/>
          <w:szCs w:val="22"/>
        </w:rPr>
        <w:t>Mucci L</w:t>
      </w:r>
      <w:r w:rsidRPr="0052116C">
        <w:rPr>
          <w:rFonts w:cs="Arial"/>
          <w:color w:val="000000" w:themeColor="text1"/>
          <w:szCs w:val="22"/>
        </w:rPr>
        <w:t xml:space="preserve">, Holmberg L, Stattin P. Use of 5α-reductase inhibitors for lower urinary tract symptoms and risk of prostate cancer in Swedish men: nationwide, population based case-control study. Nation-wide, population-based case-control study. British Medical Journal 2013; </w:t>
      </w:r>
      <w:r w:rsidRPr="0052116C">
        <w:rPr>
          <w:rFonts w:cs="Arial"/>
          <w:color w:val="000000" w:themeColor="text1"/>
          <w:szCs w:val="22"/>
          <w:shd w:val="clear" w:color="auto" w:fill="FFFFFF"/>
        </w:rPr>
        <w:t>BMJ. 2013 Jun 18;346:f3406.  PMCID: PMC3685512.</w:t>
      </w:r>
    </w:p>
    <w:p w14:paraId="51C01398" w14:textId="77777777" w:rsidR="00FC23B1" w:rsidRPr="0052116C" w:rsidRDefault="00FC23B1" w:rsidP="00292765">
      <w:pPr>
        <w:pStyle w:val="Title"/>
        <w:numPr>
          <w:ilvl w:val="0"/>
          <w:numId w:val="9"/>
        </w:numPr>
        <w:shd w:val="clear" w:color="auto" w:fill="FFFFFF"/>
        <w:tabs>
          <w:tab w:val="left" w:pos="450"/>
          <w:tab w:val="left" w:pos="540"/>
        </w:tabs>
        <w:spacing w:before="0" w:beforeAutospacing="0" w:after="40" w:afterAutospacing="0"/>
        <w:ind w:left="450" w:hanging="450"/>
        <w:rPr>
          <w:rFonts w:ascii="Arial" w:hAnsi="Arial" w:cs="Arial"/>
          <w:i/>
          <w:color w:val="000000" w:themeColor="text1"/>
          <w:sz w:val="22"/>
          <w:szCs w:val="22"/>
        </w:rPr>
      </w:pPr>
      <w:r w:rsidRPr="0052116C">
        <w:rPr>
          <w:rFonts w:ascii="Arial" w:hAnsi="Arial" w:cs="Arial"/>
          <w:color w:val="000000" w:themeColor="text1"/>
          <w:sz w:val="22"/>
          <w:szCs w:val="22"/>
        </w:rPr>
        <w:t xml:space="preserve">Wilson KM, Bälter K, Möller E, Adami HO, Andrén O, Andersson SO, Grönberg H,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Coffee and risk of prostate cancer incidence and mortality in the Cancer of the Prostate in Sweden Study. </w:t>
      </w:r>
      <w:r w:rsidRPr="0052116C">
        <w:rPr>
          <w:rStyle w:val="jrnl"/>
          <w:rFonts w:ascii="Arial" w:hAnsi="Arial" w:cs="Arial"/>
          <w:color w:val="000000" w:themeColor="text1"/>
          <w:sz w:val="22"/>
          <w:szCs w:val="22"/>
        </w:rPr>
        <w:t>Cancer Causes Control</w:t>
      </w:r>
      <w:r w:rsidRPr="0052116C">
        <w:rPr>
          <w:rFonts w:ascii="Arial" w:hAnsi="Arial" w:cs="Arial"/>
          <w:color w:val="000000" w:themeColor="text1"/>
          <w:sz w:val="22"/>
          <w:szCs w:val="22"/>
        </w:rPr>
        <w:t xml:space="preserve">. 2013 Aug;24(8):1575-81. </w:t>
      </w:r>
      <w:r w:rsidRPr="0052116C">
        <w:rPr>
          <w:rFonts w:ascii="Arial" w:hAnsi="Arial" w:cs="Arial"/>
          <w:i/>
          <w:color w:val="000000" w:themeColor="text1"/>
          <w:sz w:val="22"/>
          <w:szCs w:val="22"/>
        </w:rPr>
        <w:t>No Federal Funding.</w:t>
      </w:r>
    </w:p>
    <w:p w14:paraId="4FF36FB2" w14:textId="77777777" w:rsidR="00741EDA" w:rsidRPr="0052116C" w:rsidRDefault="00741EDA"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Penney KL, Stampfer MJ, Jahn JL, Sinnott JA, Flavin R, Rider JR, Finn S, Giovannucci E, Sesso HD, Loda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Fiorentino M. Gleason Grade Progression Is Uncommon. </w:t>
      </w:r>
      <w:r w:rsidRPr="0052116C">
        <w:rPr>
          <w:rStyle w:val="jrnl"/>
          <w:rFonts w:ascii="Arial" w:hAnsi="Arial" w:cs="Arial"/>
          <w:color w:val="000000" w:themeColor="text1"/>
          <w:sz w:val="22"/>
          <w:szCs w:val="22"/>
        </w:rPr>
        <w:t>Cancer Res</w:t>
      </w:r>
      <w:r w:rsidRPr="0052116C">
        <w:rPr>
          <w:rFonts w:ascii="Arial" w:hAnsi="Arial" w:cs="Arial"/>
          <w:color w:val="000000" w:themeColor="text1"/>
          <w:sz w:val="22"/>
          <w:szCs w:val="22"/>
        </w:rPr>
        <w:t>. 2013 Aug 15;73(16):5163-5168. PMCID: PMC3775342.</w:t>
      </w:r>
    </w:p>
    <w:p w14:paraId="7515216D" w14:textId="77777777" w:rsidR="00741EDA" w:rsidRPr="0052116C" w:rsidRDefault="00741EDA"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Flynn-Evans EE,</w:t>
      </w:r>
      <w:r w:rsidRPr="0052116C">
        <w:rPr>
          <w:rStyle w:val="apple-converted-space"/>
          <w:rFonts w:ascii="Arial" w:hAnsi="Arial" w:cs="Arial"/>
          <w:color w:val="000000" w:themeColor="text1"/>
          <w:sz w:val="22"/>
          <w:szCs w:val="22"/>
        </w:rPr>
        <w:t>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Stevens RG, Lockley SW. Shiftwork and Prostate-Specific Antigen in the National Health and Nutrition Examination Survey. </w:t>
      </w:r>
      <w:r w:rsidRPr="0052116C">
        <w:rPr>
          <w:rStyle w:val="jrnl"/>
          <w:rFonts w:ascii="Arial" w:hAnsi="Arial" w:cs="Arial"/>
          <w:color w:val="000000" w:themeColor="text1"/>
          <w:sz w:val="22"/>
          <w:szCs w:val="22"/>
        </w:rPr>
        <w:t>J Natl Cancer Inst</w:t>
      </w:r>
      <w:r w:rsidRPr="0052116C">
        <w:rPr>
          <w:rFonts w:ascii="Arial" w:hAnsi="Arial" w:cs="Arial"/>
          <w:color w:val="000000" w:themeColor="text1"/>
          <w:sz w:val="22"/>
          <w:szCs w:val="22"/>
        </w:rPr>
        <w:t>. 2013 Sep 4;105(17):1292-7. PMCID: PMC3859215</w:t>
      </w:r>
    </w:p>
    <w:p w14:paraId="6AB12525" w14:textId="415C1900"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Heaphy CM, Yoon GS, Peskoe SB, Joshu CE, Lee TK, Giovannucci E,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Kenfield SA, Stampfer MJ, Hicks JL, De Marzo AM, Platz EA, Meeker AK. Prostate Cancer Cell Telomere Length Variability and Stromal Cell Telomere Length as Prognostic Markers for Metastasis and Death. </w:t>
      </w:r>
      <w:r w:rsidRPr="0052116C">
        <w:rPr>
          <w:rStyle w:val="jrnl"/>
          <w:rFonts w:ascii="Arial" w:hAnsi="Arial" w:cs="Arial"/>
          <w:color w:val="000000" w:themeColor="text1"/>
          <w:sz w:val="22"/>
          <w:szCs w:val="22"/>
        </w:rPr>
        <w:t>Cancer Discov</w:t>
      </w:r>
      <w:r w:rsidRPr="0052116C">
        <w:rPr>
          <w:rFonts w:ascii="Arial" w:hAnsi="Arial" w:cs="Arial"/>
          <w:color w:val="000000" w:themeColor="text1"/>
          <w:sz w:val="22"/>
          <w:szCs w:val="22"/>
        </w:rPr>
        <w:t>. 2013 Oct;3(10):1130-41. PMCID: PMC3797255.</w:t>
      </w:r>
    </w:p>
    <w:p w14:paraId="28EAFBD2" w14:textId="4EA4309B" w:rsidR="00FC23B1" w:rsidRPr="0052116C" w:rsidRDefault="00741EDA"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Sharma J, Gray KP, Evan C, Nakabayashi M, Fichorova R, Rider J,</w:t>
      </w:r>
      <w:r w:rsidRPr="0052116C">
        <w:rPr>
          <w:rStyle w:val="apple-converted-space"/>
          <w:rFonts w:cs="Arial"/>
          <w:color w:val="000000" w:themeColor="text1"/>
          <w:szCs w:val="22"/>
        </w:rPr>
        <w:t> </w:t>
      </w:r>
      <w:r w:rsidRPr="0052116C">
        <w:rPr>
          <w:rFonts w:cs="Arial"/>
          <w:b/>
          <w:bCs/>
          <w:color w:val="000000" w:themeColor="text1"/>
          <w:szCs w:val="22"/>
        </w:rPr>
        <w:t>Mucci L</w:t>
      </w:r>
      <w:r w:rsidRPr="0052116C">
        <w:rPr>
          <w:rFonts w:cs="Arial"/>
          <w:color w:val="000000" w:themeColor="text1"/>
          <w:szCs w:val="22"/>
        </w:rPr>
        <w:t xml:space="preserve">, Kantoff PW, Sweeney CJ. Elevated insulin-like growth factor binding protein-1 (IGFBP-1) in men with metastatic prostate cancer starting androgen deprivation therapy (ADT) is associated with shorter time to castration resistance and overall survival. </w:t>
      </w:r>
      <w:r w:rsidRPr="0052116C">
        <w:rPr>
          <w:rStyle w:val="jrnl"/>
          <w:rFonts w:cs="Arial"/>
          <w:color w:val="000000" w:themeColor="text1"/>
          <w:szCs w:val="22"/>
        </w:rPr>
        <w:t>Prostate</w:t>
      </w:r>
      <w:r w:rsidRPr="0052116C">
        <w:rPr>
          <w:rFonts w:cs="Arial"/>
          <w:color w:val="000000" w:themeColor="text1"/>
          <w:szCs w:val="22"/>
        </w:rPr>
        <w:t xml:space="preserve">. 2013 Oct 16. </w:t>
      </w:r>
      <w:r w:rsidRPr="0052116C">
        <w:rPr>
          <w:rFonts w:cs="Arial"/>
          <w:i/>
          <w:noProof/>
          <w:color w:val="000000" w:themeColor="text1"/>
          <w:szCs w:val="22"/>
        </w:rPr>
        <w:t>No Federal Funding.</w:t>
      </w:r>
    </w:p>
    <w:p w14:paraId="513505A8"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lastRenderedPageBreak/>
        <w:t xml:space="preserve">Hogervorst JG, Fortner RT,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Tworoger SS, Eliassen AH, Hankinson SE, Wilson KM. Associations between dietary acrylamide intake and plasma sex hormone levels.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2013 Nov;22(11):2024-36. PMCID: PMC3827947.</w:t>
      </w:r>
    </w:p>
    <w:p w14:paraId="7A26EC8C"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Zu K, Martin NE, Fiorentino M, Flavin R, Lis RT, Sinnott JA, Finn SP, Penney KL, Ma J, Fazli L, Gleave ME, Bismar TA, Stampfer MJ, Pollak MN, Loda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EL**. Protein expression of PTEN, insulin-like growth factor I receptor (IGF1R), and lethal prostate cancer: a prospective study.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2013 Nov;22(11):1984-93. ** Shared last authorship.  PMCID: PMC3818474.</w:t>
      </w:r>
    </w:p>
    <w:p w14:paraId="39FED7F0" w14:textId="1D075EFC"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Kasperzyk JL, Finn SP, Flavin RJ, Fiorentino M, Lis RT, Hendrickson WK, Clinton SK, Sesso HD, Giovannucci EL, Stampfer MJ, Loda M,</w:t>
      </w:r>
      <w:r w:rsidRPr="0052116C">
        <w:rPr>
          <w:rFonts w:ascii="Arial" w:hAnsi="Arial" w:cs="Arial"/>
          <w:b/>
          <w:color w:val="000000" w:themeColor="text1"/>
          <w:sz w:val="22"/>
          <w:szCs w:val="22"/>
        </w:rPr>
        <w:t xml:space="preserve"> Mucci LA</w:t>
      </w:r>
      <w:r w:rsidRPr="0052116C">
        <w:rPr>
          <w:rFonts w:ascii="Arial" w:hAnsi="Arial" w:cs="Arial"/>
          <w:color w:val="000000" w:themeColor="text1"/>
          <w:sz w:val="22"/>
          <w:szCs w:val="22"/>
        </w:rPr>
        <w:t xml:space="preserve">. Prostate-specific membrane antigen protein expression in tumor tissue and risk of lethal prostate cancer.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2013 Dec;22(12):2354-63. PMCID: PMC3893763.</w:t>
      </w:r>
    </w:p>
    <w:p w14:paraId="3ED3B66C" w14:textId="0BE9868C" w:rsidR="00741EDA" w:rsidRPr="0052116C" w:rsidRDefault="00741EDA"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Möller E, Adami HO, </w:t>
      </w:r>
      <w:r w:rsidRPr="0052116C">
        <w:rPr>
          <w:rFonts w:ascii="Arial" w:hAnsi="Arial" w:cs="Arial"/>
          <w:b/>
          <w:color w:val="000000" w:themeColor="text1"/>
          <w:sz w:val="22"/>
          <w:szCs w:val="22"/>
        </w:rPr>
        <w:t>Mucci</w:t>
      </w:r>
      <w:r w:rsidRPr="0052116C">
        <w:rPr>
          <w:rFonts w:ascii="Arial" w:hAnsi="Arial" w:cs="Arial"/>
          <w:color w:val="000000" w:themeColor="text1"/>
          <w:sz w:val="22"/>
          <w:szCs w:val="22"/>
        </w:rPr>
        <w:t xml:space="preserve"> </w:t>
      </w:r>
      <w:r w:rsidRPr="0052116C">
        <w:rPr>
          <w:rFonts w:ascii="Arial" w:hAnsi="Arial" w:cs="Arial"/>
          <w:b/>
          <w:color w:val="000000" w:themeColor="text1"/>
          <w:sz w:val="22"/>
          <w:szCs w:val="22"/>
        </w:rPr>
        <w:t>LA</w:t>
      </w:r>
      <w:r w:rsidRPr="0052116C">
        <w:rPr>
          <w:rFonts w:ascii="Arial" w:hAnsi="Arial" w:cs="Arial"/>
          <w:color w:val="000000" w:themeColor="text1"/>
          <w:sz w:val="22"/>
          <w:szCs w:val="22"/>
        </w:rPr>
        <w:t xml:space="preserve">, Lundholm C, Bellocco R, Johansson JE, Grönberg H, Bälter K. Lifetime body size and prostate cancer risk in a population-based case-control study in Sweden. </w:t>
      </w:r>
      <w:r w:rsidRPr="0052116C">
        <w:rPr>
          <w:rStyle w:val="jrnl"/>
          <w:rFonts w:ascii="Arial" w:hAnsi="Arial" w:cs="Arial"/>
          <w:color w:val="000000" w:themeColor="text1"/>
          <w:sz w:val="22"/>
          <w:szCs w:val="22"/>
        </w:rPr>
        <w:t>Cancer Causes Control</w:t>
      </w:r>
      <w:r w:rsidRPr="0052116C">
        <w:rPr>
          <w:rFonts w:ascii="Arial" w:hAnsi="Arial" w:cs="Arial"/>
          <w:color w:val="000000" w:themeColor="text1"/>
          <w:sz w:val="22"/>
          <w:szCs w:val="22"/>
        </w:rPr>
        <w:t xml:space="preserve">. 2013 Dec;24(12):2143-55. </w:t>
      </w:r>
      <w:r w:rsidRPr="0052116C">
        <w:rPr>
          <w:rFonts w:ascii="Arial" w:hAnsi="Arial" w:cs="Arial"/>
          <w:i/>
          <w:color w:val="000000" w:themeColor="text1"/>
          <w:sz w:val="22"/>
          <w:szCs w:val="22"/>
        </w:rPr>
        <w:t>No Federal Funding.</w:t>
      </w:r>
    </w:p>
    <w:p w14:paraId="00AEE2AA"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Pettersson A, Lis RT, Meisner A, Flavin R, Stack EC, Fiorentino M, Finn S, Graff RE, Penney KL, Rider JR, Nuttall EJ, Martin NE, Sesso HD, Pollak M, Stampfer MJ, Kantoff PW, Giovannucci EL, Loda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Modification of the Association Between Obesity and Lethal Prostate Cancer by TMPRSS2:ERG. J Natl Cancer Inst. 2013 Dec 18;105(24):1881-90. PMCID: PMC3866157.</w:t>
      </w:r>
    </w:p>
    <w:p w14:paraId="60FCBD67" w14:textId="77777777" w:rsidR="00132460" w:rsidRPr="0052116C" w:rsidRDefault="00132460"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Al Olama AA, Kote-Jarai Z, Berndt SI, Conti DV, Schumacher F, Han Y, Benlloch S, Hazelett DJ, Wang Z, Saunders E, Leongamornlert D, Lindstrom S, Jugurnauth-Little S, Dadaev T, Tymrakiewicz M, Stram DO, Rand K, Wan P, Stram A, Sheng X, Pooler LC, Park K, Xia L, Tyrer J, Kolonel LN, Le Marchand L, Hoover RN, Machiela MJ, Yeager M, Burdette L, Chung CC, Hutchinson A, Yu K, Goh C, Ahmed M, Govindasami K, Guy M, Tammela TL, Auvinen A, Wahlfors T, Schleutker J, Visakorpi T, Leinonen KA, Xu J, Aly M, Donovan J, Travis RC, Key TJ, Siddiq A, Canzian F, Khaw KT, Takahashi A, Kubo M, Pharoah P, Pashayan N, Weischer M, Nordestgaard BG, Nielsen SF, Klarskov P, Røder MA, Iversen P, Thibodeau SN, McDonnell SK, Schaid DJ, Stanford JL, Kolb S, Holt S, Knudsen B, Coll AH, Gapstur SM, Diver WR, Stevens VL, Maier C, Luedeke M, Herkommer K, Rinckleb AE, Strom SS, Pettaway C, Yeboah ED, Tettey Y, Biritwum RB, Adjei AA, Tay E, Truelove A, Niwa S, Chokkalingam AP, Cannon-Albright L, Cybulski C, Wokołorczyk D, Kluźniak W, Park J, Sellers T, Lin HY, Isaacs WB, Partin AW, Brenner H, Dieffenbach AK, Stegmaier C, Chen C,</w:t>
      </w:r>
      <w:r w:rsidRPr="0052116C">
        <w:rPr>
          <w:rStyle w:val="apple-converted-space"/>
          <w:rFonts w:ascii="Arial" w:hAnsi="Arial" w:cs="Arial"/>
          <w:color w:val="000000" w:themeColor="text1"/>
          <w:sz w:val="22"/>
          <w:szCs w:val="22"/>
        </w:rPr>
        <w:t> </w:t>
      </w:r>
      <w:r w:rsidRPr="0052116C">
        <w:rPr>
          <w:rFonts w:ascii="Arial" w:hAnsi="Arial" w:cs="Arial"/>
          <w:bCs/>
          <w:color w:val="000000" w:themeColor="text1"/>
          <w:sz w:val="22"/>
          <w:szCs w:val="22"/>
        </w:rPr>
        <w:t>Giovannucci</w:t>
      </w:r>
      <w:r w:rsidRPr="0052116C">
        <w:rPr>
          <w:rStyle w:val="apple-converted-space"/>
          <w:rFonts w:ascii="Arial" w:hAnsi="Arial" w:cs="Arial"/>
          <w:color w:val="000000" w:themeColor="text1"/>
          <w:sz w:val="22"/>
          <w:szCs w:val="22"/>
        </w:rPr>
        <w:t> </w:t>
      </w:r>
      <w:r w:rsidRPr="0052116C">
        <w:rPr>
          <w:rFonts w:ascii="Arial" w:hAnsi="Arial" w:cs="Arial"/>
          <w:color w:val="000000" w:themeColor="text1"/>
          <w:sz w:val="22"/>
          <w:szCs w:val="22"/>
        </w:rPr>
        <w:t>EL, Ma J, Stampfer M, Penney KL,</w:t>
      </w:r>
      <w:r w:rsidRPr="0052116C">
        <w:rPr>
          <w:rStyle w:val="apple-converted-space"/>
          <w:rFonts w:ascii="Arial" w:hAnsi="Arial" w:cs="Arial"/>
          <w:color w:val="000000" w:themeColor="text1"/>
          <w:sz w:val="22"/>
          <w:szCs w:val="22"/>
        </w:rPr>
        <w:t> </w:t>
      </w:r>
      <w:r w:rsidRPr="0052116C">
        <w:rPr>
          <w:rFonts w:ascii="Arial" w:hAnsi="Arial" w:cs="Arial"/>
          <w:b/>
          <w:bCs/>
          <w:color w:val="000000" w:themeColor="text1"/>
          <w:sz w:val="22"/>
          <w:szCs w:val="22"/>
        </w:rPr>
        <w:t>Mucci</w:t>
      </w:r>
      <w:r w:rsidRPr="0052116C">
        <w:rPr>
          <w:rStyle w:val="apple-converted-space"/>
          <w:rFonts w:ascii="Arial" w:hAnsi="Arial" w:cs="Arial"/>
          <w:color w:val="000000" w:themeColor="text1"/>
          <w:sz w:val="22"/>
          <w:szCs w:val="22"/>
        </w:rPr>
        <w:t> </w:t>
      </w:r>
      <w:r w:rsidRPr="0052116C">
        <w:rPr>
          <w:rFonts w:ascii="Arial" w:hAnsi="Arial" w:cs="Arial"/>
          <w:b/>
          <w:color w:val="000000" w:themeColor="text1"/>
          <w:sz w:val="22"/>
          <w:szCs w:val="22"/>
        </w:rPr>
        <w:t>L</w:t>
      </w:r>
      <w:r w:rsidRPr="0052116C">
        <w:rPr>
          <w:rFonts w:ascii="Arial" w:hAnsi="Arial" w:cs="Arial"/>
          <w:color w:val="000000" w:themeColor="text1"/>
          <w:sz w:val="22"/>
          <w:szCs w:val="22"/>
        </w:rPr>
        <w:t xml:space="preserve">, John EM, Ingles SA, Kittles RA, Murphy AB, Pandha H, Michael A, Kierzek AM, Blot W, Signorello LB, Zheng W, Albanes D, Virtamo J, Weinstein S, Nemesure B, Carpten J, Leske C, Wu SY, Hennis A, Kibel AS, Rybicki BA, Neslund-Dudas C, Hsing AW, Chu L, Goodman PJ, Klein EA, Zheng SL, Batra J, Clements J, Spurdle A, Teixeira MR, Paulo P, Maia S, Slavov C, Kaneva R, Mitev V, Witte JS, Casey G, Gillanders EM, Seminara D, Riboli E, Hamdy FC, Coetzee GA, Li Q, Freedman ML, Hunter DJ, Muir K, Gronberg H, Neal DE, Southey M, Giles GG, Severi G; The Breast and Prostate Cancer Cohort Consortium (BPC3); The PRACTICAL (Prostate Cancer Association Group to Investigate Cancer-Associated Alterations in the Genome) Consortium; The COGS (Collaborative Oncological Gene-environment Study) Consortium; The GAME-ON/ELLIPSE Consortium, Cook MB, Nakagawa H, Wiklund F, Kraft P, Chanock SJ, Henderson BE, Easton DF, Eeles RA, Haiman CA. A meta-analysis of 87,040 individuals identifies 23 new susceptibility loci for prostate cancer. Nature Genetics. 2014;46(10):1103-9. PMC ID: </w:t>
      </w:r>
      <w:r w:rsidRPr="0052116C">
        <w:rPr>
          <w:rFonts w:ascii="Arial" w:hAnsi="Arial" w:cs="Arial"/>
          <w:color w:val="000000" w:themeColor="text1"/>
          <w:sz w:val="22"/>
          <w:szCs w:val="22"/>
          <w:shd w:val="clear" w:color="auto" w:fill="FFFFFF"/>
        </w:rPr>
        <w:t>PMC4383163.</w:t>
      </w:r>
    </w:p>
    <w:p w14:paraId="7F966505" w14:textId="77777777" w:rsidR="00741EDA" w:rsidRPr="0052116C" w:rsidRDefault="00FC23B1"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shd w:val="clear" w:color="auto" w:fill="FFFFFF"/>
        </w:rPr>
      </w:pPr>
      <w:r w:rsidRPr="0052116C">
        <w:rPr>
          <w:rFonts w:cs="Arial"/>
          <w:color w:val="000000" w:themeColor="text1"/>
          <w:szCs w:val="22"/>
        </w:rPr>
        <w:t xml:space="preserve">Zu K, </w:t>
      </w:r>
      <w:r w:rsidRPr="0052116C">
        <w:rPr>
          <w:rFonts w:cs="Arial"/>
          <w:b/>
          <w:color w:val="000000" w:themeColor="text1"/>
          <w:szCs w:val="22"/>
        </w:rPr>
        <w:t>Mucci L</w:t>
      </w:r>
      <w:r w:rsidRPr="0052116C">
        <w:rPr>
          <w:rFonts w:cs="Arial"/>
          <w:color w:val="000000" w:themeColor="text1"/>
          <w:szCs w:val="22"/>
        </w:rPr>
        <w:t xml:space="preserve">, Rosner BA, Clinton SK, Loda M, Stampfer MJ, Giovannucci E. Dietary lycopene, angiogenesis, and prostate cancer: a prospective study in the prostate-specific antigen era.  J Natl Cancer Institute 2014; </w:t>
      </w:r>
      <w:r w:rsidRPr="0052116C">
        <w:rPr>
          <w:rFonts w:cs="Arial"/>
          <w:color w:val="000000" w:themeColor="text1"/>
          <w:szCs w:val="22"/>
          <w:shd w:val="clear" w:color="auto" w:fill="FFFFFF"/>
        </w:rPr>
        <w:t>2014 Feb 1;106(2). PMCID: PMC3952200.</w:t>
      </w:r>
    </w:p>
    <w:p w14:paraId="54815A5E" w14:textId="77777777" w:rsidR="00741EDA" w:rsidRPr="0052116C" w:rsidRDefault="00741EDA"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shd w:val="clear" w:color="auto" w:fill="FFFFFF"/>
        </w:rPr>
      </w:pPr>
      <w:r w:rsidRPr="0052116C">
        <w:rPr>
          <w:rFonts w:cs="Arial"/>
          <w:color w:val="000000" w:themeColor="text1"/>
          <w:szCs w:val="22"/>
          <w:shd w:val="clear" w:color="auto" w:fill="FFFFFF"/>
        </w:rPr>
        <w:t xml:space="preserve">Bismar TA, Alshalalfa M, Petersen LF, Teng LH, Gerke T, Bakkar A, Al-Mami A, Liu S, Dolph M, </w:t>
      </w:r>
      <w:r w:rsidRPr="0052116C">
        <w:rPr>
          <w:rFonts w:cs="Arial"/>
          <w:b/>
          <w:color w:val="000000" w:themeColor="text1"/>
          <w:szCs w:val="22"/>
          <w:shd w:val="clear" w:color="auto" w:fill="FFFFFF"/>
        </w:rPr>
        <w:t>Mucci LA</w:t>
      </w:r>
      <w:r w:rsidRPr="0052116C">
        <w:rPr>
          <w:rFonts w:cs="Arial"/>
          <w:color w:val="000000" w:themeColor="text1"/>
          <w:szCs w:val="22"/>
          <w:shd w:val="clear" w:color="auto" w:fill="FFFFFF"/>
        </w:rPr>
        <w:t>, Alhajj R. Interrogation of ERG gene rearrangements in prostate cancer identifies a prognostic 10-gene signature with relevant implication to patients' clinical outcome.  BJU Int. 2014 Feb;113(2):309-19. No Federal Funding.</w:t>
      </w:r>
    </w:p>
    <w:p w14:paraId="7A57639A" w14:textId="77777777" w:rsidR="00741EDA" w:rsidRPr="0052116C" w:rsidRDefault="00741EDA"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shd w:val="clear" w:color="auto" w:fill="FFFFFF"/>
        </w:rPr>
      </w:pPr>
      <w:r w:rsidRPr="0052116C">
        <w:rPr>
          <w:rFonts w:cs="Arial"/>
          <w:color w:val="000000" w:themeColor="text1"/>
          <w:szCs w:val="22"/>
          <w:shd w:val="clear" w:color="auto" w:fill="FFFFFF"/>
        </w:rPr>
        <w:t xml:space="preserve">Russnes KM, Wilson KM, Epstein MM, Kasperzyk JL, Stampfer MJ, Kenfield SA, Smeland S, Blomhoff R, Giovannucci EL, Willett WC, </w:t>
      </w:r>
      <w:r w:rsidRPr="0052116C">
        <w:rPr>
          <w:rFonts w:cs="Arial"/>
          <w:b/>
          <w:color w:val="000000" w:themeColor="text1"/>
          <w:szCs w:val="22"/>
          <w:shd w:val="clear" w:color="auto" w:fill="FFFFFF"/>
        </w:rPr>
        <w:t>Mucci LA</w:t>
      </w:r>
      <w:r w:rsidRPr="0052116C">
        <w:rPr>
          <w:rFonts w:cs="Arial"/>
          <w:color w:val="000000" w:themeColor="text1"/>
          <w:szCs w:val="22"/>
          <w:shd w:val="clear" w:color="auto" w:fill="FFFFFF"/>
        </w:rPr>
        <w:t>. Total antioxidant intake in relation to prostate cancer incidence in the health professionals follow up study.  Int J Cancer. 2014 Mar 1;134(5):1156-65. PMCID: PMC4274735.</w:t>
      </w:r>
    </w:p>
    <w:p w14:paraId="69FB8774" w14:textId="63C43CA5" w:rsidR="00741EDA" w:rsidRPr="0052116C" w:rsidRDefault="00741EDA"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shd w:val="clear" w:color="auto" w:fill="FFFFFF"/>
        </w:rPr>
      </w:pPr>
      <w:r w:rsidRPr="0052116C">
        <w:rPr>
          <w:rFonts w:cs="Arial"/>
          <w:color w:val="000000" w:themeColor="text1"/>
          <w:szCs w:val="22"/>
          <w:shd w:val="clear" w:color="auto" w:fill="FFFFFF"/>
        </w:rPr>
        <w:lastRenderedPageBreak/>
        <w:t xml:space="preserve">Gershman B, Shui IM, Stampfer M, Platz EA, Gann PH, Sesso HL, Dupre N, Giovannucci E and </w:t>
      </w:r>
      <w:r w:rsidRPr="0052116C">
        <w:rPr>
          <w:rFonts w:cs="Arial"/>
          <w:b/>
          <w:color w:val="000000" w:themeColor="text1"/>
          <w:szCs w:val="22"/>
          <w:shd w:val="clear" w:color="auto" w:fill="FFFFFF"/>
        </w:rPr>
        <w:t>Mucci LA</w:t>
      </w:r>
      <w:r w:rsidRPr="0052116C">
        <w:rPr>
          <w:rFonts w:cs="Arial"/>
          <w:color w:val="000000" w:themeColor="text1"/>
          <w:szCs w:val="22"/>
          <w:shd w:val="clear" w:color="auto" w:fill="FFFFFF"/>
        </w:rPr>
        <w:t>. Prediagnostic Circulating Sex Hormones Are Not Associated with Mortality for Men with Prostate Cancer. Eur Urol 2014 Apr;65(4):683-9. PMCID: PMC3664134.</w:t>
      </w:r>
    </w:p>
    <w:p w14:paraId="2DDFBE41" w14:textId="5E537B35" w:rsidR="00132460" w:rsidRPr="0052116C" w:rsidRDefault="00FC23B1" w:rsidP="002E1566">
      <w:pPr>
        <w:pStyle w:val="ListParagraph"/>
        <w:numPr>
          <w:ilvl w:val="0"/>
          <w:numId w:val="9"/>
        </w:numPr>
        <w:tabs>
          <w:tab w:val="left" w:pos="540"/>
        </w:tabs>
        <w:spacing w:after="40"/>
        <w:ind w:left="450" w:hanging="450"/>
        <w:rPr>
          <w:rFonts w:cs="Arial"/>
          <w:color w:val="000000" w:themeColor="text1"/>
          <w:szCs w:val="22"/>
        </w:rPr>
      </w:pPr>
      <w:r w:rsidRPr="0052116C">
        <w:rPr>
          <w:rFonts w:cs="Arial"/>
          <w:color w:val="000000" w:themeColor="text1"/>
          <w:szCs w:val="22"/>
        </w:rPr>
        <w:t>Sharma J, Gray KP, Harshman LC, Evan C, Nakabayashi M, Fichorova R, Rider J,</w:t>
      </w:r>
      <w:r w:rsidRPr="0052116C">
        <w:rPr>
          <w:rStyle w:val="apple-converted-space"/>
          <w:rFonts w:cs="Arial"/>
          <w:color w:val="000000" w:themeColor="text1"/>
          <w:szCs w:val="22"/>
        </w:rPr>
        <w:t> </w:t>
      </w:r>
      <w:r w:rsidRPr="0052116C">
        <w:rPr>
          <w:rFonts w:cs="Arial"/>
          <w:b/>
          <w:bCs/>
          <w:color w:val="000000" w:themeColor="text1"/>
          <w:szCs w:val="22"/>
        </w:rPr>
        <w:t>Mucci L</w:t>
      </w:r>
      <w:r w:rsidRPr="0052116C">
        <w:rPr>
          <w:rFonts w:cs="Arial"/>
          <w:color w:val="000000" w:themeColor="text1"/>
          <w:szCs w:val="22"/>
        </w:rPr>
        <w:t xml:space="preserve">, Kantoff PW, Sweeney CJ. Elevated IL-8, TNF-α, and MCP-1 in men with metastatic prostate cancer starting androgen-deprivation therapy (ADT) are associated with shorter time to castration-resistance and overall survival. </w:t>
      </w:r>
      <w:r w:rsidRPr="0052116C">
        <w:rPr>
          <w:rStyle w:val="jrnl"/>
          <w:rFonts w:eastAsiaTheme="minorHAnsi" w:cs="Arial"/>
          <w:color w:val="000000" w:themeColor="text1"/>
          <w:szCs w:val="22"/>
        </w:rPr>
        <w:t>Prostate</w:t>
      </w:r>
      <w:r w:rsidRPr="0052116C">
        <w:rPr>
          <w:rFonts w:cs="Arial"/>
          <w:color w:val="000000" w:themeColor="text1"/>
          <w:szCs w:val="22"/>
        </w:rPr>
        <w:t xml:space="preserve">. 2014 Jun;74(8):820-8. </w:t>
      </w:r>
      <w:r w:rsidR="002E1566" w:rsidRPr="0052116C">
        <w:rPr>
          <w:rFonts w:cs="Arial"/>
          <w:color w:val="000000" w:themeColor="text1"/>
          <w:szCs w:val="22"/>
        </w:rPr>
        <w:t xml:space="preserve">PMID: 24668612. </w:t>
      </w:r>
      <w:r w:rsidRPr="0052116C">
        <w:rPr>
          <w:rFonts w:cs="Arial"/>
          <w:i/>
          <w:noProof/>
          <w:color w:val="000000" w:themeColor="text1"/>
          <w:szCs w:val="22"/>
        </w:rPr>
        <w:t>No Federal Funding.</w:t>
      </w:r>
      <w:r w:rsidR="00132460" w:rsidRPr="0052116C">
        <w:rPr>
          <w:rFonts w:cs="Arial"/>
          <w:color w:val="000000" w:themeColor="text1"/>
          <w:szCs w:val="22"/>
        </w:rPr>
        <w:t xml:space="preserve"> </w:t>
      </w:r>
    </w:p>
    <w:p w14:paraId="7B394EBF" w14:textId="77777777" w:rsidR="00132460" w:rsidRPr="0052116C" w:rsidRDefault="00132460"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Shui IM, Lindstrom S, Kibel AS, Berndt SI, Campa D, Gerke T, Penney KL, Albanes D, Berg C, Bueno-de-Mesquita HB, Chanock S, Crawford ED, Diver WR, Gapstur SM, Gaziano JM, Giles GG, Henderson B, Hoover R, Johansson M, Marchand LL, Ma J, Navarro C, Overvad K, Schumacher F, Severi G, Siddiq A, Stampfer M, Stevens VL, Travis RC, Trichopoulos D, Vineis P,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Yeager , Giovannucci E, Kraft P. Prostate Cancer (PCa) Risk Variants and Risk of Fatal PCa in the National Cancer Institute Breast and Prostate Cancer Cohort Consortium.  Eur Urol 2014 Jun;65(6):1069-75</w:t>
      </w:r>
      <w:r w:rsidRPr="0052116C">
        <w:rPr>
          <w:rFonts w:ascii="Arial" w:hAnsi="Arial" w:cs="Arial"/>
          <w:color w:val="000000" w:themeColor="text1"/>
          <w:sz w:val="22"/>
          <w:szCs w:val="22"/>
          <w:shd w:val="clear" w:color="auto" w:fill="FFFFFF"/>
        </w:rPr>
        <w:t>. PMCID: PMC4006298.</w:t>
      </w:r>
    </w:p>
    <w:p w14:paraId="674FCB0B" w14:textId="052BF2E4" w:rsidR="00132460" w:rsidRPr="0052116C" w:rsidRDefault="00132460"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 xml:space="preserve">Markt SC, Rider JR, Penney KL, Schumacher FR, Epstein MM, Fall K, Sesso HD, Stampfer MJ, </w:t>
      </w:r>
      <w:r w:rsidRPr="0052116C">
        <w:rPr>
          <w:rFonts w:cs="Arial"/>
          <w:b/>
          <w:bCs/>
          <w:color w:val="000000" w:themeColor="text1"/>
          <w:szCs w:val="22"/>
        </w:rPr>
        <w:t>Mucci</w:t>
      </w:r>
      <w:r w:rsidRPr="0052116C">
        <w:rPr>
          <w:rStyle w:val="apple-converted-space"/>
          <w:rFonts w:cs="Arial"/>
          <w:color w:val="000000" w:themeColor="text1"/>
          <w:szCs w:val="22"/>
        </w:rPr>
        <w:t> </w:t>
      </w:r>
      <w:r w:rsidRPr="0052116C">
        <w:rPr>
          <w:rFonts w:cs="Arial"/>
          <w:b/>
          <w:color w:val="000000" w:themeColor="text1"/>
          <w:szCs w:val="22"/>
        </w:rPr>
        <w:t>LA</w:t>
      </w:r>
      <w:r w:rsidRPr="0052116C">
        <w:rPr>
          <w:rFonts w:cs="Arial"/>
          <w:color w:val="000000" w:themeColor="text1"/>
          <w:szCs w:val="22"/>
        </w:rPr>
        <w:t xml:space="preserve">. Genetic variation across C-reactive protein and risk of prostate cancer. </w:t>
      </w:r>
      <w:r w:rsidRPr="0052116C">
        <w:rPr>
          <w:rStyle w:val="jrnl"/>
          <w:rFonts w:eastAsiaTheme="minorHAnsi" w:cs="Arial"/>
          <w:color w:val="000000" w:themeColor="text1"/>
          <w:szCs w:val="22"/>
        </w:rPr>
        <w:t>Prostate</w:t>
      </w:r>
      <w:r w:rsidRPr="0052116C">
        <w:rPr>
          <w:rFonts w:cs="Arial"/>
          <w:color w:val="000000" w:themeColor="text1"/>
          <w:szCs w:val="22"/>
        </w:rPr>
        <w:t>. 2014 Jul;74(10):1034-42. PMCID: PMC4063346.</w:t>
      </w:r>
    </w:p>
    <w:p w14:paraId="01A87481" w14:textId="5ADDA373" w:rsidR="00FC23B1" w:rsidRPr="0052116C" w:rsidRDefault="00132460"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 xml:space="preserve">Preston MA, Wilson KM, Markt SC, Ge R, Morash C, Stampfer MJ, Loda M, Giovannucci E, </w:t>
      </w:r>
      <w:r w:rsidRPr="0052116C">
        <w:rPr>
          <w:rFonts w:cs="Arial"/>
          <w:b/>
          <w:color w:val="000000" w:themeColor="text1"/>
          <w:szCs w:val="22"/>
        </w:rPr>
        <w:t>Mucci LA</w:t>
      </w:r>
      <w:r w:rsidRPr="0052116C">
        <w:rPr>
          <w:rFonts w:cs="Arial"/>
          <w:color w:val="000000" w:themeColor="text1"/>
          <w:szCs w:val="22"/>
        </w:rPr>
        <w:t xml:space="preserve">, Olumi AF. 5α-Reductase Inhibitors and Risk of High-Grade or Lethal Prostate Cancer.  </w:t>
      </w:r>
      <w:r w:rsidRPr="0052116C">
        <w:rPr>
          <w:rStyle w:val="jrnl"/>
          <w:rFonts w:eastAsiaTheme="minorHAnsi" w:cs="Arial"/>
          <w:color w:val="000000" w:themeColor="text1"/>
          <w:szCs w:val="22"/>
        </w:rPr>
        <w:t>JAMA Intern Med</w:t>
      </w:r>
      <w:r w:rsidRPr="0052116C">
        <w:rPr>
          <w:rFonts w:cs="Arial"/>
          <w:color w:val="000000" w:themeColor="text1"/>
          <w:szCs w:val="22"/>
        </w:rPr>
        <w:t>. 2014 Aug;174(8):1301-7. PMCID: PMC4122627.</w:t>
      </w:r>
    </w:p>
    <w:p w14:paraId="368A3974"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 xml:space="preserve">Flavin RJ, Pettersson A, Hendrickson WK, Fiorentino M, Finn SP, Kunz L, Judson G, Lis RT, Bailey D, Fiore C, Nuttall EJ, Martin NE, Stack EC, Penney KL, Rider JR, Sinnott JA, Sweeney CS, Sesso HD, Fall K, Giovannucci EL, Kantoff PW, Stampfer MJ, Loda M, </w:t>
      </w:r>
      <w:r w:rsidRPr="0052116C">
        <w:rPr>
          <w:rFonts w:cs="Arial"/>
          <w:b/>
          <w:color w:val="000000" w:themeColor="text1"/>
          <w:szCs w:val="22"/>
        </w:rPr>
        <w:t>Mucci LA</w:t>
      </w:r>
      <w:r w:rsidRPr="0052116C">
        <w:rPr>
          <w:rFonts w:cs="Arial"/>
          <w:color w:val="000000" w:themeColor="text1"/>
          <w:szCs w:val="22"/>
        </w:rPr>
        <w:t xml:space="preserve">. SPINK1 Protein Expression and Prostate Cancer Progression. </w:t>
      </w:r>
      <w:r w:rsidRPr="0052116C">
        <w:rPr>
          <w:rStyle w:val="jrnl"/>
          <w:rFonts w:eastAsiaTheme="minorHAnsi" w:cs="Arial"/>
          <w:color w:val="000000" w:themeColor="text1"/>
          <w:szCs w:val="22"/>
        </w:rPr>
        <w:t>Clin Cancer Res</w:t>
      </w:r>
      <w:r w:rsidRPr="0052116C">
        <w:rPr>
          <w:rFonts w:cs="Arial"/>
          <w:color w:val="000000" w:themeColor="text1"/>
          <w:szCs w:val="22"/>
        </w:rPr>
        <w:t>. 2014 Sep 15;20(18):4904-11. PMCID: PMC4167171.</w:t>
      </w:r>
    </w:p>
    <w:p w14:paraId="55190683"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 xml:space="preserve">Siddiqui MM, Wilson KM, Epstein MM, Rider JR, Martin NE, Stampfer MJ, Giovannucci EL, </w:t>
      </w:r>
      <w:r w:rsidRPr="0052116C">
        <w:rPr>
          <w:rFonts w:cs="Arial"/>
          <w:b/>
          <w:color w:val="000000" w:themeColor="text1"/>
          <w:szCs w:val="22"/>
        </w:rPr>
        <w:t>Mucci LA</w:t>
      </w:r>
      <w:r w:rsidRPr="0052116C">
        <w:rPr>
          <w:rFonts w:cs="Arial"/>
          <w:color w:val="000000" w:themeColor="text1"/>
          <w:szCs w:val="22"/>
        </w:rPr>
        <w:t xml:space="preserve">. Vasectomy and risk of aggressive prostate cancer: a 24-year follow-up study. J Clin Oncology 2014 </w:t>
      </w:r>
      <w:r w:rsidRPr="0052116C">
        <w:rPr>
          <w:rFonts w:cs="Arial"/>
          <w:color w:val="000000" w:themeColor="text1"/>
          <w:szCs w:val="22"/>
          <w:shd w:val="clear" w:color="auto" w:fill="FFFFFF"/>
        </w:rPr>
        <w:t xml:space="preserve">Sep 20;32(27):3033-8. </w:t>
      </w:r>
      <w:r w:rsidRPr="0052116C">
        <w:rPr>
          <w:rFonts w:cs="Arial"/>
          <w:color w:val="000000" w:themeColor="text1"/>
          <w:szCs w:val="22"/>
        </w:rPr>
        <w:t xml:space="preserve">PMCID: PMC4162499.  ** </w:t>
      </w:r>
      <w:r w:rsidRPr="0052116C">
        <w:rPr>
          <w:rFonts w:cs="Arial"/>
          <w:b/>
          <w:i/>
          <w:color w:val="000000" w:themeColor="text1"/>
          <w:szCs w:val="22"/>
        </w:rPr>
        <w:t>This article was listed as the #1 paper in the Best of Journal of Clinical Oncology 2015.</w:t>
      </w:r>
    </w:p>
    <w:p w14:paraId="3E5CB338" w14:textId="77777777" w:rsidR="00132460" w:rsidRPr="0052116C" w:rsidRDefault="00132460"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 xml:space="preserve">Yoo S, Pettersson A, Jordahl KM, Lis RT, Lindstrom S, Meisner A, Nuttall EJ, Stack EC, Stampfer MJ, Kraft P, Brown M, Loda M, Giovannucci EL, Kantoff PW, </w:t>
      </w:r>
      <w:r w:rsidRPr="0052116C">
        <w:rPr>
          <w:rFonts w:cs="Arial"/>
          <w:b/>
          <w:color w:val="000000" w:themeColor="text1"/>
          <w:szCs w:val="22"/>
        </w:rPr>
        <w:t>Mucci LA</w:t>
      </w:r>
      <w:r w:rsidRPr="0052116C">
        <w:rPr>
          <w:rFonts w:cs="Arial"/>
          <w:color w:val="000000" w:themeColor="text1"/>
          <w:szCs w:val="22"/>
        </w:rPr>
        <w:t xml:space="preserve">. Androgen receptor CAG repeat polymorphism and risk of TMPRSS2:ERG positive prostate cancer. </w:t>
      </w:r>
      <w:r w:rsidRPr="0052116C">
        <w:rPr>
          <w:rStyle w:val="jrnl"/>
          <w:rFonts w:eastAsiaTheme="minorHAnsi" w:cs="Arial"/>
          <w:color w:val="000000" w:themeColor="text1"/>
          <w:szCs w:val="22"/>
        </w:rPr>
        <w:t>Cancer Epidemiol Biomarkers Prev</w:t>
      </w:r>
      <w:r w:rsidRPr="0052116C">
        <w:rPr>
          <w:rFonts w:cs="Arial"/>
          <w:color w:val="000000" w:themeColor="text1"/>
          <w:szCs w:val="22"/>
        </w:rPr>
        <w:t>. 2014 Oct;23(10):2027-31. PMCID: PMC4184923.</w:t>
      </w:r>
    </w:p>
    <w:p w14:paraId="3C1BB112"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 xml:space="preserve">Hjelmborg JB, Scheike T, Holst K, Skytthe A, Penney KL, Graff RE, Pukkala E, Christensen K, Adami HO, Holm NV, Nuttall E, Hansen S, Hartman M, Czene K, Harris JR, Kaprio J, </w:t>
      </w:r>
      <w:r w:rsidRPr="0052116C">
        <w:rPr>
          <w:rFonts w:cs="Arial"/>
          <w:b/>
          <w:color w:val="000000" w:themeColor="text1"/>
          <w:szCs w:val="22"/>
        </w:rPr>
        <w:t>Mucci LA</w:t>
      </w:r>
      <w:r w:rsidRPr="0052116C">
        <w:rPr>
          <w:rFonts w:cs="Arial"/>
          <w:color w:val="000000" w:themeColor="text1"/>
          <w:szCs w:val="22"/>
        </w:rPr>
        <w:t xml:space="preserve">. The Heritability of Prostate Cancer in the Nordic Twin Study of Cancer. </w:t>
      </w:r>
      <w:r w:rsidRPr="0052116C">
        <w:rPr>
          <w:rStyle w:val="jrnl"/>
          <w:rFonts w:eastAsiaTheme="minorHAnsi" w:cs="Arial"/>
          <w:color w:val="000000" w:themeColor="text1"/>
          <w:szCs w:val="22"/>
        </w:rPr>
        <w:t>Cancer Epidemiol Biomarkers Prev</w:t>
      </w:r>
      <w:r w:rsidRPr="0052116C">
        <w:rPr>
          <w:rFonts w:cs="Arial"/>
          <w:color w:val="000000" w:themeColor="text1"/>
          <w:szCs w:val="22"/>
        </w:rPr>
        <w:t>. 2014 Nov;23(11):2303-10. PMCID: PMC4221420.</w:t>
      </w:r>
    </w:p>
    <w:p w14:paraId="0D64E572" w14:textId="77777777" w:rsidR="00FC23B1" w:rsidRPr="0052116C" w:rsidRDefault="00FC23B1"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Preston MA, Riis AH, Ehrenstein V, Breau RH, Batista JL, Olumi AF,</w:t>
      </w:r>
      <w:r w:rsidRPr="0052116C">
        <w:rPr>
          <w:rStyle w:val="apple-converted-space"/>
          <w:rFonts w:cs="Arial"/>
          <w:color w:val="000000" w:themeColor="text1"/>
          <w:szCs w:val="22"/>
        </w:rPr>
        <w:t> </w:t>
      </w:r>
      <w:r w:rsidRPr="0052116C">
        <w:rPr>
          <w:rFonts w:cs="Arial"/>
          <w:b/>
          <w:bCs/>
          <w:color w:val="000000" w:themeColor="text1"/>
          <w:szCs w:val="22"/>
        </w:rPr>
        <w:t>Mucci</w:t>
      </w:r>
      <w:r w:rsidRPr="0052116C">
        <w:rPr>
          <w:rStyle w:val="apple-converted-space"/>
          <w:rFonts w:cs="Arial"/>
          <w:color w:val="000000" w:themeColor="text1"/>
          <w:szCs w:val="22"/>
        </w:rPr>
        <w:t> </w:t>
      </w:r>
      <w:r w:rsidRPr="0052116C">
        <w:rPr>
          <w:rFonts w:cs="Arial"/>
          <w:color w:val="000000" w:themeColor="text1"/>
          <w:szCs w:val="22"/>
        </w:rPr>
        <w:t xml:space="preserve">LA, Adami HO, Sørensen HT. Metformin Use and Prostate Cancer Risk. </w:t>
      </w:r>
      <w:r w:rsidRPr="0052116C">
        <w:rPr>
          <w:rStyle w:val="jrnl"/>
          <w:rFonts w:eastAsiaTheme="minorHAnsi" w:cs="Arial"/>
          <w:color w:val="000000" w:themeColor="text1"/>
          <w:szCs w:val="22"/>
        </w:rPr>
        <w:t>Eur Urol</w:t>
      </w:r>
      <w:r w:rsidRPr="0052116C">
        <w:rPr>
          <w:rFonts w:cs="Arial"/>
          <w:color w:val="000000" w:themeColor="text1"/>
          <w:szCs w:val="22"/>
        </w:rPr>
        <w:t xml:space="preserve">. 2014 Dec;66(6):1012-20. </w:t>
      </w:r>
      <w:r w:rsidRPr="0052116C">
        <w:rPr>
          <w:rFonts w:cs="Arial"/>
          <w:i/>
          <w:color w:val="000000" w:themeColor="text1"/>
          <w:szCs w:val="22"/>
        </w:rPr>
        <w:t>No Federal Funding.</w:t>
      </w:r>
    </w:p>
    <w:p w14:paraId="15558BFF"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Markt SC, Valdimarsdottir UA, Shui IM, Sigurdardottir LG, Rider JR, Tamimi RM, Batista JL, Haneuse S, Flynn-Evans E, Lockley SW, Czeisler CA, Stampfer MJ, Launer L, Harris T, Smith AV, Gudnason V, Lindstrom S, Kraft P,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Circadian clock genes and risk of fatal prostate cancer. </w:t>
      </w:r>
      <w:r w:rsidRPr="0052116C">
        <w:rPr>
          <w:rStyle w:val="jrnl"/>
          <w:rFonts w:ascii="Arial" w:hAnsi="Arial" w:cs="Arial"/>
          <w:color w:val="000000" w:themeColor="text1"/>
          <w:sz w:val="22"/>
          <w:szCs w:val="22"/>
        </w:rPr>
        <w:t>Cancer Causes Control</w:t>
      </w:r>
      <w:r w:rsidRPr="0052116C">
        <w:rPr>
          <w:rFonts w:ascii="Arial" w:hAnsi="Arial" w:cs="Arial"/>
          <w:color w:val="000000" w:themeColor="text1"/>
          <w:sz w:val="22"/>
          <w:szCs w:val="22"/>
        </w:rPr>
        <w:t xml:space="preserve">. 2015; </w:t>
      </w:r>
      <w:r w:rsidRPr="0052116C">
        <w:rPr>
          <w:rFonts w:ascii="Arial" w:hAnsi="Arial" w:cs="Arial"/>
          <w:color w:val="000000" w:themeColor="text1"/>
          <w:sz w:val="22"/>
          <w:szCs w:val="22"/>
          <w:shd w:val="clear" w:color="auto" w:fill="FFFFFF"/>
        </w:rPr>
        <w:t>26(1):25-33. PMCID: PMC4282953.</w:t>
      </w:r>
    </w:p>
    <w:p w14:paraId="211BDDB3"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noProof/>
          <w:color w:val="000000" w:themeColor="text1"/>
          <w:sz w:val="22"/>
          <w:szCs w:val="22"/>
        </w:rPr>
      </w:pPr>
      <w:r w:rsidRPr="0052116C">
        <w:rPr>
          <w:rFonts w:ascii="Arial" w:hAnsi="Arial" w:cs="Arial"/>
          <w:color w:val="000000" w:themeColor="text1"/>
          <w:sz w:val="22"/>
          <w:szCs w:val="22"/>
        </w:rPr>
        <w:t xml:space="preserve">Hoffmann TJ, Van Den Eeden SK, Sakoda LC, Jorgenson E, Habel LA, Graff RE, Passarelli MN, Cario CL, Emami NC, Chao CR, Ghai NR, Shan J, Ranatunga DK, Quesenberry CP, Aaronson D, Presti J, Zhaoming W, Berndt SI, Chanock SJ, McDonnell SK, French AJ, Schaid DJ, Thibodeau SN, Li Q, Freedman ML, Penney KL,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Haiman CA, Henderson BE, Seminara D, Kvale MN, Kwok PY, Schaefer C, Risch N, Witte JS. </w:t>
      </w:r>
      <w:hyperlink r:id="rId16" w:history="1">
        <w:r w:rsidRPr="0052116C">
          <w:rPr>
            <w:rStyle w:val="Hyperlink"/>
            <w:rFonts w:ascii="Arial" w:hAnsi="Arial" w:cs="Arial"/>
            <w:color w:val="000000" w:themeColor="text1"/>
            <w:sz w:val="22"/>
            <w:szCs w:val="22"/>
            <w:u w:val="none"/>
          </w:rPr>
          <w:t>A large multi-ethnic genome-wide association study of prostate cancer identifies novel risk variants and substantial ethnic differences.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Discov</w:t>
      </w:r>
      <w:r w:rsidRPr="0052116C">
        <w:rPr>
          <w:rFonts w:ascii="Arial" w:hAnsi="Arial" w:cs="Arial"/>
          <w:color w:val="000000" w:themeColor="text1"/>
          <w:sz w:val="22"/>
          <w:szCs w:val="22"/>
        </w:rPr>
        <w:t>. 2015;5(8):878-91. PMCID: PMC4527942.</w:t>
      </w:r>
    </w:p>
    <w:p w14:paraId="0DE860B9"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noProof/>
          <w:color w:val="000000" w:themeColor="text1"/>
          <w:sz w:val="22"/>
          <w:szCs w:val="22"/>
        </w:rPr>
      </w:pPr>
      <w:r w:rsidRPr="0052116C">
        <w:rPr>
          <w:rFonts w:ascii="Arial" w:hAnsi="Arial" w:cs="Arial"/>
          <w:color w:val="000000" w:themeColor="text1"/>
          <w:sz w:val="22"/>
          <w:szCs w:val="22"/>
        </w:rPr>
        <w:t xml:space="preserve">Penney KL, Sinnott JA, Tyekucheva S, Gerke T, Shui IM, Kraft P, Sesso HD, Freedman ML, Loda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Stampfer MJ. Association of Prostate Cancer Risk Variants with Gene Expression in Normal and Tumor Tissue.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2015 Jan;24(1):255-60. PMCID: PMC4294966.</w:t>
      </w:r>
    </w:p>
    <w:p w14:paraId="26D35DB1" w14:textId="60111926"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noProof/>
          <w:color w:val="000000" w:themeColor="text1"/>
          <w:sz w:val="22"/>
          <w:szCs w:val="22"/>
        </w:rPr>
      </w:pPr>
      <w:r w:rsidRPr="0052116C">
        <w:rPr>
          <w:rFonts w:ascii="Arial" w:hAnsi="Arial" w:cs="Arial"/>
          <w:color w:val="000000" w:themeColor="text1"/>
          <w:sz w:val="22"/>
          <w:szCs w:val="22"/>
        </w:rPr>
        <w:lastRenderedPageBreak/>
        <w:t xml:space="preserve">Wilson KM, Shui IM,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 Calcium and phosphorus intake and prostate cancer risk: a 24-y follow-up study. </w:t>
      </w:r>
      <w:r w:rsidRPr="0052116C">
        <w:rPr>
          <w:rStyle w:val="jrnl"/>
          <w:rFonts w:ascii="Arial" w:hAnsi="Arial" w:cs="Arial"/>
          <w:color w:val="000000" w:themeColor="text1"/>
          <w:sz w:val="22"/>
          <w:szCs w:val="22"/>
        </w:rPr>
        <w:t>Am J Clin Nutr</w:t>
      </w:r>
      <w:r w:rsidRPr="0052116C">
        <w:rPr>
          <w:rFonts w:ascii="Arial" w:hAnsi="Arial" w:cs="Arial"/>
          <w:color w:val="000000" w:themeColor="text1"/>
          <w:sz w:val="22"/>
          <w:szCs w:val="22"/>
        </w:rPr>
        <w:t>. 2015 Jan;101(1):173-83. PMCID: PMC4266887.</w:t>
      </w:r>
    </w:p>
    <w:p w14:paraId="0AFEAC09" w14:textId="639DDCD4"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noProof/>
          <w:color w:val="000000" w:themeColor="text1"/>
          <w:sz w:val="22"/>
          <w:szCs w:val="22"/>
        </w:rPr>
      </w:pPr>
      <w:r w:rsidRPr="0052116C">
        <w:rPr>
          <w:rFonts w:ascii="Arial" w:hAnsi="Arial" w:cs="Arial"/>
          <w:color w:val="000000" w:themeColor="text1"/>
          <w:sz w:val="22"/>
          <w:szCs w:val="22"/>
        </w:rPr>
        <w:t>Sigurdardottir LG, Markt SC, Rider JR, Haneuse S, Fall K, Schernhammer ES, Tamimi RM, Flynn-Evans E, Batista JL, Launer L, Harris T, Aspelund T, Stampfer MJ, Gudnason V, Czeisler CA, Lockley SW, Valdimarsdottir UA,</w:t>
      </w:r>
      <w:r w:rsidRPr="0052116C">
        <w:rPr>
          <w:rStyle w:val="apple-converted-space"/>
          <w:rFonts w:ascii="Arial" w:hAnsi="Arial" w:cs="Arial"/>
          <w:color w:val="000000" w:themeColor="text1"/>
          <w:sz w:val="22"/>
          <w:szCs w:val="22"/>
        </w:rPr>
        <w:t> </w:t>
      </w:r>
      <w:r w:rsidRPr="0052116C">
        <w:rPr>
          <w:rFonts w:ascii="Arial" w:hAnsi="Arial" w:cs="Arial"/>
          <w:b/>
          <w:bCs/>
          <w:color w:val="000000" w:themeColor="text1"/>
          <w:sz w:val="22"/>
          <w:szCs w:val="22"/>
        </w:rPr>
        <w:t>Mucci</w:t>
      </w:r>
      <w:r w:rsidRPr="0052116C">
        <w:rPr>
          <w:rStyle w:val="apple-converted-space"/>
          <w:rFonts w:ascii="Arial" w:hAnsi="Arial" w:cs="Arial"/>
          <w:color w:val="000000" w:themeColor="text1"/>
          <w:sz w:val="22"/>
          <w:szCs w:val="22"/>
        </w:rPr>
        <w:t> </w:t>
      </w:r>
      <w:r w:rsidRPr="0052116C">
        <w:rPr>
          <w:rFonts w:ascii="Arial" w:hAnsi="Arial" w:cs="Arial"/>
          <w:b/>
          <w:color w:val="000000" w:themeColor="text1"/>
          <w:sz w:val="22"/>
          <w:szCs w:val="22"/>
        </w:rPr>
        <w:t>LA</w:t>
      </w:r>
      <w:r w:rsidRPr="0052116C">
        <w:rPr>
          <w:rFonts w:ascii="Arial" w:hAnsi="Arial" w:cs="Arial"/>
          <w:color w:val="000000" w:themeColor="text1"/>
          <w:sz w:val="22"/>
          <w:szCs w:val="22"/>
        </w:rPr>
        <w:t xml:space="preserve">. Urinary Melatonin Levels, Sleep Disruption, and Risk of Prostate Cancer in Elderly Men. </w:t>
      </w:r>
      <w:r w:rsidRPr="0052116C">
        <w:rPr>
          <w:rStyle w:val="jrnl"/>
          <w:rFonts w:ascii="Arial" w:hAnsi="Arial" w:cs="Arial"/>
          <w:color w:val="000000" w:themeColor="text1"/>
          <w:sz w:val="22"/>
          <w:szCs w:val="22"/>
        </w:rPr>
        <w:t>Eur Urol</w:t>
      </w:r>
      <w:r w:rsidRPr="0052116C">
        <w:rPr>
          <w:rFonts w:ascii="Arial" w:hAnsi="Arial" w:cs="Arial"/>
          <w:color w:val="000000" w:themeColor="text1"/>
          <w:sz w:val="22"/>
          <w:szCs w:val="22"/>
        </w:rPr>
        <w:t>. 2015 Feb;67(2):191-4. PMCID: PMC4318783.</w:t>
      </w:r>
    </w:p>
    <w:p w14:paraId="6228CEEA" w14:textId="3A2DA335" w:rsidR="00132460" w:rsidRPr="0052116C" w:rsidRDefault="00132460" w:rsidP="00292765">
      <w:pPr>
        <w:pStyle w:val="ListParagraph"/>
        <w:numPr>
          <w:ilvl w:val="0"/>
          <w:numId w:val="9"/>
        </w:numPr>
        <w:tabs>
          <w:tab w:val="left" w:pos="540"/>
        </w:tabs>
        <w:autoSpaceDE/>
        <w:autoSpaceDN/>
        <w:spacing w:after="40"/>
        <w:ind w:left="450" w:hanging="450"/>
        <w:contextualSpacing w:val="0"/>
        <w:rPr>
          <w:rFonts w:cs="Arial"/>
          <w:color w:val="000000" w:themeColor="text1"/>
          <w:szCs w:val="22"/>
        </w:rPr>
      </w:pPr>
      <w:r w:rsidRPr="0052116C">
        <w:rPr>
          <w:rFonts w:cs="Arial"/>
          <w:color w:val="000000" w:themeColor="text1"/>
          <w:szCs w:val="22"/>
        </w:rPr>
        <w:t xml:space="preserve">Alemozaffar M, Sanda M, Yecies D, </w:t>
      </w:r>
      <w:r w:rsidRPr="0052116C">
        <w:rPr>
          <w:rFonts w:cs="Arial"/>
          <w:b/>
          <w:color w:val="000000" w:themeColor="text1"/>
          <w:szCs w:val="22"/>
        </w:rPr>
        <w:t>Mucci LA</w:t>
      </w:r>
      <w:r w:rsidRPr="0052116C">
        <w:rPr>
          <w:rFonts w:cs="Arial"/>
          <w:color w:val="000000" w:themeColor="text1"/>
          <w:szCs w:val="22"/>
        </w:rPr>
        <w:t xml:space="preserve">, Stampfer MJ, Kenfield SA. Benchmarks for Operative Outcomes of Robotic and Open Radical Prostatectomy: Results from the Health Professionals Follow-up Study. </w:t>
      </w:r>
      <w:r w:rsidRPr="0052116C">
        <w:rPr>
          <w:rStyle w:val="jrnl"/>
          <w:rFonts w:eastAsiaTheme="minorHAnsi" w:cs="Arial"/>
          <w:color w:val="000000" w:themeColor="text1"/>
          <w:szCs w:val="22"/>
        </w:rPr>
        <w:t>Eur Urol</w:t>
      </w:r>
      <w:r w:rsidRPr="0052116C">
        <w:rPr>
          <w:rFonts w:cs="Arial"/>
          <w:color w:val="000000" w:themeColor="text1"/>
          <w:szCs w:val="22"/>
        </w:rPr>
        <w:t>. 2015 Mar;67(3):432-8. PMCID: PMC4128909.</w:t>
      </w:r>
    </w:p>
    <w:p w14:paraId="12136758"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Gerdtsson A, Poon JB, Thorek DL,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Evans MJ, Scardino P, Abrahamsson PA, Nilsson P, Manjer J, Bjartell A, Malm J, Vickers A, Freedland SJ, Lilja H, Ulmert D. </w:t>
      </w:r>
      <w:hyperlink r:id="rId17" w:history="1">
        <w:r w:rsidRPr="0052116C">
          <w:rPr>
            <w:rStyle w:val="Hyperlink"/>
            <w:rFonts w:ascii="Arial" w:hAnsi="Arial" w:cs="Arial"/>
            <w:color w:val="000000" w:themeColor="text1"/>
            <w:sz w:val="22"/>
            <w:szCs w:val="22"/>
            <w:u w:val="none"/>
          </w:rPr>
          <w:t>Anthropometric Measures at Multiple Times Throughout Life and Prostate Cancer Diagnosis, Metastasis, and Death.</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Eur Urol</w:t>
      </w:r>
      <w:r w:rsidRPr="0052116C">
        <w:rPr>
          <w:rFonts w:ascii="Arial" w:hAnsi="Arial" w:cs="Arial"/>
          <w:color w:val="000000" w:themeColor="text1"/>
          <w:sz w:val="22"/>
          <w:szCs w:val="22"/>
        </w:rPr>
        <w:t>. 2015 Mar 17. pii: S0302-2838(15)00226-2. PMCID: PMC4573834.</w:t>
      </w:r>
    </w:p>
    <w:p w14:paraId="757E8278"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noProof/>
          <w:color w:val="000000" w:themeColor="text1"/>
          <w:sz w:val="22"/>
          <w:szCs w:val="22"/>
        </w:rPr>
      </w:pPr>
      <w:r w:rsidRPr="0052116C">
        <w:rPr>
          <w:rFonts w:ascii="Arial" w:hAnsi="Arial" w:cs="Arial"/>
          <w:color w:val="000000" w:themeColor="text1"/>
          <w:sz w:val="22"/>
          <w:szCs w:val="22"/>
        </w:rPr>
        <w:t xml:space="preserve">Shui IM, Mondul AM, Lindström S, Tsilidis KK, Travis RC, Gerke T, Albanes D,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 Kraft P; for the Breast and Prostate Cancer Cohort Consortium Group. </w:t>
      </w:r>
      <w:hyperlink r:id="rId18" w:history="1">
        <w:r w:rsidRPr="0052116C">
          <w:rPr>
            <w:rStyle w:val="Hyperlink"/>
            <w:rFonts w:ascii="Arial" w:hAnsi="Arial" w:cs="Arial"/>
            <w:color w:val="000000" w:themeColor="text1"/>
            <w:sz w:val="22"/>
            <w:szCs w:val="22"/>
            <w:u w:val="none"/>
          </w:rPr>
          <w:t>Circulating vitamin D, vitamin D-related genetic variation, and risk of fatal prostate cancer in the National Cancer Institute Breast and Prostate Cancer Cohort Consortium.</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w:t>
      </w:r>
      <w:r w:rsidRPr="0052116C">
        <w:rPr>
          <w:rFonts w:ascii="Arial" w:hAnsi="Arial" w:cs="Arial"/>
          <w:color w:val="000000" w:themeColor="text1"/>
          <w:sz w:val="22"/>
          <w:szCs w:val="22"/>
        </w:rPr>
        <w:t>. 2015 June 15;121(12):1949-56. PMCID: PMC4457645.</w:t>
      </w:r>
    </w:p>
    <w:p w14:paraId="116038F2"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noProof/>
          <w:color w:val="000000" w:themeColor="text1"/>
          <w:sz w:val="22"/>
          <w:szCs w:val="22"/>
        </w:rPr>
      </w:pPr>
      <w:r w:rsidRPr="0052116C">
        <w:rPr>
          <w:rFonts w:ascii="Arial" w:hAnsi="Arial" w:cs="Arial"/>
          <w:color w:val="000000" w:themeColor="text1"/>
          <w:sz w:val="22"/>
          <w:szCs w:val="22"/>
        </w:rPr>
        <w:t xml:space="preserve">Graff RE, Pettersson A, Lis RT, DuPre N, Jordahl KM, Nuttall E, Rider JR, Fiorentino M, Sesso HD, Kenfield SA, Loda M, Giovannucci EL, Rosner B, Nguyen PL, Sweeney CJ,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on behalf of the Transdisciplinary Prostate Cancer Partnership ToPCaP. </w:t>
      </w:r>
      <w:hyperlink r:id="rId19" w:history="1">
        <w:r w:rsidRPr="0052116C">
          <w:rPr>
            <w:rStyle w:val="Hyperlink"/>
            <w:rFonts w:ascii="Arial" w:hAnsi="Arial" w:cs="Arial"/>
            <w:color w:val="000000" w:themeColor="text1"/>
            <w:sz w:val="22"/>
            <w:szCs w:val="22"/>
            <w:u w:val="none"/>
          </w:rPr>
          <w:t>The TMPRSS2:ERG fusion and response to androgen deprivation therapy for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w:t>
      </w:r>
      <w:r w:rsidRPr="0052116C">
        <w:rPr>
          <w:rFonts w:ascii="Arial" w:hAnsi="Arial" w:cs="Arial"/>
          <w:color w:val="000000" w:themeColor="text1"/>
          <w:sz w:val="22"/>
          <w:szCs w:val="22"/>
        </w:rPr>
        <w:t>. 2015 June 15;75(9):897-906. PMCID: PMC4424159.</w:t>
      </w:r>
    </w:p>
    <w:p w14:paraId="33755F6D"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rPr>
        <w:t>Sinnott JA, Rider JR, Carlsson J, Gerke T, Tyekucheva S, Penney KL, Sesso HD, Loda M, Fall K, Stampfer MJ,</w:t>
      </w:r>
      <w:r w:rsidRPr="0052116C">
        <w:rPr>
          <w:rFonts w:ascii="Arial" w:hAnsi="Arial" w:cs="Arial"/>
          <w:b/>
          <w:color w:val="000000" w:themeColor="text1"/>
          <w:sz w:val="22"/>
          <w:szCs w:val="22"/>
        </w:rPr>
        <w:t xml:space="preserve"> Mucci LA</w:t>
      </w:r>
      <w:r w:rsidRPr="0052116C">
        <w:rPr>
          <w:rFonts w:ascii="Arial" w:hAnsi="Arial" w:cs="Arial"/>
          <w:color w:val="000000" w:themeColor="text1"/>
          <w:sz w:val="22"/>
          <w:szCs w:val="22"/>
        </w:rPr>
        <w:t xml:space="preserve">, Pawitan Y, Andersson SO, Andrén O. </w:t>
      </w:r>
      <w:hyperlink r:id="rId20" w:history="1">
        <w:r w:rsidRPr="0052116C">
          <w:rPr>
            <w:rFonts w:ascii="Arial" w:hAnsi="Arial" w:cs="Arial"/>
            <w:color w:val="000000" w:themeColor="text1"/>
            <w:sz w:val="22"/>
            <w:szCs w:val="22"/>
          </w:rPr>
          <w:t>Molecular Differences in Transition Zone and Peripheral Zone Prostate Tumors.</w:t>
        </w:r>
      </w:hyperlink>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shd w:val="clear" w:color="auto" w:fill="FFFFFF"/>
        </w:rPr>
        <w:t>Carcinogenesis. 2015 Jun;36(6):632-8. PMCID: PMC4572920.</w:t>
      </w:r>
    </w:p>
    <w:p w14:paraId="38DAA553"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noProof/>
          <w:color w:val="000000" w:themeColor="text1"/>
          <w:sz w:val="22"/>
          <w:szCs w:val="22"/>
        </w:rPr>
      </w:pPr>
      <w:r w:rsidRPr="0052116C">
        <w:rPr>
          <w:rFonts w:ascii="Arial" w:hAnsi="Arial" w:cs="Arial"/>
          <w:color w:val="000000" w:themeColor="text1"/>
          <w:sz w:val="22"/>
          <w:szCs w:val="22"/>
        </w:rPr>
        <w:t xml:space="preserve">Rider JR, Fiorentino M, Kelly R, Gerke T, Jordahl K, Sinnott JA, Giovannucci E, Loda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Finn S. </w:t>
      </w:r>
      <w:hyperlink r:id="rId21" w:history="1">
        <w:r w:rsidRPr="0052116C">
          <w:rPr>
            <w:rFonts w:ascii="Arial" w:hAnsi="Arial" w:cs="Arial"/>
            <w:color w:val="000000" w:themeColor="text1"/>
            <w:sz w:val="22"/>
            <w:szCs w:val="22"/>
          </w:rPr>
          <w:t>Tumor expression of Adiponectin Receptor 2 and lethal prostate cancer.</w:t>
        </w:r>
      </w:hyperlink>
      <w:r w:rsidRPr="0052116C">
        <w:rPr>
          <w:rFonts w:ascii="Arial" w:hAnsi="Arial" w:cs="Arial"/>
          <w:color w:val="000000" w:themeColor="text1"/>
          <w:sz w:val="22"/>
          <w:szCs w:val="22"/>
        </w:rPr>
        <w:t xml:space="preserve"> Carcinogenesis. 2015 Jun;36(6):639-47. PMCID: PMC4481603.</w:t>
      </w:r>
    </w:p>
    <w:p w14:paraId="0296E626"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Tyekucheva S, Martin NE, Stack EC, Wei W, Vathipadiekal V, Waldron L, Fiorentino M, Lis RT, Stampfer MJ, Loda M, Parmigiani G,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Birrer M**. </w:t>
      </w:r>
      <w:hyperlink r:id="rId22" w:history="1">
        <w:r w:rsidRPr="0052116C">
          <w:rPr>
            <w:rStyle w:val="Hyperlink"/>
            <w:rFonts w:ascii="Arial" w:hAnsi="Arial" w:cs="Arial"/>
            <w:color w:val="000000" w:themeColor="text1"/>
            <w:sz w:val="22"/>
            <w:szCs w:val="22"/>
            <w:u w:val="none"/>
          </w:rPr>
          <w:t>Comparing Platforms for Messenger RNA Expression Profiling of Archival Formalin-Fixed, Paraffin-Embedded Tissues.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 Mol Diagn</w:t>
      </w:r>
      <w:r w:rsidRPr="0052116C">
        <w:rPr>
          <w:rFonts w:ascii="Arial" w:hAnsi="Arial" w:cs="Arial"/>
          <w:color w:val="000000" w:themeColor="text1"/>
          <w:sz w:val="22"/>
          <w:szCs w:val="22"/>
        </w:rPr>
        <w:t>. 2015 Jul;17(4):374-81. ** Shared senior authorship. PMCID: PMC4483460.</w:t>
      </w:r>
    </w:p>
    <w:p w14:paraId="387047AD" w14:textId="09B3F97C" w:rsidR="00DE40A8" w:rsidRPr="0052116C" w:rsidRDefault="00DE40A8"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Harshman LC, Wang X, Nakabayashi M, Xie W, Valenca L, Werner L, Yu Y, Kantoff AM, Sweeney CJ,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Pomerantz M, Lee GS, Kantoff PW. </w:t>
      </w:r>
      <w:hyperlink r:id="rId23" w:history="1">
        <w:r w:rsidRPr="0052116C">
          <w:rPr>
            <w:rStyle w:val="Hyperlink"/>
            <w:rFonts w:ascii="Arial" w:hAnsi="Arial" w:cs="Arial"/>
            <w:color w:val="000000" w:themeColor="text1"/>
            <w:sz w:val="22"/>
            <w:szCs w:val="22"/>
            <w:u w:val="none"/>
          </w:rPr>
          <w:t>Statin Use at the Time of Initiation of Androgen Deprivation Therapy and Time to Progression in Patients With Hormone-Sensitive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JAMA Oncol</w:t>
      </w:r>
      <w:r w:rsidRPr="0052116C">
        <w:rPr>
          <w:rFonts w:ascii="Arial" w:hAnsi="Arial" w:cs="Arial"/>
          <w:color w:val="000000" w:themeColor="text1"/>
          <w:sz w:val="22"/>
          <w:szCs w:val="22"/>
        </w:rPr>
        <w:t>. 2015 Jul;1(4):495-504.</w:t>
      </w:r>
      <w:r w:rsidR="002E1566" w:rsidRPr="0052116C">
        <w:rPr>
          <w:rFonts w:ascii="Segoe UI" w:hAnsi="Segoe UI" w:cs="Segoe UI"/>
          <w:color w:val="000000" w:themeColor="text1"/>
        </w:rPr>
        <w:t xml:space="preserve"> </w:t>
      </w:r>
      <w:r w:rsidR="002E1566" w:rsidRPr="0052116C">
        <w:rPr>
          <w:rFonts w:ascii="Arial" w:hAnsi="Arial" w:cs="Arial"/>
          <w:color w:val="000000" w:themeColor="text1"/>
          <w:sz w:val="22"/>
          <w:szCs w:val="22"/>
        </w:rPr>
        <w:t>PMCID: </w:t>
      </w:r>
      <w:hyperlink r:id="rId24" w:tgtFrame="_blank" w:history="1">
        <w:r w:rsidR="002E1566" w:rsidRPr="0052116C">
          <w:rPr>
            <w:rStyle w:val="Hyperlink"/>
            <w:rFonts w:ascii="Arial" w:hAnsi="Arial" w:cs="Arial"/>
            <w:color w:val="000000" w:themeColor="text1"/>
            <w:sz w:val="22"/>
            <w:szCs w:val="22"/>
            <w:u w:val="none"/>
          </w:rPr>
          <w:t>PMC5554437</w:t>
        </w:r>
      </w:hyperlink>
      <w:r w:rsidR="002E1566" w:rsidRPr="0052116C">
        <w:rPr>
          <w:rFonts w:ascii="Arial" w:hAnsi="Arial" w:cs="Arial"/>
          <w:color w:val="000000" w:themeColor="text1"/>
          <w:sz w:val="22"/>
          <w:szCs w:val="22"/>
        </w:rPr>
        <w:t>.</w:t>
      </w:r>
    </w:p>
    <w:p w14:paraId="15BE29E4"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noProof/>
          <w:color w:val="000000" w:themeColor="text1"/>
          <w:sz w:val="22"/>
          <w:szCs w:val="22"/>
        </w:rPr>
      </w:pPr>
      <w:r w:rsidRPr="0052116C">
        <w:rPr>
          <w:rFonts w:ascii="Arial" w:hAnsi="Arial" w:cs="Arial"/>
          <w:noProof/>
          <w:color w:val="000000" w:themeColor="text1"/>
          <w:sz w:val="22"/>
          <w:szCs w:val="22"/>
        </w:rPr>
        <w:t xml:space="preserve">Margalit DN, Jordahl KM, Werner L, Wang X, Gwo-Shu Lee M, Penney KL, Batista JL, Martin NE, Chan JM, Kantoff PW, Stampfer MJ, Nguyen PL, </w:t>
      </w:r>
      <w:r w:rsidRPr="0052116C">
        <w:rPr>
          <w:rFonts w:ascii="Arial" w:hAnsi="Arial" w:cs="Arial"/>
          <w:b/>
          <w:noProof/>
          <w:color w:val="000000" w:themeColor="text1"/>
          <w:sz w:val="22"/>
          <w:szCs w:val="22"/>
        </w:rPr>
        <w:t>Mucci LA</w:t>
      </w:r>
      <w:r w:rsidRPr="0052116C">
        <w:rPr>
          <w:rFonts w:ascii="Arial" w:hAnsi="Arial" w:cs="Arial"/>
          <w:noProof/>
          <w:color w:val="000000" w:themeColor="text1"/>
          <w:sz w:val="22"/>
          <w:szCs w:val="22"/>
        </w:rPr>
        <w:t>. Germline variation in superoxide dismutase-2 (SOD2) and survival outcomes after radiation therapy: results of a test and validation set. Clin Genitourin Cancer 2015 Aug;13(4):370-377.e1. PMCID: PMC5038132.</w:t>
      </w:r>
    </w:p>
    <w:p w14:paraId="000FCC77"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noProof/>
          <w:color w:val="000000" w:themeColor="text1"/>
          <w:sz w:val="22"/>
          <w:szCs w:val="22"/>
        </w:rPr>
      </w:pPr>
      <w:r w:rsidRPr="0052116C">
        <w:rPr>
          <w:rFonts w:ascii="Arial" w:hAnsi="Arial" w:cs="Arial"/>
          <w:color w:val="000000" w:themeColor="text1"/>
          <w:sz w:val="22"/>
          <w:szCs w:val="22"/>
        </w:rPr>
        <w:t xml:space="preserve">Joshu CE, Peskoe SB, Heaphy CM, Kenfield SA, Van Blarigan EL,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EL, Stampfer MJ, Yun G, Lee TK, Hicks JL, De Marzo AM, Meeker AK, Platz EA. </w:t>
      </w:r>
      <w:hyperlink r:id="rId25" w:history="1">
        <w:r w:rsidRPr="0052116C">
          <w:rPr>
            <w:rStyle w:val="Hyperlink"/>
            <w:rFonts w:ascii="Arial" w:hAnsi="Arial" w:cs="Arial"/>
            <w:color w:val="000000" w:themeColor="text1"/>
            <w:sz w:val="22"/>
            <w:szCs w:val="22"/>
            <w:u w:val="none"/>
          </w:rPr>
          <w:t>Pre-diagnostic obesity and physical inactivity are associated with shorter telomere length in prostate stromal cells.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Prev Res (Phila)</w:t>
      </w:r>
      <w:r w:rsidRPr="0052116C">
        <w:rPr>
          <w:rFonts w:ascii="Arial" w:hAnsi="Arial" w:cs="Arial"/>
          <w:color w:val="000000" w:themeColor="text1"/>
          <w:sz w:val="22"/>
          <w:szCs w:val="22"/>
        </w:rPr>
        <w:t>. 2015 Aug;8(8):737-42. PMCID: PMC4526348.</w:t>
      </w:r>
    </w:p>
    <w:p w14:paraId="3B59DA75"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noProof/>
          <w:color w:val="000000" w:themeColor="text1"/>
          <w:sz w:val="22"/>
          <w:szCs w:val="22"/>
        </w:rPr>
      </w:pPr>
      <w:r w:rsidRPr="0052116C">
        <w:rPr>
          <w:rFonts w:ascii="Arial" w:hAnsi="Arial" w:cs="Arial"/>
          <w:noProof/>
          <w:color w:val="000000" w:themeColor="text1"/>
          <w:sz w:val="22"/>
          <w:szCs w:val="22"/>
        </w:rPr>
        <w:t xml:space="preserve">Platz EA, Drake CG, Wilson KM, </w:t>
      </w:r>
      <w:r w:rsidRPr="0052116C">
        <w:rPr>
          <w:rFonts w:ascii="Arial" w:hAnsi="Arial" w:cs="Arial"/>
          <w:color w:val="000000" w:themeColor="text1"/>
          <w:sz w:val="22"/>
          <w:szCs w:val="22"/>
          <w:shd w:val="clear" w:color="auto" w:fill="FFFFFF"/>
        </w:rPr>
        <w:t xml:space="preserve">Sutcliffe S, Kenfield SA, </w:t>
      </w:r>
      <w:r w:rsidRPr="0052116C">
        <w:rPr>
          <w:rFonts w:ascii="Arial" w:hAnsi="Arial" w:cs="Arial"/>
          <w:b/>
          <w:color w:val="000000" w:themeColor="text1"/>
          <w:sz w:val="22"/>
          <w:szCs w:val="22"/>
          <w:shd w:val="clear" w:color="auto" w:fill="FFFFFF"/>
        </w:rPr>
        <w:t>Mucci LA</w:t>
      </w:r>
      <w:r w:rsidRPr="0052116C">
        <w:rPr>
          <w:rFonts w:ascii="Arial" w:hAnsi="Arial" w:cs="Arial"/>
          <w:color w:val="000000" w:themeColor="text1"/>
          <w:sz w:val="22"/>
          <w:szCs w:val="22"/>
          <w:shd w:val="clear" w:color="auto" w:fill="FFFFFF"/>
        </w:rPr>
        <w:t>, Stampfer MJ, Willett WC, Camargo CA, Giovannucci E. Asthma and risk of lethal prostate cancer in the Health Professionals Follow-up Study. Int J Cancer. 2015 Aug 15;137(4):949-58. PMCID: PMC4478199.</w:t>
      </w:r>
    </w:p>
    <w:p w14:paraId="350F78DF"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Kantor ED, Lipworth L, Fowke JH, Giovannucci EL,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Signorello LB. </w:t>
      </w:r>
      <w:hyperlink r:id="rId26" w:history="1">
        <w:r w:rsidRPr="0052116C">
          <w:rPr>
            <w:rStyle w:val="Hyperlink"/>
            <w:rFonts w:ascii="Arial" w:hAnsi="Arial" w:cs="Arial"/>
            <w:color w:val="000000" w:themeColor="text1"/>
            <w:sz w:val="22"/>
            <w:szCs w:val="22"/>
            <w:u w:val="none"/>
          </w:rPr>
          <w:t>Statin use and risk of prostate cancer: Results from the Southern Community Cohort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w:t>
      </w:r>
      <w:r w:rsidRPr="0052116C">
        <w:rPr>
          <w:rFonts w:ascii="Arial" w:hAnsi="Arial" w:cs="Arial"/>
          <w:color w:val="000000" w:themeColor="text1"/>
          <w:sz w:val="22"/>
          <w:szCs w:val="22"/>
        </w:rPr>
        <w:t>. 2015 Sep;75(13):1384-93. PMCID: PMC4536142.</w:t>
      </w:r>
    </w:p>
    <w:p w14:paraId="1ADFF523" w14:textId="5A7F049C" w:rsidR="00FC23B1" w:rsidRPr="0052116C" w:rsidRDefault="00FC23B1"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Hrafnkelsdottir SM, Torfadottir JE, Aspelund T, Magnusson K, Tryggvadottir L Clinical Professor, Gudnason V,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Stampfer M, Valdimarsdottir UA. </w:t>
      </w:r>
      <w:hyperlink r:id="rId27" w:history="1">
        <w:r w:rsidRPr="0052116C">
          <w:rPr>
            <w:rStyle w:val="Hyperlink"/>
            <w:rFonts w:ascii="Arial" w:hAnsi="Arial" w:cs="Arial"/>
            <w:color w:val="000000" w:themeColor="text1"/>
            <w:sz w:val="22"/>
            <w:szCs w:val="22"/>
            <w:u w:val="none"/>
          </w:rPr>
          <w:t xml:space="preserve">Physical activity from early adulthood and risk </w:t>
        </w:r>
        <w:r w:rsidRPr="0052116C">
          <w:rPr>
            <w:rStyle w:val="Hyperlink"/>
            <w:rFonts w:ascii="Arial" w:hAnsi="Arial" w:cs="Arial"/>
            <w:color w:val="000000" w:themeColor="text1"/>
            <w:sz w:val="22"/>
            <w:szCs w:val="22"/>
            <w:u w:val="none"/>
          </w:rPr>
          <w:lastRenderedPageBreak/>
          <w:t>of prostate cancer: a 24 year follow-up study among Icelandic men.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Prev Res (Phila)</w:t>
      </w:r>
      <w:r w:rsidRPr="0052116C">
        <w:rPr>
          <w:rFonts w:ascii="Arial" w:hAnsi="Arial" w:cs="Arial"/>
          <w:color w:val="000000" w:themeColor="text1"/>
          <w:sz w:val="22"/>
          <w:szCs w:val="22"/>
        </w:rPr>
        <w:t>. 2015 Oct;8(10):905-11.</w:t>
      </w:r>
      <w:r w:rsidR="002E1566" w:rsidRPr="0052116C">
        <w:rPr>
          <w:rFonts w:ascii="Arial" w:hAnsi="Arial" w:cs="Arial"/>
          <w:color w:val="000000" w:themeColor="text1"/>
          <w:sz w:val="22"/>
          <w:szCs w:val="22"/>
        </w:rPr>
        <w:t xml:space="preserve"> PMID: 26152935.</w:t>
      </w:r>
    </w:p>
    <w:p w14:paraId="1CCBEE06" w14:textId="59E2255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Martin NE, Gerke T, Sinnott JA, Stack EC, Andren O, Andersson SO, Johansson JE, Fiorentino M, Finn S, Fedele G, Stampfer M, Kantoff PW,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Loda M. </w:t>
      </w:r>
      <w:hyperlink r:id="rId28" w:history="1">
        <w:r w:rsidRPr="0052116C">
          <w:rPr>
            <w:rStyle w:val="Hyperlink"/>
            <w:rFonts w:ascii="Arial" w:hAnsi="Arial" w:cs="Arial"/>
            <w:color w:val="000000" w:themeColor="text1"/>
            <w:sz w:val="22"/>
            <w:szCs w:val="22"/>
            <w:u w:val="none"/>
          </w:rPr>
          <w:t>Measuring PI3K Activation: Clinicopathologic, Immunohistochemical, and RNA Expression Analysis in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Mol Cancer Res</w:t>
      </w:r>
      <w:r w:rsidRPr="0052116C">
        <w:rPr>
          <w:rFonts w:ascii="Arial" w:hAnsi="Arial" w:cs="Arial"/>
          <w:color w:val="000000" w:themeColor="text1"/>
          <w:sz w:val="22"/>
          <w:szCs w:val="22"/>
        </w:rPr>
        <w:t>. 2015 Oct;13(10):1431-40. PMCID: PMC4618038.</w:t>
      </w:r>
    </w:p>
    <w:p w14:paraId="56771965"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Liu H, Shui IM, Platz EA,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EL. </w:t>
      </w:r>
      <w:hyperlink r:id="rId29" w:history="1">
        <w:r w:rsidRPr="0052116C">
          <w:rPr>
            <w:rStyle w:val="Hyperlink"/>
            <w:rFonts w:ascii="Arial" w:hAnsi="Arial" w:cs="Arial"/>
            <w:color w:val="000000" w:themeColor="text1"/>
            <w:sz w:val="22"/>
            <w:szCs w:val="22"/>
            <w:u w:val="none"/>
          </w:rPr>
          <w:t>No Association of ApoE Genotype with Risk of Prostate Cancer: A Nested Case-Control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2015 Oct;24(10):1632-4. PMCID: PMC4743244.</w:t>
      </w:r>
    </w:p>
    <w:p w14:paraId="321620E4"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Sutcliffe S, Alderete JF, Neace C, Joyce PA, Gaydos CA, Huth JI,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Signorello LB.</w:t>
      </w:r>
      <w:r w:rsidRPr="0052116C">
        <w:rPr>
          <w:rFonts w:ascii="Arial" w:hAnsi="Arial" w:cs="Arial"/>
          <w:noProof/>
          <w:color w:val="000000" w:themeColor="text1"/>
          <w:sz w:val="22"/>
          <w:szCs w:val="22"/>
        </w:rPr>
        <w:t xml:space="preserve"> </w:t>
      </w:r>
      <w:r w:rsidRPr="0052116C">
        <w:rPr>
          <w:rFonts w:ascii="Arial" w:hAnsi="Arial" w:cs="Arial"/>
          <w:color w:val="000000" w:themeColor="text1"/>
          <w:sz w:val="22"/>
          <w:szCs w:val="22"/>
        </w:rPr>
        <w:t>Persistence of Trichomonas vaginalis serostatus in men over time.</w:t>
      </w:r>
      <w:r w:rsidRPr="0052116C">
        <w:rPr>
          <w:rStyle w:val="jrnl"/>
          <w:rFonts w:ascii="Arial" w:hAnsi="Arial" w:cs="Arial"/>
          <w:color w:val="000000" w:themeColor="text1"/>
          <w:sz w:val="22"/>
          <w:szCs w:val="22"/>
        </w:rPr>
        <w:t xml:space="preserve"> Cancer Causes Control</w:t>
      </w:r>
      <w:r w:rsidRPr="0052116C">
        <w:rPr>
          <w:rFonts w:ascii="Arial" w:hAnsi="Arial" w:cs="Arial"/>
          <w:color w:val="000000" w:themeColor="text1"/>
          <w:sz w:val="22"/>
          <w:szCs w:val="22"/>
        </w:rPr>
        <w:t>. 2015 Oct;26(10):1461-6. PMCID: PMC4567958.</w:t>
      </w:r>
    </w:p>
    <w:p w14:paraId="7EF4843D"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Ahrenfeldt LJ, Skytthe A, Möller S, Czene K, Adami HO,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Kaprio J, Petersen I, Christensen K, Lindahl-Jacobsen R. </w:t>
      </w:r>
      <w:hyperlink r:id="rId30" w:history="1">
        <w:r w:rsidRPr="0052116C">
          <w:rPr>
            <w:rStyle w:val="Hyperlink"/>
            <w:rFonts w:ascii="Arial" w:hAnsi="Arial" w:cs="Arial"/>
            <w:color w:val="000000" w:themeColor="text1"/>
            <w:sz w:val="22"/>
            <w:szCs w:val="22"/>
            <w:u w:val="none"/>
          </w:rPr>
          <w:t>Risk of sex-specific cancers in opposite-sex and same-sex twins in Denmark and Sweden.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2015 Oct;24(10):1622-8. PMCID: PMC4782008.</w:t>
      </w:r>
    </w:p>
    <w:p w14:paraId="3D511BBD"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Van Blarigan EL, Gerstenberger JP, Kenfield SA, Giovannucci EL, Stampfer MJ, Jones LW, Clinton SK, Chan JM,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31" w:history="1">
        <w:r w:rsidRPr="0052116C">
          <w:rPr>
            <w:rStyle w:val="Hyperlink"/>
            <w:rFonts w:ascii="Arial" w:hAnsi="Arial" w:cs="Arial"/>
            <w:color w:val="000000" w:themeColor="text1"/>
            <w:sz w:val="22"/>
            <w:szCs w:val="22"/>
            <w:u w:val="none"/>
          </w:rPr>
          <w:t>Physical Activity and Prostate Tumor Vessel Morphology: Data from the Health Professionals Follow-up Study.</w:t>
        </w:r>
      </w:hyperlink>
      <w:r w:rsidRPr="0052116C">
        <w:rPr>
          <w:rStyle w:val="Hyperlink"/>
          <w:rFonts w:ascii="Arial" w:hAnsi="Arial" w:cs="Arial"/>
          <w:color w:val="000000" w:themeColor="text1"/>
          <w:sz w:val="22"/>
          <w:szCs w:val="22"/>
          <w:u w:val="none"/>
        </w:rPr>
        <w:t xml:space="preserve"> </w:t>
      </w:r>
      <w:r w:rsidRPr="0052116C">
        <w:rPr>
          <w:rStyle w:val="jrnl"/>
          <w:rFonts w:ascii="Arial" w:hAnsi="Arial" w:cs="Arial"/>
          <w:color w:val="000000" w:themeColor="text1"/>
          <w:sz w:val="22"/>
          <w:szCs w:val="22"/>
        </w:rPr>
        <w:t>Cancer Prev Res (Phila)</w:t>
      </w:r>
      <w:r w:rsidRPr="0052116C">
        <w:rPr>
          <w:rFonts w:ascii="Arial" w:hAnsi="Arial" w:cs="Arial"/>
          <w:color w:val="000000" w:themeColor="text1"/>
          <w:sz w:val="22"/>
          <w:szCs w:val="22"/>
        </w:rPr>
        <w:t>. 2015 Oct;8(10):962-7. PMCID: PMC4596787.</w:t>
      </w:r>
    </w:p>
    <w:p w14:paraId="05820CD4" w14:textId="53BF581D"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Markt SC, Shui IM, Unger RH, Urun Y, Berg CD, Black A, Brennan P, Bueno-de-Mesquita HB, Gapstur SM, Giovannucci E, Haiman C, Henderson B, Hoover RN, Hunter DJ, Key TJ, Khaw KT, Canzian F, Larranga N, Le Marchand L, Ma J, Naccarati A, Siddiq A, Stampfer MJ, Stattin P, Stevens VL, Stram DO, Tjønneland A, Travis RC, Trichopoulos D, Ziegler RG, Lindstrom S, Kraft P,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Choueiri TK, Wilson KM. </w:t>
      </w:r>
      <w:hyperlink r:id="rId32" w:history="1">
        <w:r w:rsidRPr="0052116C">
          <w:rPr>
            <w:rStyle w:val="Hyperlink"/>
            <w:rFonts w:ascii="Arial" w:hAnsi="Arial" w:cs="Arial"/>
            <w:color w:val="000000" w:themeColor="text1"/>
            <w:sz w:val="22"/>
            <w:szCs w:val="22"/>
            <w:u w:val="none"/>
          </w:rPr>
          <w:t>ABO blood group alleles and prostate cancer risk: Results from the breast and prostate cancer cohort consortium (BPC3).</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w:t>
      </w:r>
      <w:r w:rsidRPr="0052116C">
        <w:rPr>
          <w:rFonts w:ascii="Arial" w:hAnsi="Arial" w:cs="Arial"/>
          <w:color w:val="000000" w:themeColor="text1"/>
          <w:sz w:val="22"/>
          <w:szCs w:val="22"/>
        </w:rPr>
        <w:t>.</w:t>
      </w:r>
      <w:r w:rsidR="00B81C25" w:rsidRPr="0052116C">
        <w:rPr>
          <w:rFonts w:ascii="Arial" w:hAnsi="Arial" w:cs="Arial"/>
          <w:color w:val="000000" w:themeColor="text1"/>
          <w:sz w:val="22"/>
          <w:szCs w:val="22"/>
        </w:rPr>
        <w:t xml:space="preserve"> 2015 </w:t>
      </w:r>
      <w:r w:rsidRPr="0052116C">
        <w:rPr>
          <w:rFonts w:ascii="Arial" w:hAnsi="Arial" w:cs="Arial"/>
          <w:color w:val="000000" w:themeColor="text1"/>
          <w:sz w:val="22"/>
          <w:szCs w:val="22"/>
        </w:rPr>
        <w:t>Nov;75(15):1677-81. PMCID: PMC4578997.</w:t>
      </w:r>
    </w:p>
    <w:p w14:paraId="23C024A4"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Ahearn TU, Pettersson A, Ebot EM, Gerke T, Graff RE, Morais CL, Hicks JL, Wilson KM, Rider JR, Sesso HD, Fiorentino M, Flavin R, Finn S, Giovannucci EL, Loda M, Stampfer MJ, De Marzo AM,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Lotan TL**. </w:t>
      </w:r>
      <w:hyperlink r:id="rId33" w:history="1">
        <w:r w:rsidRPr="0052116C">
          <w:rPr>
            <w:rStyle w:val="Hyperlink"/>
            <w:rFonts w:ascii="Arial" w:hAnsi="Arial" w:cs="Arial"/>
            <w:color w:val="000000" w:themeColor="text1"/>
            <w:sz w:val="22"/>
            <w:szCs w:val="22"/>
            <w:u w:val="none"/>
          </w:rPr>
          <w:t>A Prospective Investigation of PTEN Loss and ERG Expression in Lethal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 Natl Cancer Inst</w:t>
      </w:r>
      <w:r w:rsidRPr="0052116C">
        <w:rPr>
          <w:rFonts w:ascii="Arial" w:hAnsi="Arial" w:cs="Arial"/>
          <w:color w:val="000000" w:themeColor="text1"/>
          <w:sz w:val="22"/>
          <w:szCs w:val="22"/>
        </w:rPr>
        <w:t>. 2015 Nov 27;108(2). PMCID: PMC4862436. **Shared last authorship</w:t>
      </w:r>
    </w:p>
    <w:p w14:paraId="5AFBB048"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Binder M, Shui IM, Wilson KM, Penney KL; PRACTICAL/ELLIPSE Consortium,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Kibel AS. </w:t>
      </w:r>
      <w:hyperlink r:id="rId34" w:history="1">
        <w:r w:rsidRPr="0052116C">
          <w:rPr>
            <w:rStyle w:val="Hyperlink"/>
            <w:rFonts w:ascii="Arial" w:hAnsi="Arial" w:cs="Arial"/>
            <w:color w:val="000000" w:themeColor="text1"/>
            <w:sz w:val="22"/>
            <w:szCs w:val="22"/>
            <w:u w:val="none"/>
          </w:rPr>
          <w:t>Calcium intake, polymorphisms of the calcium-sensing receptor, and recurrent/aggressive prostate cancer.</w:t>
        </w:r>
      </w:hyperlink>
      <w:r w:rsidRPr="0052116C">
        <w:rPr>
          <w:rStyle w:val="Hyperlink"/>
          <w:rFonts w:ascii="Arial" w:hAnsi="Arial" w:cs="Arial"/>
          <w:color w:val="000000" w:themeColor="text1"/>
          <w:sz w:val="22"/>
          <w:szCs w:val="22"/>
          <w:u w:val="none"/>
        </w:rPr>
        <w:t xml:space="preserve"> </w:t>
      </w:r>
      <w:r w:rsidRPr="0052116C">
        <w:rPr>
          <w:rStyle w:val="jrnl"/>
          <w:rFonts w:ascii="Arial" w:hAnsi="Arial" w:cs="Arial"/>
          <w:color w:val="000000" w:themeColor="text1"/>
          <w:sz w:val="22"/>
          <w:szCs w:val="22"/>
        </w:rPr>
        <w:t>Cancer Causes Control</w:t>
      </w:r>
      <w:r w:rsidRPr="0052116C">
        <w:rPr>
          <w:rFonts w:ascii="Arial" w:hAnsi="Arial" w:cs="Arial"/>
          <w:color w:val="000000" w:themeColor="text1"/>
          <w:sz w:val="22"/>
          <w:szCs w:val="22"/>
        </w:rPr>
        <w:t>. 2015 Dec;26(12):1751-9. PMCID: PMC4633306.</w:t>
      </w:r>
    </w:p>
    <w:p w14:paraId="45576C64"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Gerke TA, Martin NE, Ding Z, Nuttall EJ, Stack EC, Giovannucci E, Lis RT, Stampfer MJ, Kantoff PW, Parmigiani G, Loda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35" w:history="1">
        <w:r w:rsidRPr="0052116C">
          <w:rPr>
            <w:rStyle w:val="Hyperlink"/>
            <w:rFonts w:ascii="Arial" w:hAnsi="Arial" w:cs="Arial"/>
            <w:color w:val="000000" w:themeColor="text1"/>
            <w:sz w:val="22"/>
            <w:szCs w:val="22"/>
            <w:u w:val="none"/>
          </w:rPr>
          <w:t>Evaluating a 4-marker signature of aggressive prostate cancer using time-dependent AUC.</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w:t>
      </w:r>
      <w:r w:rsidRPr="0052116C">
        <w:rPr>
          <w:rFonts w:ascii="Arial" w:hAnsi="Arial" w:cs="Arial"/>
          <w:color w:val="000000" w:themeColor="text1"/>
          <w:sz w:val="22"/>
          <w:szCs w:val="22"/>
        </w:rPr>
        <w:t>. 2015 Dec; 75(16):1926-33. PMCID: PMC4831584.</w:t>
      </w:r>
    </w:p>
    <w:p w14:paraId="3C076319" w14:textId="6610BFA2" w:rsidR="00DE40A8" w:rsidRPr="0052116C" w:rsidRDefault="00DE40A8"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rPr>
        <w:t xml:space="preserve">Wilson KM,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Drake BF, Preston MA, Stampfer MJ, Giovannucci EL, Kibel AS. </w:t>
      </w:r>
      <w:hyperlink r:id="rId36" w:history="1">
        <w:r w:rsidRPr="0052116C">
          <w:rPr>
            <w:rStyle w:val="Hyperlink"/>
            <w:rFonts w:ascii="Arial" w:hAnsi="Arial" w:cs="Arial"/>
            <w:color w:val="000000" w:themeColor="text1"/>
            <w:sz w:val="22"/>
            <w:szCs w:val="22"/>
            <w:u w:val="none"/>
          </w:rPr>
          <w:t>Meat, fish, poultry, and egg intake at diagnosis and risk of prostate cancer progression.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Prev Res (Phila)</w:t>
      </w:r>
      <w:r w:rsidRPr="0052116C">
        <w:rPr>
          <w:rFonts w:ascii="Arial" w:hAnsi="Arial" w:cs="Arial"/>
          <w:color w:val="000000" w:themeColor="text1"/>
          <w:sz w:val="22"/>
          <w:szCs w:val="22"/>
        </w:rPr>
        <w:t xml:space="preserve">. 2016; </w:t>
      </w:r>
      <w:r w:rsidRPr="0052116C">
        <w:rPr>
          <w:rFonts w:ascii="Arial" w:hAnsi="Arial" w:cs="Arial"/>
          <w:color w:val="000000" w:themeColor="text1"/>
          <w:sz w:val="22"/>
          <w:szCs w:val="22"/>
          <w:shd w:val="clear" w:color="auto" w:fill="FFFFFF"/>
        </w:rPr>
        <w:t>9(12):933-941.</w:t>
      </w:r>
      <w:r w:rsidR="00313363" w:rsidRPr="0052116C">
        <w:rPr>
          <w:rFonts w:ascii="Arial" w:hAnsi="Arial" w:cs="Arial"/>
          <w:color w:val="000000" w:themeColor="text1"/>
          <w:sz w:val="22"/>
          <w:szCs w:val="22"/>
          <w:shd w:val="clear" w:color="auto" w:fill="FFFFFF"/>
        </w:rPr>
        <w:t xml:space="preserve"> </w:t>
      </w:r>
      <w:r w:rsidR="00313363" w:rsidRPr="0052116C">
        <w:rPr>
          <w:rFonts w:ascii="Segoe UI" w:hAnsi="Segoe UI" w:cs="Segoe UI"/>
          <w:color w:val="000000" w:themeColor="text1"/>
        </w:rPr>
        <w:t xml:space="preserve"> </w:t>
      </w:r>
      <w:r w:rsidR="00313363" w:rsidRPr="0052116C">
        <w:rPr>
          <w:rFonts w:ascii="Arial" w:hAnsi="Arial" w:cs="Arial"/>
          <w:color w:val="000000" w:themeColor="text1"/>
          <w:sz w:val="22"/>
          <w:szCs w:val="22"/>
          <w:shd w:val="clear" w:color="auto" w:fill="FFFFFF"/>
        </w:rPr>
        <w:t xml:space="preserve">PMID: 27651069. </w:t>
      </w:r>
    </w:p>
    <w:p w14:paraId="28B366E1" w14:textId="77777777"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Gerke T, Tyekucheva S, Mucci L, Parmigiani G. Logistic push: a regression framework for partial AUC optimization. 2016 arXiv: 1606.06562.  </w:t>
      </w:r>
      <w:hyperlink r:id="rId37" w:history="1">
        <w:r w:rsidRPr="0052116C">
          <w:rPr>
            <w:rStyle w:val="Hyperlink"/>
            <w:rFonts w:ascii="Arial" w:hAnsi="Arial" w:cs="Arial"/>
            <w:color w:val="000000" w:themeColor="text1"/>
            <w:sz w:val="22"/>
            <w:szCs w:val="22"/>
            <w:u w:val="none"/>
          </w:rPr>
          <w:t>https://arxiv.org/pdf/1606.06562v1.pdf</w:t>
        </w:r>
      </w:hyperlink>
      <w:r w:rsidRPr="0052116C">
        <w:rPr>
          <w:rFonts w:ascii="Arial" w:hAnsi="Arial" w:cs="Arial"/>
          <w:color w:val="000000" w:themeColor="text1"/>
          <w:sz w:val="22"/>
          <w:szCs w:val="22"/>
        </w:rPr>
        <w:t xml:space="preserve"> </w:t>
      </w:r>
    </w:p>
    <w:p w14:paraId="615E94BE" w14:textId="77777777"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Preston MA, Batista JL, Wilson KM, Carlsson SV, Gerke T, Sjoberg DD, Dahl DM, Sesso HD, Feldman AS, Gann PH, Kibel AS, Vickers AJ,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38" w:history="1">
        <w:r w:rsidRPr="0052116C">
          <w:rPr>
            <w:rStyle w:val="Hyperlink"/>
            <w:rFonts w:ascii="Arial" w:hAnsi="Arial" w:cs="Arial"/>
            <w:color w:val="000000" w:themeColor="text1"/>
            <w:sz w:val="22"/>
            <w:szCs w:val="22"/>
            <w:u w:val="none"/>
          </w:rPr>
          <w:t>Baseline Prostate-Specific Antigen Levels in Midlife Predict Lethal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 Clin Oncol</w:t>
      </w:r>
      <w:r w:rsidRPr="0052116C">
        <w:rPr>
          <w:rFonts w:ascii="Arial" w:hAnsi="Arial" w:cs="Arial"/>
          <w:color w:val="000000" w:themeColor="text1"/>
          <w:sz w:val="22"/>
          <w:szCs w:val="22"/>
        </w:rPr>
        <w:t>. 2016; 34: 2705-11. PMCID: PMC5019757.</w:t>
      </w:r>
    </w:p>
    <w:p w14:paraId="047D349D" w14:textId="08657DA9" w:rsidR="00374DAE" w:rsidRPr="0052116C" w:rsidRDefault="00374DAE"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Sigurdardottir LG, Markt SC, Sigurdsson S, Aspelund T, Fall K, Schernhammer E, Rider JR, Launer L, Harris T, Stampfer MJ, Gudnason V, Czeisler CA, Lockley SW, Valdimarsdottir UA,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39" w:history="1">
        <w:r w:rsidRPr="0052116C">
          <w:rPr>
            <w:rStyle w:val="Hyperlink"/>
            <w:rFonts w:ascii="Arial" w:hAnsi="Arial" w:cs="Arial"/>
            <w:color w:val="000000" w:themeColor="text1"/>
            <w:sz w:val="22"/>
            <w:szCs w:val="22"/>
            <w:u w:val="none"/>
          </w:rPr>
          <w:t>Pineal Gland Volume Assessed by MRI and Its Correlation with 6-Sulfatoxymelatonin Levels among Older Men.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 Biol Rhythms</w:t>
      </w:r>
      <w:r w:rsidRPr="0052116C">
        <w:rPr>
          <w:rFonts w:ascii="Arial" w:hAnsi="Arial" w:cs="Arial"/>
          <w:color w:val="000000" w:themeColor="text1"/>
          <w:sz w:val="22"/>
          <w:szCs w:val="22"/>
        </w:rPr>
        <w:t xml:space="preserve">. 2016;31(5):461-9. </w:t>
      </w:r>
      <w:r w:rsidR="00313363" w:rsidRPr="0052116C">
        <w:rPr>
          <w:rFonts w:ascii="Arial" w:hAnsi="Arial" w:cs="Arial"/>
          <w:color w:val="000000" w:themeColor="text1"/>
          <w:sz w:val="22"/>
          <w:szCs w:val="22"/>
        </w:rPr>
        <w:t>PMCID: </w:t>
      </w:r>
      <w:hyperlink r:id="rId40" w:tgtFrame="_blank" w:history="1">
        <w:r w:rsidR="00313363" w:rsidRPr="0052116C">
          <w:rPr>
            <w:rStyle w:val="Hyperlink"/>
            <w:rFonts w:ascii="Arial" w:hAnsi="Arial" w:cs="Arial"/>
            <w:color w:val="000000" w:themeColor="text1"/>
            <w:sz w:val="22"/>
            <w:szCs w:val="22"/>
            <w:u w:val="none"/>
          </w:rPr>
          <w:t>PMC5393913</w:t>
        </w:r>
      </w:hyperlink>
      <w:r w:rsidR="00313363" w:rsidRPr="0052116C">
        <w:rPr>
          <w:rFonts w:ascii="Arial" w:hAnsi="Arial" w:cs="Arial"/>
          <w:color w:val="000000" w:themeColor="text1"/>
          <w:sz w:val="22"/>
          <w:szCs w:val="22"/>
        </w:rPr>
        <w:t xml:space="preserve">. </w:t>
      </w:r>
    </w:p>
    <w:p w14:paraId="52581A9D" w14:textId="64863ECE" w:rsidR="00374DAE" w:rsidRPr="0052116C" w:rsidRDefault="00374DAE"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Russnes KM, Möller E, Wilson KM, Carlsen M, Blomhoff R, Smeland S, Adami HO, Grönberg H,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Bälter K. </w:t>
      </w:r>
      <w:hyperlink r:id="rId41" w:history="1">
        <w:r w:rsidRPr="0052116C">
          <w:rPr>
            <w:rStyle w:val="Hyperlink"/>
            <w:rFonts w:ascii="Arial" w:hAnsi="Arial" w:cs="Arial"/>
            <w:color w:val="000000" w:themeColor="text1"/>
            <w:sz w:val="22"/>
            <w:szCs w:val="22"/>
            <w:u w:val="none"/>
          </w:rPr>
          <w:t>Total antioxidant intake and prostate cancer in the Cancer of the Prostate in Sweden (CAPS) study. A case control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BMC Cancer</w:t>
      </w:r>
      <w:r w:rsidRPr="0052116C">
        <w:rPr>
          <w:rFonts w:ascii="Arial" w:hAnsi="Arial" w:cs="Arial"/>
          <w:color w:val="000000" w:themeColor="text1"/>
          <w:sz w:val="22"/>
          <w:szCs w:val="22"/>
        </w:rPr>
        <w:t>. 2016; 16:438.</w:t>
      </w:r>
      <w:r w:rsidR="00313363" w:rsidRPr="0052116C">
        <w:rPr>
          <w:rFonts w:ascii="Arial" w:hAnsi="Arial" w:cs="Arial"/>
          <w:color w:val="000000" w:themeColor="text1"/>
          <w:sz w:val="22"/>
          <w:szCs w:val="22"/>
        </w:rPr>
        <w:t xml:space="preserve"> PMCID: </w:t>
      </w:r>
      <w:hyperlink r:id="rId42" w:tgtFrame="_blank" w:history="1">
        <w:r w:rsidR="00313363" w:rsidRPr="0052116C">
          <w:rPr>
            <w:rStyle w:val="Hyperlink"/>
            <w:rFonts w:ascii="Arial" w:hAnsi="Arial" w:cs="Arial"/>
            <w:color w:val="000000" w:themeColor="text1"/>
            <w:sz w:val="22"/>
            <w:szCs w:val="22"/>
            <w:u w:val="none"/>
          </w:rPr>
          <w:t>PMC4939657</w:t>
        </w:r>
      </w:hyperlink>
      <w:r w:rsidR="00313363" w:rsidRPr="0052116C">
        <w:rPr>
          <w:rFonts w:ascii="Arial" w:hAnsi="Arial" w:cs="Arial"/>
          <w:color w:val="000000" w:themeColor="text1"/>
          <w:sz w:val="22"/>
          <w:szCs w:val="22"/>
        </w:rPr>
        <w:t xml:space="preserve">. </w:t>
      </w:r>
    </w:p>
    <w:p w14:paraId="1901DFFD" w14:textId="77777777"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Yang M, Zu K,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Rider JR, Fiorentino M, Clinton SK, Loda M, Stampfer MJ, Giovannucci E. </w:t>
      </w:r>
      <w:hyperlink r:id="rId43" w:history="1">
        <w:r w:rsidRPr="0052116C">
          <w:rPr>
            <w:rStyle w:val="Hyperlink"/>
            <w:rFonts w:ascii="Arial" w:hAnsi="Arial" w:cs="Arial"/>
            <w:color w:val="000000" w:themeColor="text1"/>
            <w:sz w:val="22"/>
            <w:szCs w:val="22"/>
            <w:u w:val="none"/>
          </w:rPr>
          <w:t>Vascular morphology differentiates prostate cancer mortality risk among men with higher Gleason grade.</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Causes Control</w:t>
      </w:r>
      <w:r w:rsidRPr="0052116C">
        <w:rPr>
          <w:rFonts w:ascii="Arial" w:hAnsi="Arial" w:cs="Arial"/>
          <w:color w:val="000000" w:themeColor="text1"/>
          <w:sz w:val="22"/>
          <w:szCs w:val="22"/>
        </w:rPr>
        <w:t xml:space="preserve">. 2016; 27:1043-7. PMCID: PMC4958547.  </w:t>
      </w:r>
    </w:p>
    <w:p w14:paraId="04D9C3E4" w14:textId="0D24535C"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Style w:val="apple-converted-space"/>
          <w:rFonts w:ascii="Arial" w:hAnsi="Arial" w:cs="Arial"/>
          <w:color w:val="000000" w:themeColor="text1"/>
          <w:sz w:val="22"/>
          <w:szCs w:val="22"/>
        </w:rPr>
      </w:pPr>
      <w:r w:rsidRPr="0052116C">
        <w:rPr>
          <w:rFonts w:ascii="Arial" w:hAnsi="Arial" w:cs="Arial"/>
          <w:color w:val="000000" w:themeColor="text1"/>
          <w:sz w:val="22"/>
          <w:szCs w:val="22"/>
        </w:rPr>
        <w:lastRenderedPageBreak/>
        <w:t xml:space="preserve">Dickerman BA, Markt SC, Koskenvuo M, Pukkala E,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Kaprio J. </w:t>
      </w:r>
      <w:hyperlink r:id="rId44" w:history="1">
        <w:r w:rsidRPr="0052116C">
          <w:rPr>
            <w:rStyle w:val="Hyperlink"/>
            <w:rFonts w:ascii="Arial" w:hAnsi="Arial" w:cs="Arial"/>
            <w:color w:val="000000" w:themeColor="text1"/>
            <w:sz w:val="22"/>
            <w:szCs w:val="22"/>
            <w:u w:val="none"/>
          </w:rPr>
          <w:t>Alcohol intake, drinking patterns, and prostate cancer risk and mortality: a 30-year prospective cohort study of Finnish twins.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Causes Control</w:t>
      </w:r>
      <w:r w:rsidRPr="0052116C">
        <w:rPr>
          <w:rFonts w:ascii="Arial" w:hAnsi="Arial" w:cs="Arial"/>
          <w:color w:val="000000" w:themeColor="text1"/>
          <w:sz w:val="22"/>
          <w:szCs w:val="22"/>
        </w:rPr>
        <w:t>. 2016; 27:1049-58.</w:t>
      </w:r>
      <w:r w:rsidRPr="0052116C">
        <w:rPr>
          <w:rStyle w:val="apple-converted-space"/>
          <w:rFonts w:ascii="Arial" w:hAnsi="Arial" w:cs="Arial"/>
          <w:color w:val="000000" w:themeColor="text1"/>
          <w:sz w:val="22"/>
          <w:szCs w:val="22"/>
        </w:rPr>
        <w:t> PMCID: PMC5278639.</w:t>
      </w:r>
      <w:r w:rsidR="00313363" w:rsidRPr="0052116C">
        <w:rPr>
          <w:rStyle w:val="apple-converted-space"/>
          <w:rFonts w:ascii="Arial" w:hAnsi="Arial" w:cs="Arial"/>
          <w:color w:val="000000" w:themeColor="text1"/>
          <w:sz w:val="22"/>
          <w:szCs w:val="22"/>
        </w:rPr>
        <w:t xml:space="preserve"> </w:t>
      </w:r>
    </w:p>
    <w:p w14:paraId="3CCAEB51" w14:textId="77777777"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Wilson KM, Markt SC, Fang F, Nordenvall C, Rider JR, Ye W, Adami HO, Stattin P, Nyrén O,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45" w:history="1">
        <w:r w:rsidRPr="0052116C">
          <w:rPr>
            <w:rStyle w:val="Hyperlink"/>
            <w:rFonts w:ascii="Arial" w:hAnsi="Arial" w:cs="Arial"/>
            <w:color w:val="000000" w:themeColor="text1"/>
            <w:sz w:val="22"/>
            <w:szCs w:val="22"/>
            <w:u w:val="none"/>
          </w:rPr>
          <w:t>Snus use, smoking and survival among prostate cancer patients.</w:t>
        </w:r>
      </w:hyperlink>
      <w:r w:rsidRPr="0052116C">
        <w:rPr>
          <w:rStyle w:val="Hyperlink"/>
          <w:rFonts w:ascii="Arial" w:hAnsi="Arial" w:cs="Arial"/>
          <w:color w:val="000000" w:themeColor="text1"/>
          <w:sz w:val="22"/>
          <w:szCs w:val="22"/>
          <w:u w:val="none"/>
        </w:rPr>
        <w:t xml:space="preserve"> Int J Cancer 2016; 139: 2735-2739. PMCID: PMC5061636.</w:t>
      </w:r>
    </w:p>
    <w:p w14:paraId="5D00839A"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Hurley PJ, Sundi D, Shinder B, Simons B, Hughes RM, Miller RM, Benzon B, Faraj SF, Netto GJ, Vergara IA, Erho N, Davicioni E, Karnes RJ, Yan G, Ewing CM, Isaacs SD, Berman DM, Rider JR, Jordahl KM,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Huang J, An S, Park BH, Isaacs WB, Marchionni L, Ross AE, Schaeffer E. </w:t>
      </w:r>
      <w:hyperlink r:id="rId46" w:history="1">
        <w:r w:rsidRPr="0052116C">
          <w:rPr>
            <w:rStyle w:val="Hyperlink"/>
            <w:rFonts w:ascii="Arial" w:hAnsi="Arial" w:cs="Arial"/>
            <w:color w:val="000000" w:themeColor="text1"/>
            <w:sz w:val="22"/>
            <w:szCs w:val="22"/>
            <w:u w:val="none"/>
          </w:rPr>
          <w:t>Germline Variants in Asporin Vary by Race, Modulate the Tumor Microenvironment and are Differentially Associated with Metastatic Prostate Cancer.</w:t>
        </w:r>
      </w:hyperlink>
      <w:r w:rsidRPr="0052116C">
        <w:rPr>
          <w:rFonts w:ascii="Arial" w:hAnsi="Arial" w:cs="Arial"/>
          <w:color w:val="000000" w:themeColor="text1"/>
          <w:sz w:val="22"/>
          <w:szCs w:val="22"/>
        </w:rPr>
        <w:t xml:space="preserve"> Clin Cancer Res. 2016 Jan 15;22(2):448-58. PMCID: PMC4715968.</w:t>
      </w:r>
    </w:p>
    <w:p w14:paraId="03B90140" w14:textId="4A8D962E" w:rsidR="00DE40A8" w:rsidRPr="0052116C" w:rsidRDefault="00DE40A8"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Möller S,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Harris JR, Scheike T, Holst K, Halekoh U, Adami HO, Czene K, Christensen K, Holm NV, Pukkala E, Skytthe A, Kaprio J, Hjelmborg JB.  </w:t>
      </w:r>
      <w:hyperlink r:id="rId47" w:history="1">
        <w:r w:rsidRPr="0052116C">
          <w:rPr>
            <w:rStyle w:val="Hyperlink"/>
            <w:rFonts w:ascii="Arial" w:hAnsi="Arial" w:cs="Arial"/>
            <w:color w:val="000000" w:themeColor="text1"/>
            <w:sz w:val="22"/>
            <w:szCs w:val="22"/>
            <w:u w:val="none"/>
          </w:rPr>
          <w:t>The Heritability of Breast Cancer among women in the Nordic Twin Study of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xml:space="preserve">. 2016 Jan;25(1):145-50. </w:t>
      </w:r>
      <w:r w:rsidR="00313363" w:rsidRPr="0052116C">
        <w:rPr>
          <w:rFonts w:ascii="Arial" w:hAnsi="Arial" w:cs="Arial"/>
          <w:color w:val="000000" w:themeColor="text1"/>
          <w:sz w:val="22"/>
          <w:szCs w:val="22"/>
        </w:rPr>
        <w:t xml:space="preserve">PMID: 26554920. </w:t>
      </w:r>
    </w:p>
    <w:p w14:paraId="4AB27065" w14:textId="53157602" w:rsidR="00DE40A8" w:rsidRPr="0052116C" w:rsidRDefault="00DE40A8"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Hjelmborg JB, Harris JR, Czene K, Havelick DJ, Scheike T, Graff RE, Holst K, Möller S, Unger RH, McIntosh C, Nuttall E, Brandt I, Penney KL, Hartman M, Kraft P, Parmigiani G, Christensen K, Koskenvuo M, Holm NV, Heikkilä K, Pukkala E, Skytthe A, Adami HO, Kaprio J; Nordic Twin Study of Cancer (NorTwinCan) Collaboration. </w:t>
      </w:r>
      <w:hyperlink r:id="rId48" w:history="1">
        <w:r w:rsidRPr="0052116C">
          <w:rPr>
            <w:rStyle w:val="Hyperlink"/>
            <w:rFonts w:ascii="Arial" w:hAnsi="Arial" w:cs="Arial"/>
            <w:color w:val="000000" w:themeColor="text1"/>
            <w:sz w:val="22"/>
            <w:szCs w:val="22"/>
            <w:u w:val="none"/>
          </w:rPr>
          <w:t>Familial Risk and Heritability of Cancer Among Twins in Nordic Countries.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JAMA</w:t>
      </w:r>
      <w:r w:rsidRPr="0052116C">
        <w:rPr>
          <w:rFonts w:ascii="Arial" w:hAnsi="Arial" w:cs="Arial"/>
          <w:color w:val="000000" w:themeColor="text1"/>
          <w:sz w:val="22"/>
          <w:szCs w:val="22"/>
        </w:rPr>
        <w:t xml:space="preserve">. 2016 Jan 5;315(1):68-76. </w:t>
      </w:r>
      <w:r w:rsidR="00313363" w:rsidRPr="0052116C">
        <w:rPr>
          <w:rFonts w:ascii="Arial" w:hAnsi="Arial" w:cs="Arial"/>
          <w:color w:val="000000" w:themeColor="text1"/>
          <w:sz w:val="22"/>
          <w:szCs w:val="22"/>
        </w:rPr>
        <w:t>PMCID: </w:t>
      </w:r>
      <w:hyperlink r:id="rId49" w:tgtFrame="_blank" w:history="1">
        <w:r w:rsidR="00313363" w:rsidRPr="0052116C">
          <w:rPr>
            <w:rStyle w:val="Hyperlink"/>
            <w:rFonts w:ascii="Arial" w:hAnsi="Arial" w:cs="Arial"/>
            <w:color w:val="000000" w:themeColor="text1"/>
            <w:sz w:val="22"/>
            <w:szCs w:val="22"/>
            <w:u w:val="none"/>
          </w:rPr>
          <w:t>PMC5498110</w:t>
        </w:r>
      </w:hyperlink>
      <w:r w:rsidR="00313363" w:rsidRPr="0052116C">
        <w:rPr>
          <w:rFonts w:ascii="Arial" w:hAnsi="Arial" w:cs="Arial"/>
          <w:color w:val="000000" w:themeColor="text1"/>
          <w:sz w:val="22"/>
          <w:szCs w:val="22"/>
        </w:rPr>
        <w:t xml:space="preserve">. </w:t>
      </w:r>
    </w:p>
    <w:p w14:paraId="08B2A07D"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Möller E, Wilson KM, Batista JL,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Bälter K, Giovannucci E. </w:t>
      </w:r>
      <w:hyperlink r:id="rId50" w:history="1">
        <w:r w:rsidRPr="0052116C">
          <w:rPr>
            <w:rStyle w:val="Hyperlink"/>
            <w:rFonts w:ascii="Arial" w:hAnsi="Arial" w:cs="Arial"/>
            <w:color w:val="000000" w:themeColor="text1"/>
            <w:sz w:val="22"/>
            <w:szCs w:val="22"/>
            <w:u w:val="none"/>
          </w:rPr>
          <w:t>Body size across the life course and prostate cancer in the Health Professionals Follow-up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Int J Cancer</w:t>
      </w:r>
      <w:r w:rsidRPr="0052116C">
        <w:rPr>
          <w:rFonts w:ascii="Arial" w:hAnsi="Arial" w:cs="Arial"/>
          <w:color w:val="000000" w:themeColor="text1"/>
          <w:sz w:val="22"/>
          <w:szCs w:val="22"/>
        </w:rPr>
        <w:t>. 2016 Feb 15;138(4):853-65. PMCID: PMC5042346.</w:t>
      </w:r>
    </w:p>
    <w:p w14:paraId="26036708"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Lu D, Sinnott JA, Valdimarsdottir UA, Fang F, Gerke T, Tyekucheva S, Fiorentino M, Lambe M, Sesso HD, Sweeney CJ, Wilson KM, Giovannucci EL, Loda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Fall K**. </w:t>
      </w:r>
      <w:hyperlink r:id="rId51" w:history="1">
        <w:r w:rsidRPr="0052116C">
          <w:rPr>
            <w:rStyle w:val="Hyperlink"/>
            <w:rFonts w:ascii="Arial" w:hAnsi="Arial" w:cs="Arial"/>
            <w:color w:val="000000" w:themeColor="text1"/>
            <w:sz w:val="22"/>
            <w:szCs w:val="22"/>
            <w:u w:val="none"/>
          </w:rPr>
          <w:t>Stress-Related Signaling Pathways in Lethal and Non-Lethal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Clin Cancer Res</w:t>
      </w:r>
      <w:r w:rsidRPr="0052116C">
        <w:rPr>
          <w:rFonts w:ascii="Arial" w:hAnsi="Arial" w:cs="Arial"/>
          <w:color w:val="000000" w:themeColor="text1"/>
          <w:sz w:val="22"/>
          <w:szCs w:val="22"/>
        </w:rPr>
        <w:t>. 2016 Feb 1;22(3):765-72. PMCID: PMC4738177.  **Shared Last Authorship</w:t>
      </w:r>
    </w:p>
    <w:p w14:paraId="3A92155A"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Markt SC, Flynn-Evans EE, Valdimarsdottir U, Sigurdardottir LG, Tamimi RM, Batista JL, Haneuse S, Lockley SW, Stampfer M, Wilson KM, Czeisler CA, Rider JR,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Sleep duration and disruption and prostate cancer risk: a 23-year prospective study.</w:t>
      </w:r>
      <w:r w:rsidRPr="0052116C">
        <w:rPr>
          <w:rStyle w:val="jrnl"/>
          <w:rFonts w:ascii="Arial" w:hAnsi="Arial" w:cs="Arial"/>
          <w:color w:val="000000" w:themeColor="text1"/>
          <w:sz w:val="22"/>
          <w:szCs w:val="22"/>
        </w:rPr>
        <w:t xml:space="preserve"> Cancer Epidemiol Biomarkers Prev</w:t>
      </w:r>
      <w:r w:rsidRPr="0052116C">
        <w:rPr>
          <w:rFonts w:ascii="Arial" w:hAnsi="Arial" w:cs="Arial"/>
          <w:color w:val="000000" w:themeColor="text1"/>
          <w:sz w:val="22"/>
          <w:szCs w:val="22"/>
        </w:rPr>
        <w:t>. 2016 Feb;25(2):302-8. PMCID: PMC4767658.</w:t>
      </w:r>
    </w:p>
    <w:p w14:paraId="114A02A0"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Graff RE, Pettersson A, Lis RT, Ahearn TU, Markt SC, Wilson KM, Rider JR, Fiorentino M, Finn S, Kenfield SA, Loda M, Giovannucci EL, Rosner B,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52" w:history="1">
        <w:r w:rsidRPr="0052116C">
          <w:rPr>
            <w:rStyle w:val="Hyperlink"/>
            <w:rFonts w:ascii="Arial" w:hAnsi="Arial" w:cs="Arial"/>
            <w:color w:val="000000" w:themeColor="text1"/>
            <w:sz w:val="22"/>
            <w:szCs w:val="22"/>
            <w:u w:val="none"/>
          </w:rPr>
          <w:t>Dietary lycopene intake and risk of prostate cancer defined by ERG protein expression.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Am J Clin Nutr</w:t>
      </w:r>
      <w:r w:rsidRPr="0052116C">
        <w:rPr>
          <w:rFonts w:ascii="Arial" w:hAnsi="Arial" w:cs="Arial"/>
          <w:color w:val="000000" w:themeColor="text1"/>
          <w:sz w:val="22"/>
          <w:szCs w:val="22"/>
        </w:rPr>
        <w:t xml:space="preserve">. 2016 Mar;103(3):851-60. PMCID: PMC4763492. </w:t>
      </w:r>
    </w:p>
    <w:p w14:paraId="21944443" w14:textId="00408B92" w:rsidR="00FC23B1" w:rsidRPr="0052116C" w:rsidRDefault="00FC23B1"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Thorgeirsson T, Jordahl KM, Flavin R, Epstein MM, Fiorentino M, Andersson SO, Andren O, Rider JR, Mosquera JM, Ingoldsby H, Fall K, Tryggvadottir 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Transdisciplinary Prostate Cancer Partnership (ToPCaP). </w:t>
      </w:r>
      <w:hyperlink r:id="rId53" w:history="1">
        <w:r w:rsidRPr="0052116C">
          <w:rPr>
            <w:rStyle w:val="Hyperlink"/>
            <w:rFonts w:ascii="Arial" w:hAnsi="Arial" w:cs="Arial"/>
            <w:color w:val="000000" w:themeColor="text1"/>
            <w:sz w:val="22"/>
            <w:szCs w:val="22"/>
            <w:u w:val="none"/>
          </w:rPr>
          <w:t>Intracellular location of BRCA2 protein expression and prostate cancer progression in the Swedish Watchful Waiting Cohort.</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Carcinogenesis</w:t>
      </w:r>
      <w:r w:rsidRPr="0052116C">
        <w:rPr>
          <w:rFonts w:ascii="Arial" w:hAnsi="Arial" w:cs="Arial"/>
          <w:color w:val="000000" w:themeColor="text1"/>
          <w:sz w:val="22"/>
          <w:szCs w:val="22"/>
        </w:rPr>
        <w:t xml:space="preserve">. 2016 Mar;37(3):262-8. </w:t>
      </w:r>
      <w:r w:rsidR="00313363" w:rsidRPr="0052116C">
        <w:rPr>
          <w:rFonts w:ascii="Arial" w:hAnsi="Arial" w:cs="Arial"/>
          <w:color w:val="000000" w:themeColor="text1"/>
          <w:sz w:val="22"/>
          <w:szCs w:val="22"/>
        </w:rPr>
        <w:t>PMCID: </w:t>
      </w:r>
      <w:hyperlink r:id="rId54" w:tgtFrame="_blank" w:history="1">
        <w:r w:rsidR="00313363" w:rsidRPr="0052116C">
          <w:rPr>
            <w:rStyle w:val="Hyperlink"/>
            <w:rFonts w:ascii="Arial" w:hAnsi="Arial" w:cs="Arial"/>
            <w:color w:val="000000" w:themeColor="text1"/>
            <w:sz w:val="22"/>
            <w:szCs w:val="22"/>
            <w:u w:val="none"/>
          </w:rPr>
          <w:t>PMC6233023</w:t>
        </w:r>
      </w:hyperlink>
      <w:r w:rsidR="00313363"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 Shared last authorship</w:t>
      </w:r>
    </w:p>
    <w:p w14:paraId="500B7749"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Linn DE, Penney KL, Bronson RT,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Li Z. </w:t>
      </w:r>
      <w:hyperlink r:id="rId55" w:history="1">
        <w:r w:rsidRPr="0052116C">
          <w:rPr>
            <w:rStyle w:val="Hyperlink"/>
            <w:rFonts w:ascii="Arial" w:hAnsi="Arial" w:cs="Arial"/>
            <w:color w:val="000000" w:themeColor="text1"/>
            <w:sz w:val="22"/>
            <w:szCs w:val="22"/>
            <w:u w:val="none"/>
          </w:rPr>
          <w:t>Deletion of interstitial genes between TMPRSS2 and ERG promotes prostate cancer progression.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Res</w:t>
      </w:r>
      <w:r w:rsidRPr="0052116C">
        <w:rPr>
          <w:rFonts w:ascii="Arial" w:hAnsi="Arial" w:cs="Arial"/>
          <w:color w:val="000000" w:themeColor="text1"/>
          <w:sz w:val="22"/>
          <w:szCs w:val="22"/>
        </w:rPr>
        <w:t xml:space="preserve">. 2016 Apr 1;76(7):1869-81. PMCID: PMC4873435. </w:t>
      </w:r>
    </w:p>
    <w:p w14:paraId="1130D9F1"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Börnigen D, Tyekucheva S, Wang X, Rider JR, Lee GS,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Sweeney C, Huttenhower C. </w:t>
      </w:r>
      <w:hyperlink r:id="rId56" w:history="1">
        <w:r w:rsidRPr="0052116C">
          <w:rPr>
            <w:rStyle w:val="Hyperlink"/>
            <w:rFonts w:ascii="Arial" w:hAnsi="Arial" w:cs="Arial"/>
            <w:color w:val="000000" w:themeColor="text1"/>
            <w:sz w:val="22"/>
            <w:szCs w:val="22"/>
            <w:u w:val="none"/>
          </w:rPr>
          <w:t>Computational Reconstruction of NFκB Pathway Interaction Mechanisms during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PLoS Comput Biol</w:t>
      </w:r>
      <w:r w:rsidRPr="0052116C">
        <w:rPr>
          <w:rFonts w:ascii="Arial" w:hAnsi="Arial" w:cs="Arial"/>
          <w:color w:val="000000" w:themeColor="text1"/>
          <w:sz w:val="22"/>
          <w:szCs w:val="22"/>
        </w:rPr>
        <w:t>. 2016 Apr 14;12(4):e1004820.</w:t>
      </w:r>
      <w:r w:rsidRPr="0052116C">
        <w:rPr>
          <w:rStyle w:val="apple-converted-space"/>
          <w:rFonts w:ascii="Arial" w:hAnsi="Arial" w:cs="Arial"/>
          <w:color w:val="000000" w:themeColor="text1"/>
          <w:sz w:val="22"/>
          <w:szCs w:val="22"/>
        </w:rPr>
        <w:t> PMCID: PMC4831844.</w:t>
      </w:r>
    </w:p>
    <w:p w14:paraId="3356539C" w14:textId="77777777"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Graff RE, Meisner A, Ahearn TU, Fiorentino M, Loda M, Giovannucci EL,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Pettersson A. </w:t>
      </w:r>
      <w:hyperlink r:id="rId57" w:history="1">
        <w:r w:rsidRPr="0052116C">
          <w:rPr>
            <w:rStyle w:val="Hyperlink"/>
            <w:rFonts w:ascii="Arial" w:hAnsi="Arial" w:cs="Arial"/>
            <w:color w:val="000000" w:themeColor="text1"/>
            <w:sz w:val="22"/>
            <w:szCs w:val="22"/>
            <w:u w:val="none"/>
          </w:rPr>
          <w:t>Pre-diagnostic circulating sex hormone levels and risk of prostate cancer by ERG tumour protein expression.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Br J Cancer</w:t>
      </w:r>
      <w:r w:rsidRPr="0052116C">
        <w:rPr>
          <w:rFonts w:ascii="Arial" w:hAnsi="Arial" w:cs="Arial"/>
          <w:color w:val="000000" w:themeColor="text1"/>
          <w:sz w:val="22"/>
          <w:szCs w:val="22"/>
        </w:rPr>
        <w:t>. 2016 Apr 12;114(8):939-44. PMCID: PMC4984801.</w:t>
      </w:r>
    </w:p>
    <w:p w14:paraId="62EC0728" w14:textId="4A43D3CE" w:rsidR="00FC23B1" w:rsidRPr="0052116C" w:rsidRDefault="00FC23B1"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rPr>
        <w:t xml:space="preserve">Xie W, Yang M, Chan J, Sun T,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Penney KL, Lee GM, Kantoff PW. </w:t>
      </w:r>
      <w:hyperlink r:id="rId58" w:history="1">
        <w:r w:rsidRPr="0052116C">
          <w:rPr>
            <w:rStyle w:val="Hyperlink"/>
            <w:rFonts w:ascii="Arial" w:hAnsi="Arial" w:cs="Arial"/>
            <w:color w:val="000000" w:themeColor="text1"/>
            <w:sz w:val="22"/>
            <w:szCs w:val="22"/>
            <w:u w:val="none"/>
          </w:rPr>
          <w:t>Association of genetic variations of selenoprotein genes, plasma selenium levels, and prostate cancer aggressiveness at diagnosis.</w:t>
        </w:r>
      </w:hyperlink>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shd w:val="clear" w:color="auto" w:fill="FFFFFF"/>
        </w:rPr>
        <w:t xml:space="preserve">Prostate. 2016 May;76(7):691-9. </w:t>
      </w:r>
      <w:r w:rsidR="00313363" w:rsidRPr="0052116C">
        <w:rPr>
          <w:rFonts w:ascii="Arial" w:hAnsi="Arial" w:cs="Arial"/>
          <w:color w:val="000000" w:themeColor="text1"/>
          <w:sz w:val="22"/>
          <w:szCs w:val="22"/>
          <w:shd w:val="clear" w:color="auto" w:fill="FFFFFF"/>
        </w:rPr>
        <w:t>PMCID: </w:t>
      </w:r>
      <w:hyperlink r:id="rId59" w:tgtFrame="_blank" w:history="1">
        <w:r w:rsidR="00313363" w:rsidRPr="0052116C">
          <w:rPr>
            <w:rStyle w:val="Hyperlink"/>
            <w:rFonts w:ascii="Arial" w:hAnsi="Arial" w:cs="Arial"/>
            <w:color w:val="000000" w:themeColor="text1"/>
            <w:sz w:val="22"/>
            <w:szCs w:val="22"/>
            <w:u w:val="none"/>
            <w:shd w:val="clear" w:color="auto" w:fill="FFFFFF"/>
          </w:rPr>
          <w:t>PMC5510241</w:t>
        </w:r>
      </w:hyperlink>
      <w:r w:rsidR="00313363" w:rsidRPr="0052116C">
        <w:rPr>
          <w:rFonts w:ascii="Arial" w:hAnsi="Arial" w:cs="Arial"/>
          <w:color w:val="000000" w:themeColor="text1"/>
          <w:sz w:val="22"/>
          <w:szCs w:val="22"/>
          <w:shd w:val="clear" w:color="auto" w:fill="FFFFFF"/>
        </w:rPr>
        <w:t xml:space="preserve">. </w:t>
      </w:r>
    </w:p>
    <w:p w14:paraId="71C0E3A9"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hyperlink r:id="rId60" w:history="1">
        <w:r w:rsidRPr="0052116C">
          <w:rPr>
            <w:rFonts w:ascii="Arial" w:hAnsi="Arial" w:cs="Arial"/>
            <w:color w:val="000000" w:themeColor="text1"/>
            <w:sz w:val="22"/>
            <w:szCs w:val="22"/>
          </w:rPr>
          <w:t>Penney KL, Pettersson A, Shui IM, Graff RE, Kraft P, Lis RT, Sesso HD, Loda M,</w:t>
        </w:r>
        <w:r w:rsidRPr="0052116C">
          <w:rPr>
            <w:rFonts w:ascii="Arial" w:hAnsi="Arial" w:cs="Arial"/>
            <w:b/>
            <w:color w:val="000000" w:themeColor="text1"/>
            <w:sz w:val="22"/>
            <w:szCs w:val="22"/>
          </w:rPr>
          <w:t xml:space="preserve"> Mucci LA</w:t>
        </w:r>
        <w:r w:rsidRPr="0052116C">
          <w:rPr>
            <w:rFonts w:ascii="Arial" w:hAnsi="Arial" w:cs="Arial"/>
            <w:color w:val="000000" w:themeColor="text1"/>
            <w:sz w:val="22"/>
            <w:szCs w:val="22"/>
          </w:rPr>
          <w:t xml:space="preserve">. </w:t>
        </w:r>
        <w:r w:rsidRPr="0052116C">
          <w:rPr>
            <w:rStyle w:val="Hyperlink"/>
            <w:rFonts w:ascii="Arial" w:hAnsi="Arial" w:cs="Arial"/>
            <w:color w:val="000000" w:themeColor="text1"/>
            <w:sz w:val="22"/>
            <w:szCs w:val="22"/>
            <w:u w:val="none"/>
          </w:rPr>
          <w:t>Association of prostate cancer risk variants with TMPRSS2:ERG status: evidence for distinct molecular subtypes.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2016 May;25(5):745-9. PMCID: PMC4873420.</w:t>
      </w:r>
    </w:p>
    <w:p w14:paraId="1A1E05F6" w14:textId="77777777" w:rsidR="00374DAE"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Sanchez A, Schoenfeld JD, Nguyen PL, Fiorentino M, Chowdhury D, Stampfer MJ, Sesso HD, Giovannucci E,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Shui IM. </w:t>
      </w:r>
      <w:hyperlink r:id="rId61" w:history="1">
        <w:r w:rsidRPr="0052116C">
          <w:rPr>
            <w:rStyle w:val="Hyperlink"/>
            <w:rFonts w:ascii="Arial" w:hAnsi="Arial" w:cs="Arial"/>
            <w:color w:val="000000" w:themeColor="text1"/>
            <w:sz w:val="22"/>
            <w:szCs w:val="22"/>
            <w:u w:val="none"/>
          </w:rPr>
          <w:t>Common variation in BRCA1 may have a role in progression to lethal prostate cancer after radiation treatment.</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 Cancer Prostatic Dis</w:t>
      </w:r>
      <w:r w:rsidRPr="0052116C">
        <w:rPr>
          <w:rFonts w:ascii="Arial" w:hAnsi="Arial" w:cs="Arial"/>
          <w:color w:val="000000" w:themeColor="text1"/>
          <w:sz w:val="22"/>
          <w:szCs w:val="22"/>
        </w:rPr>
        <w:t>. 2016 Jun;19(2):197-201. PMCID: PMC486540.</w:t>
      </w:r>
    </w:p>
    <w:p w14:paraId="3BF85216" w14:textId="00F0A22C" w:rsidR="00FC23B1"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Ahearn TU, Tchrakian N, Wilson KM, Lis R, Nuttall E, Sesso HD, Loda M, Giovannucci E,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Finn S, Shui IM. Calcium sensing receptor tumor expression and lethal prostate cancer progression.</w:t>
      </w:r>
      <w:r w:rsidRPr="0052116C">
        <w:rPr>
          <w:rStyle w:val="jrnl"/>
          <w:rFonts w:ascii="Arial" w:hAnsi="Arial" w:cs="Arial"/>
          <w:color w:val="000000" w:themeColor="text1"/>
          <w:sz w:val="22"/>
          <w:szCs w:val="22"/>
        </w:rPr>
        <w:t xml:space="preserve"> J Clin Endocrinol Metab</w:t>
      </w:r>
      <w:r w:rsidRPr="0052116C">
        <w:rPr>
          <w:rFonts w:ascii="Arial" w:hAnsi="Arial" w:cs="Arial"/>
          <w:color w:val="000000" w:themeColor="text1"/>
          <w:sz w:val="22"/>
          <w:szCs w:val="22"/>
        </w:rPr>
        <w:t xml:space="preserve">. 2016 Jun;101(6):2520-7. PMCID: PMC4891799. </w:t>
      </w:r>
    </w:p>
    <w:p w14:paraId="2B070FF2" w14:textId="77777777"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Chan JM, Darke AK, Penney KL, Tangen CM, Goodman PJ, Lee GM, Sun T, Peisch S, Tinianow AM, Rae JM, Klein EA, Thompson IM Jr, Kantoff PW,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62" w:history="1">
        <w:r w:rsidRPr="0052116C">
          <w:rPr>
            <w:rStyle w:val="Hyperlink"/>
            <w:rFonts w:ascii="Arial" w:hAnsi="Arial" w:cs="Arial"/>
            <w:color w:val="000000" w:themeColor="text1"/>
            <w:sz w:val="22"/>
            <w:szCs w:val="22"/>
            <w:u w:val="none"/>
          </w:rPr>
          <w:t>Selenium- or Vitamin E-related Gene Variants, Interaction with Supplementation, and Risk of High-Grade Prostate Cancer in SELECT.</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2016 Jul;25(7):1050-8. PMCID: PMC5086806.</w:t>
      </w:r>
    </w:p>
    <w:p w14:paraId="672916DD" w14:textId="77777777"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rPr>
        <w:t xml:space="preserve">Stopsack KH, Gerke TA, Sinnott JA, Penney KL, Tyekucheva S, Sesso HD, Andersson SO, Andrén O, Cerhan JR, Giovannucci EL,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Rider JR. </w:t>
      </w:r>
      <w:hyperlink r:id="rId63" w:history="1">
        <w:r w:rsidRPr="0052116C">
          <w:rPr>
            <w:rStyle w:val="Hyperlink"/>
            <w:rFonts w:ascii="Arial" w:hAnsi="Arial" w:cs="Arial"/>
            <w:color w:val="000000" w:themeColor="text1"/>
            <w:sz w:val="22"/>
            <w:szCs w:val="22"/>
            <w:u w:val="none"/>
          </w:rPr>
          <w:t>Cholesterol metabolism and prostate cancer lethality.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Res</w:t>
      </w:r>
      <w:r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shd w:val="clear" w:color="auto" w:fill="FFFFFF"/>
        </w:rPr>
        <w:t>2016 Aug 15;76(16):4785-90. PMCID: PMC4987257.</w:t>
      </w:r>
    </w:p>
    <w:p w14:paraId="2E5F0902" w14:textId="77777777"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Yang M, Zu K,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Rider JR, Fiorentino M, Clinton SK, Loda M, Stampfer MJ, Giovannucci E. </w:t>
      </w:r>
      <w:hyperlink r:id="rId64" w:history="1">
        <w:r w:rsidRPr="0052116C">
          <w:rPr>
            <w:rStyle w:val="Hyperlink"/>
            <w:rFonts w:ascii="Arial" w:hAnsi="Arial" w:cs="Arial"/>
            <w:color w:val="000000" w:themeColor="text1"/>
            <w:sz w:val="22"/>
            <w:szCs w:val="22"/>
            <w:u w:val="none"/>
          </w:rPr>
          <w:t>Vascular morphology differentiates prostate cancer mortality risk among men with higher Gleason grade.</w:t>
        </w:r>
      </w:hyperlink>
      <w:r w:rsidRPr="0052116C">
        <w:rPr>
          <w:rStyle w:val="jrnl"/>
          <w:rFonts w:ascii="Arial" w:hAnsi="Arial" w:cs="Arial"/>
          <w:color w:val="000000" w:themeColor="text1"/>
          <w:sz w:val="22"/>
          <w:szCs w:val="22"/>
        </w:rPr>
        <w:t xml:space="preserve"> Cancer Causes Control</w:t>
      </w:r>
      <w:r w:rsidRPr="0052116C">
        <w:rPr>
          <w:rFonts w:ascii="Arial" w:hAnsi="Arial" w:cs="Arial"/>
          <w:color w:val="000000" w:themeColor="text1"/>
          <w:sz w:val="22"/>
          <w:szCs w:val="22"/>
        </w:rPr>
        <w:t>. 2016 Aug;27(8):1043-7. PMCID: PMC4958547.</w:t>
      </w:r>
    </w:p>
    <w:p w14:paraId="51445064" w14:textId="77777777" w:rsidR="00DE40A8"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Mehra R, Udager AM, Ahearn TU, Cao X, Feng FY, Loda M, Petimar JS, Kantoff P,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Chinnaiyan AM**. </w:t>
      </w:r>
      <w:hyperlink r:id="rId65" w:history="1">
        <w:r w:rsidRPr="0052116C">
          <w:rPr>
            <w:rStyle w:val="Hyperlink"/>
            <w:rFonts w:ascii="Arial" w:hAnsi="Arial" w:cs="Arial"/>
            <w:color w:val="000000" w:themeColor="text1"/>
            <w:sz w:val="22"/>
            <w:szCs w:val="22"/>
            <w:u w:val="none"/>
          </w:rPr>
          <w:t>Overexpression of the Long Non-coding RNA SChLAP1 Independently Predicts Lethal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Eur Urol</w:t>
      </w:r>
      <w:r w:rsidRPr="0052116C">
        <w:rPr>
          <w:rFonts w:ascii="Arial" w:hAnsi="Arial" w:cs="Arial"/>
          <w:color w:val="000000" w:themeColor="text1"/>
          <w:sz w:val="22"/>
          <w:szCs w:val="22"/>
        </w:rPr>
        <w:t xml:space="preserve">. 2016 Oct;70(4):549-552. PMCID: PMC4919276. </w:t>
      </w:r>
    </w:p>
    <w:p w14:paraId="3A5A4061" w14:textId="77777777"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Dickerman BA, Markt SC, Koskenvuo M, Hublin C, Pukkala E,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Kaprio J. </w:t>
      </w:r>
      <w:hyperlink r:id="rId66" w:history="1">
        <w:r w:rsidRPr="0052116C">
          <w:rPr>
            <w:rStyle w:val="Hyperlink"/>
            <w:rFonts w:ascii="Arial" w:hAnsi="Arial" w:cs="Arial"/>
            <w:color w:val="000000" w:themeColor="text1"/>
            <w:sz w:val="22"/>
            <w:szCs w:val="22"/>
            <w:u w:val="none"/>
          </w:rPr>
          <w:t>Sleep disruption, chronotype, shift work, and prostate cancer risk and mortality: a 30-year prospective cohort study of Finnish twins.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Causes Control</w:t>
      </w:r>
      <w:r w:rsidRPr="0052116C">
        <w:rPr>
          <w:rFonts w:ascii="Arial" w:hAnsi="Arial" w:cs="Arial"/>
          <w:color w:val="000000" w:themeColor="text1"/>
          <w:sz w:val="22"/>
          <w:szCs w:val="22"/>
        </w:rPr>
        <w:t>. 2016 Nov;27(11):1361-1370. PMCID: PMC5278774.</w:t>
      </w:r>
    </w:p>
    <w:p w14:paraId="7FD2DCFC" w14:textId="2A8A1B46" w:rsidR="00374DAE"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rPr>
        <w:t xml:space="preserve">Rudman SM, Gray KP, Batista JL, Pitt MJ, Giovannucci EL, Harper PG, Loda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Sweeney CJ. </w:t>
      </w:r>
      <w:hyperlink r:id="rId67" w:history="1">
        <w:r w:rsidRPr="0052116C">
          <w:rPr>
            <w:rStyle w:val="Hyperlink"/>
            <w:rFonts w:ascii="Arial" w:hAnsi="Arial" w:cs="Arial"/>
            <w:color w:val="000000" w:themeColor="text1"/>
            <w:sz w:val="22"/>
            <w:szCs w:val="22"/>
            <w:u w:val="none"/>
          </w:rPr>
          <w:t>Risk of prostate cancer specific death in men with baseline metabolic aberrations treated with androgen deprivation therapy for biochemical recurrence.</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BJU Int</w:t>
      </w:r>
      <w:r w:rsidRPr="0052116C">
        <w:rPr>
          <w:rFonts w:ascii="Arial" w:hAnsi="Arial" w:cs="Arial"/>
          <w:color w:val="000000" w:themeColor="text1"/>
          <w:sz w:val="22"/>
          <w:szCs w:val="22"/>
        </w:rPr>
        <w:t xml:space="preserve">. 2016 </w:t>
      </w:r>
      <w:r w:rsidRPr="0052116C">
        <w:rPr>
          <w:rFonts w:ascii="Arial" w:hAnsi="Arial" w:cs="Arial"/>
          <w:color w:val="000000" w:themeColor="text1"/>
          <w:sz w:val="22"/>
          <w:szCs w:val="22"/>
          <w:shd w:val="clear" w:color="auto" w:fill="FFFFFF"/>
        </w:rPr>
        <w:t>2016 Dec;118(6):919-926. PMCID: PMC4960002.</w:t>
      </w:r>
    </w:p>
    <w:p w14:paraId="167A98F5" w14:textId="371EEF83" w:rsidR="00FC23B1" w:rsidRPr="0052116C" w:rsidRDefault="00DE40A8"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Rider JR, Wilson KM, Sinnott JA, Kelly RS,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Giovannucci EL. Ejaculation Frequency and Risk of Prostate Cancer: Updated Results with an Additional Decade of Follow-up. Eur Urology 2016 Dec;70(6):974-982. PMCID: PMC5040619.</w:t>
      </w:r>
    </w:p>
    <w:p w14:paraId="349B2958" w14:textId="77777777" w:rsidR="00374DAE" w:rsidRPr="0052116C" w:rsidRDefault="00374DAE"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Kelly RS, Sinnott JA, Rider JR, Ebot EM, Gerke T, Bowden M, Pettersson A, Loda M, Sesso HD, Kantoff PW, Martin NE, Giovannucci EL, Tyekucheva S, Heiden MV,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68" w:history="1">
        <w:r w:rsidRPr="0052116C">
          <w:rPr>
            <w:rStyle w:val="Hyperlink"/>
            <w:rFonts w:ascii="Arial" w:hAnsi="Arial" w:cs="Arial"/>
            <w:color w:val="000000" w:themeColor="text1"/>
            <w:sz w:val="22"/>
            <w:szCs w:val="22"/>
            <w:u w:val="none"/>
          </w:rPr>
          <w:t>The role of tumor metabolism as a driver of prostate cancer progression and lethal disease: results from a nested case-control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Metab</w:t>
      </w:r>
      <w:r w:rsidRPr="0052116C">
        <w:rPr>
          <w:rFonts w:ascii="Arial" w:hAnsi="Arial" w:cs="Arial"/>
          <w:color w:val="000000" w:themeColor="text1"/>
          <w:sz w:val="22"/>
          <w:szCs w:val="22"/>
        </w:rPr>
        <w:t>. 2016 Dec 7;4:22. PMCID: PMC5142400.</w:t>
      </w:r>
    </w:p>
    <w:p w14:paraId="63BBCB09" w14:textId="77777777" w:rsidR="00B6503F" w:rsidRPr="0052116C" w:rsidRDefault="00B6503F" w:rsidP="00292765">
      <w:pPr>
        <w:pStyle w:val="desc"/>
        <w:numPr>
          <w:ilvl w:val="0"/>
          <w:numId w:val="9"/>
        </w:numPr>
        <w:shd w:val="clear" w:color="auto" w:fill="FFFFFF"/>
        <w:tabs>
          <w:tab w:val="left" w:pos="540"/>
        </w:tabs>
        <w:spacing w:before="0" w:beforeAutospacing="0" w:after="40" w:afterAutospacing="0"/>
        <w:ind w:left="450" w:hanging="450"/>
        <w:rPr>
          <w:rStyle w:val="apple-converted-space"/>
          <w:rFonts w:ascii="Arial" w:hAnsi="Arial" w:cs="Arial"/>
          <w:color w:val="000000" w:themeColor="text1"/>
          <w:sz w:val="22"/>
          <w:szCs w:val="22"/>
        </w:rPr>
      </w:pPr>
      <w:r w:rsidRPr="0052116C">
        <w:rPr>
          <w:rFonts w:ascii="Arial" w:hAnsi="Arial" w:cs="Arial"/>
          <w:color w:val="000000" w:themeColor="text1"/>
          <w:sz w:val="22"/>
          <w:szCs w:val="22"/>
        </w:rPr>
        <w:t xml:space="preserve">Markt SC, Nuttall E, Turman C, Sinnott J, Rimm EB, Ecsedy E, Unger RH, Fall K, Finn S, Jensen MK, Rider JR, Kraft P,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69" w:history="1">
        <w:r w:rsidRPr="0052116C">
          <w:rPr>
            <w:rStyle w:val="Hyperlink"/>
            <w:rFonts w:ascii="Arial" w:hAnsi="Arial" w:cs="Arial"/>
            <w:color w:val="000000" w:themeColor="text1"/>
            <w:sz w:val="22"/>
            <w:szCs w:val="22"/>
            <w:u w:val="none"/>
          </w:rPr>
          <w:t>Sniffing out significant "Pee values": genome wide association study of asparagus anosmia.</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BMJ</w:t>
      </w:r>
      <w:r w:rsidRPr="0052116C">
        <w:rPr>
          <w:rFonts w:ascii="Arial" w:hAnsi="Arial" w:cs="Arial"/>
          <w:color w:val="000000" w:themeColor="text1"/>
          <w:sz w:val="22"/>
          <w:szCs w:val="22"/>
        </w:rPr>
        <w:t>. 2016 Dec 13;355:i6071.</w:t>
      </w:r>
      <w:r w:rsidRPr="0052116C">
        <w:rPr>
          <w:rStyle w:val="apple-converted-space"/>
          <w:rFonts w:ascii="Arial" w:hAnsi="Arial" w:cs="Arial"/>
          <w:color w:val="000000" w:themeColor="text1"/>
          <w:sz w:val="22"/>
          <w:szCs w:val="22"/>
        </w:rPr>
        <w:t> PMCID: PMC5154975.</w:t>
      </w:r>
    </w:p>
    <w:p w14:paraId="1DAEE36A" w14:textId="44980DDD" w:rsidR="00B6503F" w:rsidRPr="0052116C" w:rsidRDefault="00B6503F"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Downer MK, Batista JL,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Stampfer MJ, Epstein MM, Håkansson N, Wolk A, Johansson JE, Andrén O, Fall K, Andersson SO. </w:t>
      </w:r>
      <w:hyperlink r:id="rId70" w:history="1">
        <w:r w:rsidRPr="0052116C">
          <w:rPr>
            <w:rStyle w:val="Hyperlink"/>
            <w:rFonts w:ascii="Arial" w:hAnsi="Arial" w:cs="Arial"/>
            <w:color w:val="000000" w:themeColor="text1"/>
            <w:sz w:val="22"/>
            <w:szCs w:val="22"/>
            <w:u w:val="none"/>
          </w:rPr>
          <w:t>Dairy intake in relation to prostate cancer survival.</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Int J Cancer</w:t>
      </w:r>
      <w:r w:rsidRPr="0052116C">
        <w:rPr>
          <w:rFonts w:ascii="Arial" w:hAnsi="Arial" w:cs="Arial"/>
          <w:color w:val="000000" w:themeColor="text1"/>
          <w:sz w:val="22"/>
          <w:szCs w:val="22"/>
        </w:rPr>
        <w:t>. 2017; 140(9):2060-2069.</w:t>
      </w:r>
      <w:r w:rsidR="00313363" w:rsidRPr="0052116C">
        <w:rPr>
          <w:rFonts w:ascii="Arial" w:hAnsi="Arial" w:cs="Arial"/>
          <w:color w:val="000000" w:themeColor="text1"/>
          <w:sz w:val="22"/>
          <w:szCs w:val="22"/>
        </w:rPr>
        <w:t xml:space="preserve"> PMID: 28187509</w:t>
      </w:r>
    </w:p>
    <w:p w14:paraId="75963685" w14:textId="77735DCE" w:rsidR="00625AA3" w:rsidRPr="0052116C" w:rsidRDefault="00B6503F"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Tsianakas V, Harris J, Ream E, Van Hemelrijck M, Purushotham A,</w:t>
      </w:r>
      <w:r w:rsidRPr="0052116C">
        <w:rPr>
          <w:rStyle w:val="apple-converted-space"/>
          <w:rFonts w:ascii="Arial" w:hAnsi="Arial" w:cs="Arial"/>
          <w:color w:val="000000" w:themeColor="text1"/>
          <w:sz w:val="22"/>
          <w:szCs w:val="22"/>
        </w:rPr>
        <w:t>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Green JS, Fewster J, Armes J. </w:t>
      </w:r>
      <w:hyperlink r:id="rId71" w:history="1">
        <w:r w:rsidRPr="0052116C">
          <w:rPr>
            <w:rStyle w:val="Hyperlink"/>
            <w:rFonts w:ascii="Arial" w:hAnsi="Arial" w:cs="Arial"/>
            <w:color w:val="000000" w:themeColor="text1"/>
            <w:sz w:val="22"/>
            <w:szCs w:val="22"/>
            <w:u w:val="none"/>
          </w:rPr>
          <w:t>CanWalk: a feasibility study with embedded randomised controlled trial pilot of a walking intervention for people with recurrent or metastatic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BMJ Open</w:t>
      </w:r>
      <w:r w:rsidRPr="0052116C">
        <w:rPr>
          <w:rFonts w:ascii="Arial" w:hAnsi="Arial" w:cs="Arial"/>
          <w:color w:val="000000" w:themeColor="text1"/>
          <w:sz w:val="22"/>
          <w:szCs w:val="22"/>
        </w:rPr>
        <w:t>. 2017;7(2):e013719. PMCID: PMC5318561</w:t>
      </w:r>
      <w:r w:rsidR="00714688" w:rsidRPr="0052116C">
        <w:rPr>
          <w:rFonts w:ascii="Arial" w:hAnsi="Arial" w:cs="Arial"/>
          <w:color w:val="000000" w:themeColor="text1"/>
          <w:sz w:val="22"/>
          <w:szCs w:val="22"/>
        </w:rPr>
        <w:t>.</w:t>
      </w:r>
    </w:p>
    <w:p w14:paraId="57ACE3FA" w14:textId="39C43188" w:rsidR="00625AA3" w:rsidRPr="0052116C" w:rsidRDefault="00B6503F"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Tyekucheva S, Bowden M, Bango C, Giunchi F, Huang Y, Zhou C, Bondi A, Lis R, Van Hemelrijck M, Andrén O, Andersson SO, Watson RW, Pennington S, Finn SP, Martin NE, Stampfer MJ, Parmigiani G, Penney KL, Fiorentino M, </w:t>
      </w:r>
      <w:r w:rsidRPr="0052116C">
        <w:rPr>
          <w:rFonts w:ascii="Arial" w:hAnsi="Arial" w:cs="Arial"/>
          <w:b/>
          <w:color w:val="000000" w:themeColor="text1"/>
          <w:sz w:val="22"/>
          <w:szCs w:val="22"/>
        </w:rPr>
        <w:t>Mucci LA</w:t>
      </w:r>
      <w:r w:rsidR="00B42791">
        <w:rPr>
          <w:rFonts w:ascii="Arial" w:hAnsi="Arial" w:cs="Arial"/>
          <w:b/>
          <w:color w:val="000000" w:themeColor="text1"/>
          <w:sz w:val="22"/>
          <w:szCs w:val="22"/>
        </w:rPr>
        <w:t>**</w:t>
      </w:r>
      <w:r w:rsidRPr="0052116C">
        <w:rPr>
          <w:rFonts w:ascii="Arial" w:hAnsi="Arial" w:cs="Arial"/>
          <w:color w:val="000000" w:themeColor="text1"/>
          <w:sz w:val="22"/>
          <w:szCs w:val="22"/>
        </w:rPr>
        <w:t>, Loda M</w:t>
      </w:r>
      <w:r w:rsidR="00B42791">
        <w:rPr>
          <w:rFonts w:ascii="Arial" w:hAnsi="Arial" w:cs="Arial"/>
          <w:color w:val="000000" w:themeColor="text1"/>
          <w:sz w:val="22"/>
          <w:szCs w:val="22"/>
        </w:rPr>
        <w:t>**</w:t>
      </w:r>
      <w:r w:rsidRPr="0052116C">
        <w:rPr>
          <w:rFonts w:ascii="Arial" w:hAnsi="Arial" w:cs="Arial"/>
          <w:color w:val="000000" w:themeColor="text1"/>
          <w:sz w:val="22"/>
          <w:szCs w:val="22"/>
        </w:rPr>
        <w:t xml:space="preserve">. </w:t>
      </w:r>
      <w:hyperlink r:id="rId72" w:history="1">
        <w:r w:rsidRPr="0052116C">
          <w:rPr>
            <w:rStyle w:val="Hyperlink"/>
            <w:rFonts w:ascii="Arial" w:hAnsi="Arial" w:cs="Arial"/>
            <w:color w:val="000000" w:themeColor="text1"/>
            <w:sz w:val="22"/>
            <w:szCs w:val="22"/>
            <w:u w:val="none"/>
          </w:rPr>
          <w:t>Stromal and epithelial transcriptional map of initiation progression and metastatic potential of human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Nat Commun</w:t>
      </w:r>
      <w:r w:rsidRPr="0052116C">
        <w:rPr>
          <w:rFonts w:ascii="Arial" w:hAnsi="Arial" w:cs="Arial"/>
          <w:color w:val="000000" w:themeColor="text1"/>
          <w:sz w:val="22"/>
          <w:szCs w:val="22"/>
        </w:rPr>
        <w:t>. 2017;8(1):42. PMCID: PMC5583238.</w:t>
      </w:r>
      <w:r w:rsidR="00625AA3" w:rsidRPr="0052116C">
        <w:rPr>
          <w:rFonts w:ascii="Arial" w:hAnsi="Arial" w:cs="Arial"/>
          <w:color w:val="000000" w:themeColor="text1"/>
          <w:sz w:val="22"/>
          <w:szCs w:val="22"/>
        </w:rPr>
        <w:t xml:space="preserve"> </w:t>
      </w:r>
    </w:p>
    <w:p w14:paraId="2DDB48E7" w14:textId="15770136" w:rsidR="00B6503F" w:rsidRPr="0052116C" w:rsidRDefault="00625AA3"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lastRenderedPageBreak/>
        <w:t xml:space="preserve">Sud A, Thomsen H, Law PJ, Försti A, Filho MIDS, Holroyd A, Broderick P, Orlando G, Lenive O, Wright L, Cooke R, Easton D, Pharoah P, Dunning A, Peto J, Canzian F, Eeles R, Kote-Jarai Z, Muir K, Pashayan N; </w:t>
      </w:r>
      <w:r w:rsidRPr="0052116C">
        <w:rPr>
          <w:rFonts w:ascii="Arial" w:hAnsi="Arial" w:cs="Arial"/>
          <w:b/>
          <w:color w:val="000000" w:themeColor="text1"/>
          <w:sz w:val="22"/>
          <w:szCs w:val="22"/>
        </w:rPr>
        <w:t>PRACTICAL consortium</w:t>
      </w:r>
      <w:r w:rsidRPr="0052116C">
        <w:rPr>
          <w:rFonts w:ascii="Arial" w:hAnsi="Arial" w:cs="Arial"/>
          <w:color w:val="000000" w:themeColor="text1"/>
          <w:sz w:val="22"/>
          <w:szCs w:val="22"/>
        </w:rPr>
        <w:t xml:space="preserve">, Hoffmann P, Nöthen MM, Jöckel KH, Strandmann EPV, Lightfoot T, Kane E, Roman E, Lake A, Montgomery D, Jarrett RF, Swerdlow AJ, Engert A, Orr N, Hemminki K, Houlston RS. Genome-wide association study of classical Hodgkin lymphoma identifies key regulators of disease susceptibility. Nat Commun. 2017;8(1):1892. </w:t>
      </w:r>
      <w:r w:rsidR="00313363" w:rsidRPr="0052116C">
        <w:rPr>
          <w:rFonts w:ascii="Arial" w:hAnsi="Arial" w:cs="Arial"/>
          <w:color w:val="000000" w:themeColor="text1"/>
          <w:sz w:val="22"/>
          <w:szCs w:val="22"/>
        </w:rPr>
        <w:t>PMCID: </w:t>
      </w:r>
      <w:hyperlink r:id="rId73" w:tgtFrame="_blank" w:history="1">
        <w:r w:rsidR="00313363" w:rsidRPr="0052116C">
          <w:rPr>
            <w:rStyle w:val="Hyperlink"/>
            <w:rFonts w:ascii="Arial" w:hAnsi="Arial" w:cs="Arial"/>
            <w:color w:val="000000" w:themeColor="text1"/>
            <w:sz w:val="22"/>
            <w:szCs w:val="22"/>
            <w:u w:val="none"/>
          </w:rPr>
          <w:t>PMC5711884</w:t>
        </w:r>
      </w:hyperlink>
      <w:r w:rsidR="00313363" w:rsidRPr="0052116C">
        <w:rPr>
          <w:rFonts w:ascii="Arial" w:hAnsi="Arial" w:cs="Arial"/>
          <w:color w:val="000000" w:themeColor="text1"/>
          <w:sz w:val="22"/>
          <w:szCs w:val="22"/>
        </w:rPr>
        <w:t xml:space="preserve">. </w:t>
      </w:r>
    </w:p>
    <w:p w14:paraId="753F2882" w14:textId="77777777" w:rsidR="00625AA3" w:rsidRPr="0052116C" w:rsidRDefault="00625AA3"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Pernar CH, Fall K, Rider JR, Markt SC, Adami HO, Andersson SO, Valdimarsdottir U, Andrén O,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74" w:history="1">
        <w:r w:rsidRPr="0052116C">
          <w:rPr>
            <w:rStyle w:val="Hyperlink"/>
            <w:rFonts w:ascii="Arial" w:hAnsi="Arial" w:cs="Arial"/>
            <w:color w:val="000000" w:themeColor="text1"/>
            <w:sz w:val="22"/>
            <w:szCs w:val="22"/>
            <w:u w:val="none"/>
          </w:rPr>
          <w:t>A Walking Intervention Among Men With Prostate Cancer: A Pilot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Clin Genitourin Cancer</w:t>
      </w:r>
      <w:r w:rsidRPr="0052116C">
        <w:rPr>
          <w:rFonts w:ascii="Arial" w:hAnsi="Arial" w:cs="Arial"/>
          <w:color w:val="000000" w:themeColor="text1"/>
          <w:sz w:val="22"/>
          <w:szCs w:val="22"/>
        </w:rPr>
        <w:t>. 2017; 15:e1021-1028. PMCID: PMC5705588.</w:t>
      </w:r>
    </w:p>
    <w:p w14:paraId="784AAD44"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Sinnott JA, Peisch S, Tyekucheva S, Gerke TA, Lis RT, Rider JR, Fiorentino M, Stampfer MJ,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Loda M, Penney KL. </w:t>
      </w:r>
      <w:hyperlink r:id="rId75" w:history="1">
        <w:r w:rsidRPr="0052116C">
          <w:rPr>
            <w:rStyle w:val="Hyperlink"/>
            <w:rFonts w:ascii="Arial" w:hAnsi="Arial" w:cs="Arial"/>
            <w:color w:val="000000" w:themeColor="text1"/>
            <w:sz w:val="22"/>
            <w:szCs w:val="22"/>
            <w:u w:val="none"/>
          </w:rPr>
          <w:t>Prognostic Utility of a New mRNA Expression Signature of Gleason Score.</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Clin Cancer Res</w:t>
      </w:r>
      <w:r w:rsidRPr="0052116C">
        <w:rPr>
          <w:rFonts w:ascii="Arial" w:hAnsi="Arial" w:cs="Arial"/>
          <w:color w:val="000000" w:themeColor="text1"/>
          <w:sz w:val="22"/>
          <w:szCs w:val="22"/>
        </w:rPr>
        <w:t>. 2017 Jan 1;23(1):81-87. PMCID: PMC521564.</w:t>
      </w:r>
    </w:p>
    <w:p w14:paraId="747EF7CE"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Graff RE, Judson G, Ahearn TU, Fiorentino M, Loda M, Giovannucci EL,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Pettersson A. </w:t>
      </w:r>
      <w:hyperlink r:id="rId76" w:history="1">
        <w:r w:rsidRPr="0052116C">
          <w:rPr>
            <w:rStyle w:val="Hyperlink"/>
            <w:rFonts w:ascii="Arial" w:hAnsi="Arial" w:cs="Arial"/>
            <w:color w:val="000000" w:themeColor="text1"/>
            <w:sz w:val="22"/>
            <w:szCs w:val="22"/>
            <w:u w:val="none"/>
          </w:rPr>
          <w:t xml:space="preserve">Circulating antioxidant levels and risk of prostate cancer by </w:t>
        </w:r>
        <w:r w:rsidRPr="0052116C">
          <w:rPr>
            <w:rStyle w:val="Hyperlink"/>
            <w:rFonts w:ascii="Arial" w:hAnsi="Arial" w:cs="Arial"/>
            <w:i/>
            <w:color w:val="000000" w:themeColor="text1"/>
            <w:sz w:val="22"/>
            <w:szCs w:val="22"/>
            <w:u w:val="none"/>
          </w:rPr>
          <w:t>TMPRSS2:ERG.</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w:t>
      </w:r>
      <w:r w:rsidRPr="0052116C">
        <w:rPr>
          <w:rFonts w:ascii="Arial" w:hAnsi="Arial" w:cs="Arial"/>
          <w:color w:val="000000" w:themeColor="text1"/>
          <w:sz w:val="22"/>
          <w:szCs w:val="22"/>
        </w:rPr>
        <w:t>. 2017 Jan 19. 2017 May;77(6):647-653. PMCID: PMC5354965.</w:t>
      </w:r>
    </w:p>
    <w:p w14:paraId="1DA9C964" w14:textId="77777777" w:rsidR="00B6503F" w:rsidRPr="0052116C" w:rsidRDefault="00B6503F"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Pettersson A, Gerke T, Fall K, Pawitan Y, Holmberg L, Giovannucci EL, Kantoff PW, Adami HO, Rider JR,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Transdisciplinary Prostate Cancer Partnership (ToPCaP).</w:t>
      </w:r>
      <w:hyperlink r:id="rId77" w:history="1">
        <w:r w:rsidRPr="0052116C">
          <w:rPr>
            <w:rStyle w:val="Hyperlink"/>
            <w:rFonts w:ascii="Arial" w:hAnsi="Arial" w:cs="Arial"/>
            <w:color w:val="000000" w:themeColor="text1"/>
            <w:sz w:val="22"/>
            <w:szCs w:val="22"/>
            <w:u w:val="none"/>
          </w:rPr>
          <w:t>The ABC model of prostate cancer: A conceptual framework for the design and interpretation of prognostic studies.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w:t>
      </w:r>
      <w:r w:rsidRPr="0052116C">
        <w:rPr>
          <w:rFonts w:ascii="Arial" w:hAnsi="Arial" w:cs="Arial"/>
          <w:color w:val="000000" w:themeColor="text1"/>
          <w:sz w:val="22"/>
          <w:szCs w:val="22"/>
        </w:rPr>
        <w:t>. 2017 Feb 2. PMCID: PMC5716345.</w:t>
      </w:r>
    </w:p>
    <w:p w14:paraId="0E32BF79" w14:textId="77777777" w:rsidR="00B6503F" w:rsidRPr="0052116C" w:rsidRDefault="00B6503F"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Haraldsdottir A, Steingrimsdottir L, Valdimarsdottir U, Aspelund T, Tryggvadottir L, Harris TB, Launer 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EL, Adami HO, Gudnason V, Torfadottir JE. </w:t>
      </w:r>
      <w:hyperlink r:id="rId78" w:history="1">
        <w:r w:rsidRPr="0052116C">
          <w:rPr>
            <w:rStyle w:val="Hyperlink"/>
            <w:rFonts w:ascii="Arial" w:hAnsi="Arial" w:cs="Arial"/>
            <w:color w:val="000000" w:themeColor="text1"/>
            <w:sz w:val="22"/>
            <w:szCs w:val="22"/>
            <w:u w:val="none"/>
          </w:rPr>
          <w:t>Early life residence, fish consumption and risk of breast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2017 Mar;26(3):346-354. PMCID: PMC5336533.</w:t>
      </w:r>
    </w:p>
    <w:p w14:paraId="74EB7B64" w14:textId="77777777" w:rsidR="00B6503F" w:rsidRPr="0052116C" w:rsidRDefault="00B6503F"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Zareba P, Flavin R, Isikbay M, Rider JR, Gerke TA, Finn S, Pettersson A, Giunchi F, Unger RH, Tinianow AM, Andersson SO, Andrén O, Fall K, Fiorentino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79" w:history="1">
        <w:r w:rsidRPr="0052116C">
          <w:rPr>
            <w:rStyle w:val="Hyperlink"/>
            <w:rFonts w:ascii="Arial" w:hAnsi="Arial" w:cs="Arial"/>
            <w:color w:val="000000" w:themeColor="text1"/>
            <w:sz w:val="22"/>
            <w:szCs w:val="22"/>
            <w:u w:val="none"/>
          </w:rPr>
          <w:t>Perineural invasion and risk of lethal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2017 May;77(6):647-653. PMCID: PMC5413395</w:t>
      </w:r>
    </w:p>
    <w:p w14:paraId="45F59B3D"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shd w:val="clear" w:color="auto" w:fill="FFFFFF"/>
        </w:rPr>
        <w:t xml:space="preserve">Graff RE, Möller S, Passarelli MN, Witte JS, Skytthe A, Christensen K, Tan Q, Adami HO, Czene K, Harris JR, Pukkala E, Kaprio J, Giovannucci E, </w:t>
      </w:r>
      <w:r w:rsidRPr="0052116C">
        <w:rPr>
          <w:rFonts w:ascii="Arial" w:hAnsi="Arial" w:cs="Arial"/>
          <w:b/>
          <w:color w:val="000000" w:themeColor="text1"/>
          <w:sz w:val="22"/>
          <w:szCs w:val="22"/>
          <w:shd w:val="clear" w:color="auto" w:fill="FFFFFF"/>
        </w:rPr>
        <w:t>Mucci LA</w:t>
      </w:r>
      <w:r w:rsidRPr="0052116C">
        <w:rPr>
          <w:rFonts w:ascii="Arial" w:hAnsi="Arial" w:cs="Arial"/>
          <w:color w:val="000000" w:themeColor="text1"/>
          <w:sz w:val="22"/>
          <w:szCs w:val="22"/>
          <w:shd w:val="clear" w:color="auto" w:fill="FFFFFF"/>
        </w:rPr>
        <w:t>, Hjelmborg JB.</w:t>
      </w:r>
      <w:r w:rsidRPr="0052116C">
        <w:rPr>
          <w:rFonts w:ascii="Arial" w:hAnsi="Arial" w:cs="Arial"/>
          <w:color w:val="000000" w:themeColor="text1"/>
          <w:sz w:val="22"/>
          <w:szCs w:val="22"/>
        </w:rPr>
        <w:t xml:space="preserve"> </w:t>
      </w:r>
      <w:hyperlink r:id="rId80" w:history="1">
        <w:r w:rsidRPr="0052116C">
          <w:rPr>
            <w:rStyle w:val="Hyperlink"/>
            <w:rFonts w:ascii="Arial" w:hAnsi="Arial" w:cs="Arial"/>
            <w:color w:val="000000" w:themeColor="text1"/>
            <w:sz w:val="22"/>
            <w:szCs w:val="22"/>
            <w:u w:val="none"/>
            <w:shd w:val="clear" w:color="auto" w:fill="FFFFFF"/>
          </w:rPr>
          <w:t>Familial Risk and Heritability of Colorectal Cancer in the Nordic Twin Study of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shd w:val="clear" w:color="auto" w:fill="FFFFFF"/>
        </w:rPr>
        <w:t>Clin Gastroenterol Hepatol</w:t>
      </w:r>
      <w:r w:rsidRPr="0052116C">
        <w:rPr>
          <w:rFonts w:ascii="Arial" w:hAnsi="Arial" w:cs="Arial"/>
          <w:color w:val="000000" w:themeColor="text1"/>
          <w:sz w:val="22"/>
          <w:szCs w:val="22"/>
          <w:shd w:val="clear" w:color="auto" w:fill="FFFFFF"/>
        </w:rPr>
        <w:t>. 2017 Aug;15(8):1256-1264. PMCID: PMC5522647</w:t>
      </w:r>
    </w:p>
    <w:p w14:paraId="659C8EBC" w14:textId="77777777" w:rsidR="00B6503F" w:rsidRPr="0052116C" w:rsidRDefault="00B6503F"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Dickerman BA, Ahearn TU, Giovannucci E, Stampfer MJ, Nguyen PL,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Wilson KM. </w:t>
      </w:r>
      <w:hyperlink r:id="rId81" w:history="1">
        <w:r w:rsidRPr="0052116C">
          <w:rPr>
            <w:rStyle w:val="Hyperlink"/>
            <w:rFonts w:ascii="Arial" w:hAnsi="Arial" w:cs="Arial"/>
            <w:color w:val="000000" w:themeColor="text1"/>
            <w:sz w:val="22"/>
            <w:szCs w:val="22"/>
            <w:u w:val="none"/>
          </w:rPr>
          <w:t>Weight change, obesity, and risk of prostate cancer progression among men with clinically localized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Int J Cancer</w:t>
      </w:r>
      <w:r w:rsidRPr="0052116C">
        <w:rPr>
          <w:rFonts w:ascii="Arial" w:hAnsi="Arial" w:cs="Arial"/>
          <w:color w:val="000000" w:themeColor="text1"/>
          <w:sz w:val="22"/>
          <w:szCs w:val="22"/>
        </w:rPr>
        <w:t>. 2017 Sep 1;141(5):933-944. PMCID: PMC5518616</w:t>
      </w:r>
    </w:p>
    <w:p w14:paraId="49FB4A21" w14:textId="28129F37" w:rsidR="00585B54" w:rsidRPr="0052116C" w:rsidRDefault="00585B54"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Lu D, Carlsson J, Penney KL, Davidsson S, Andersson SO,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Valdimarsdóttir U, Andrén O, Fang F, Fall K. </w:t>
      </w:r>
      <w:hyperlink r:id="rId82" w:history="1">
        <w:r w:rsidRPr="0052116C">
          <w:rPr>
            <w:rStyle w:val="Hyperlink"/>
            <w:rFonts w:ascii="Arial" w:hAnsi="Arial" w:cs="Arial"/>
            <w:color w:val="000000" w:themeColor="text1"/>
            <w:sz w:val="22"/>
            <w:szCs w:val="22"/>
            <w:u w:val="none"/>
          </w:rPr>
          <w:t>Expression and Genetic Variation in Neuroendocrine Signaling Pathways in Lethal and Nonlethal Prostate Cancer among Men Diagnosed with Localized Disease.</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xml:space="preserve">. 2017 Sep 22. </w:t>
      </w:r>
      <w:r w:rsidR="00313363" w:rsidRPr="0052116C">
        <w:rPr>
          <w:rFonts w:ascii="Arial" w:hAnsi="Arial" w:cs="Arial"/>
          <w:color w:val="000000" w:themeColor="text1"/>
          <w:sz w:val="22"/>
          <w:szCs w:val="22"/>
        </w:rPr>
        <w:t>PMID: 28939587.</w:t>
      </w:r>
    </w:p>
    <w:p w14:paraId="58967B68" w14:textId="249C3B68" w:rsidR="00625AA3" w:rsidRPr="0052116C" w:rsidRDefault="00FC23B1"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Downer MK, Allard CB, Preston MA, Gaziano JM, Stampfer MJ,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Batista JL. </w:t>
      </w:r>
      <w:hyperlink r:id="rId83" w:history="1">
        <w:r w:rsidRPr="0052116C">
          <w:rPr>
            <w:rStyle w:val="Hyperlink"/>
            <w:rFonts w:ascii="Arial" w:hAnsi="Arial" w:cs="Arial"/>
            <w:color w:val="000000" w:themeColor="text1"/>
            <w:sz w:val="22"/>
            <w:szCs w:val="22"/>
            <w:u w:val="none"/>
          </w:rPr>
          <w:t>Regular Aspirin Use and the Risk of Lethal Prostate Cancer in the Physicians' Health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2017 Nov;72(5):821-827.</w:t>
      </w:r>
      <w:r w:rsidR="00313363" w:rsidRPr="0052116C">
        <w:rPr>
          <w:rStyle w:val="jrnl"/>
          <w:rFonts w:ascii="Arial" w:hAnsi="Arial" w:cs="Arial"/>
          <w:color w:val="000000" w:themeColor="text1"/>
          <w:sz w:val="22"/>
          <w:szCs w:val="22"/>
        </w:rPr>
        <w:t xml:space="preserve"> </w:t>
      </w:r>
      <w:r w:rsidR="00313363" w:rsidRPr="0052116C">
        <w:rPr>
          <w:rFonts w:ascii="Arial" w:hAnsi="Arial" w:cs="Arial"/>
          <w:color w:val="000000" w:themeColor="text1"/>
          <w:sz w:val="22"/>
          <w:szCs w:val="22"/>
        </w:rPr>
        <w:t xml:space="preserve">PMID: 28189429. </w:t>
      </w:r>
    </w:p>
    <w:p w14:paraId="4C9DA437" w14:textId="16D35E4F"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Ebot EM, Gerke T, Labbé DP, Sinnott JA, Zadra G, Rider JR, Tyekucheva S, Wilson KM, Kelly RS, Shui</w:t>
      </w:r>
      <w:r w:rsidR="00625AA3"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 xml:space="preserve">IM, Loda M, Kantoff PW, Finn S, Vander Heiden MG, Brown M, Giovannucci EL,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84" w:history="1">
        <w:r w:rsidRPr="0052116C">
          <w:rPr>
            <w:rStyle w:val="Hyperlink"/>
            <w:rFonts w:ascii="Arial" w:hAnsi="Arial" w:cs="Arial"/>
            <w:color w:val="000000" w:themeColor="text1"/>
            <w:sz w:val="22"/>
            <w:szCs w:val="22"/>
            <w:u w:val="none"/>
          </w:rPr>
          <w:t>Gene</w:t>
        </w:r>
        <w:r w:rsidR="00625AA3" w:rsidRPr="0052116C">
          <w:rPr>
            <w:rStyle w:val="Hyperlink"/>
            <w:rFonts w:ascii="Arial" w:hAnsi="Arial" w:cs="Arial"/>
            <w:color w:val="000000" w:themeColor="text1"/>
            <w:sz w:val="22"/>
            <w:szCs w:val="22"/>
            <w:u w:val="none"/>
          </w:rPr>
          <w:t xml:space="preserve"> </w:t>
        </w:r>
        <w:r w:rsidRPr="0052116C">
          <w:rPr>
            <w:rStyle w:val="Hyperlink"/>
            <w:rFonts w:ascii="Arial" w:hAnsi="Arial" w:cs="Arial"/>
            <w:color w:val="000000" w:themeColor="text1"/>
            <w:sz w:val="22"/>
            <w:szCs w:val="22"/>
            <w:u w:val="none"/>
          </w:rPr>
          <w:t>expression profiling of prostate tissue identifies chromatin regulation as a potential link between obesity</w:t>
        </w:r>
        <w:r w:rsidR="00625AA3" w:rsidRPr="0052116C">
          <w:rPr>
            <w:rStyle w:val="Hyperlink"/>
            <w:rFonts w:ascii="Arial" w:hAnsi="Arial" w:cs="Arial"/>
            <w:color w:val="000000" w:themeColor="text1"/>
            <w:sz w:val="22"/>
            <w:szCs w:val="22"/>
            <w:u w:val="none"/>
          </w:rPr>
          <w:t xml:space="preserve"> </w:t>
        </w:r>
        <w:r w:rsidRPr="0052116C">
          <w:rPr>
            <w:rStyle w:val="Hyperlink"/>
            <w:rFonts w:ascii="Arial" w:hAnsi="Arial" w:cs="Arial"/>
            <w:color w:val="000000" w:themeColor="text1"/>
            <w:sz w:val="22"/>
            <w:szCs w:val="22"/>
            <w:u w:val="none"/>
          </w:rPr>
          <w:t>and lethal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w:t>
      </w:r>
      <w:r w:rsidRPr="0052116C">
        <w:rPr>
          <w:rFonts w:ascii="Arial" w:hAnsi="Arial" w:cs="Arial"/>
          <w:color w:val="000000" w:themeColor="text1"/>
          <w:sz w:val="22"/>
          <w:szCs w:val="22"/>
        </w:rPr>
        <w:t>. 2017 Nov 1;123(21):4130-4138. PMCID: PMC5802874.</w:t>
      </w:r>
    </w:p>
    <w:p w14:paraId="56B1A945" w14:textId="77777777" w:rsidR="00FC23B1" w:rsidRPr="0052116C" w:rsidRDefault="00FC23B1" w:rsidP="00292765">
      <w:pPr>
        <w:pStyle w:val="desc"/>
        <w:numPr>
          <w:ilvl w:val="0"/>
          <w:numId w:val="9"/>
        </w:numPr>
        <w:shd w:val="clear" w:color="auto" w:fill="FFFFFF"/>
        <w:tabs>
          <w:tab w:val="left" w:pos="45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Gu F, Zhang H, Hyland PL, Berndt S, Gapstur SM, Wheeler W; ELLIPSE consortium, Amos CI, Bezieau S, Bickeböller H, Brenner H, Brennan P, Chang-Claude J, Conti DV, Ann Doherty J, Gruber SB, Harrison TA, Hayes RB, Hoffmeister M, Houlston RS, Hung RJ, Jenkins MA, Kraft P, Lawrenson K, McKay J, Markt S,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Phelan CM, Qu C, Risch A, Rossing MA, Wichmann HE, Shi J, Schernhammer E, Yu K, Landi MT, Caporaso NE. </w:t>
      </w:r>
      <w:hyperlink r:id="rId85" w:history="1">
        <w:r w:rsidRPr="0052116C">
          <w:rPr>
            <w:rStyle w:val="Hyperlink"/>
            <w:rFonts w:ascii="Arial" w:hAnsi="Arial" w:cs="Arial"/>
            <w:color w:val="000000" w:themeColor="text1"/>
            <w:sz w:val="22"/>
            <w:szCs w:val="22"/>
            <w:u w:val="none"/>
          </w:rPr>
          <w:t>Inherited variation in circadian rhythm genes and risks of prostate cancer and three other cancer sites in combined cancer consortia.</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Int J Cancer</w:t>
      </w:r>
      <w:r w:rsidRPr="0052116C">
        <w:rPr>
          <w:rFonts w:ascii="Arial" w:hAnsi="Arial" w:cs="Arial"/>
          <w:color w:val="000000" w:themeColor="text1"/>
          <w:sz w:val="22"/>
          <w:szCs w:val="22"/>
        </w:rPr>
        <w:t>. 2017 Nov 1;141(9):1794-1802. PMCID: PMC5907928.</w:t>
      </w:r>
    </w:p>
    <w:p w14:paraId="78B7AD5B" w14:textId="3FC2EEFC" w:rsidR="00FC23B1" w:rsidRPr="0052116C" w:rsidRDefault="00FC23B1" w:rsidP="00292765">
      <w:pPr>
        <w:pStyle w:val="desc"/>
        <w:numPr>
          <w:ilvl w:val="0"/>
          <w:numId w:val="9"/>
        </w:numPr>
        <w:tabs>
          <w:tab w:val="left" w:pos="45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lastRenderedPageBreak/>
        <w:t xml:space="preserve">Pergolini I, Sahora K, Ferrone CR, Morales-Oyarvide V, Wolpin BM,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Brugge WR, Mino-Kenudson M, Patino M, Sahani DV, Warshaw AL, Lillemoe KD, Fernández-Del Castillo C. </w:t>
      </w:r>
      <w:hyperlink r:id="rId86" w:history="1">
        <w:r w:rsidRPr="0052116C">
          <w:rPr>
            <w:rStyle w:val="Hyperlink"/>
            <w:rFonts w:ascii="Arial" w:hAnsi="Arial" w:cs="Arial"/>
            <w:color w:val="000000" w:themeColor="text1"/>
            <w:sz w:val="22"/>
            <w:szCs w:val="22"/>
            <w:u w:val="none"/>
          </w:rPr>
          <w:t>Long-Term Risk of Pancreatic Malignancy in Patients with Branch Duct Intraductal Papillary Mucinous Neoplasm in A Referral Center.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Gastroenterology</w:t>
      </w:r>
      <w:r w:rsidRPr="0052116C">
        <w:rPr>
          <w:rFonts w:ascii="Arial" w:hAnsi="Arial" w:cs="Arial"/>
          <w:color w:val="000000" w:themeColor="text1"/>
          <w:sz w:val="22"/>
          <w:szCs w:val="22"/>
        </w:rPr>
        <w:t>. 2017 Nov;153(5):1284-1294.e1</w:t>
      </w:r>
      <w:r w:rsidR="00313363" w:rsidRPr="0052116C">
        <w:rPr>
          <w:rFonts w:ascii="Arial" w:hAnsi="Arial" w:cs="Arial"/>
          <w:color w:val="000000" w:themeColor="text1"/>
          <w:sz w:val="22"/>
          <w:szCs w:val="22"/>
        </w:rPr>
        <w:t xml:space="preserve">. PMID: 28739282. </w:t>
      </w:r>
    </w:p>
    <w:p w14:paraId="5BD4FFE2" w14:textId="115E69EB" w:rsidR="00FC23B1" w:rsidRPr="0052116C" w:rsidRDefault="00FC23B1"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Hjelmborg J, Korhonen T, Holst K, Skytthe A, Pukkala E, Kutschke J, Harris JR,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Christensen K, Czene K, Adami HO, Scheike T, Kaprio J; Nordic Twin Study of Cancer (NorTwinCan) collaboration. </w:t>
      </w:r>
      <w:hyperlink r:id="rId87" w:history="1">
        <w:r w:rsidRPr="0052116C">
          <w:rPr>
            <w:rStyle w:val="Hyperlink"/>
            <w:rFonts w:ascii="Arial" w:hAnsi="Arial" w:cs="Arial"/>
            <w:color w:val="000000" w:themeColor="text1"/>
            <w:sz w:val="22"/>
            <w:szCs w:val="22"/>
            <w:u w:val="none"/>
          </w:rPr>
          <w:t>Lung cancer, genetic predisposition and smoking: the Nordic Twin Study of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Thorax</w:t>
      </w:r>
      <w:r w:rsidRPr="0052116C">
        <w:rPr>
          <w:rFonts w:ascii="Arial" w:hAnsi="Arial" w:cs="Arial"/>
          <w:color w:val="000000" w:themeColor="text1"/>
          <w:sz w:val="22"/>
          <w:szCs w:val="22"/>
        </w:rPr>
        <w:t>. 2017 Nov;72(11):1021-1027. </w:t>
      </w:r>
      <w:r w:rsidR="00313363" w:rsidRPr="0052116C">
        <w:rPr>
          <w:rFonts w:ascii="Arial" w:hAnsi="Arial" w:cs="Arial"/>
          <w:color w:val="000000" w:themeColor="text1"/>
          <w:sz w:val="22"/>
          <w:szCs w:val="22"/>
        </w:rPr>
        <w:t>PMID: 29054888.</w:t>
      </w:r>
    </w:p>
    <w:p w14:paraId="15695879" w14:textId="77777777" w:rsidR="00FC23B1"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Sheill G, Brady L, Guinan E, Hayes B, Casey O, Greene J, Vlajnic T, Cahill F, Van Hemelrijck M, Peat N, Rudman S, Hussey J, Cunningham M, Grogan L, Lynch T, Manecksha RP, McCaffrey J, </w:t>
      </w:r>
      <w:r w:rsidRPr="0052116C">
        <w:rPr>
          <w:rFonts w:ascii="Arial" w:hAnsi="Arial" w:cs="Arial"/>
          <w:b/>
          <w:color w:val="000000" w:themeColor="text1"/>
          <w:sz w:val="22"/>
          <w:szCs w:val="22"/>
        </w:rPr>
        <w:t>Mucci L</w:t>
      </w:r>
      <w:r w:rsidRPr="0052116C">
        <w:rPr>
          <w:rFonts w:ascii="Arial" w:hAnsi="Arial" w:cs="Arial"/>
          <w:color w:val="000000" w:themeColor="text1"/>
          <w:sz w:val="22"/>
          <w:szCs w:val="22"/>
        </w:rPr>
        <w:t xml:space="preserve">, Sheils O, O'Leary J, O'Donnell DM, McDermott R, Finn S. </w:t>
      </w:r>
      <w:hyperlink r:id="rId88" w:history="1">
        <w:r w:rsidRPr="0052116C">
          <w:rPr>
            <w:rStyle w:val="Hyperlink"/>
            <w:rFonts w:ascii="Arial" w:hAnsi="Arial" w:cs="Arial"/>
            <w:color w:val="000000" w:themeColor="text1"/>
            <w:sz w:val="22"/>
            <w:szCs w:val="22"/>
            <w:u w:val="none"/>
          </w:rPr>
          <w:t>The ExPeCT (Examining Exercise, Prostate Cancer and Circulating Tumour Cells) trial: study protocol for a randomised controlled trial.</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Trials</w:t>
      </w:r>
      <w:r w:rsidRPr="0052116C">
        <w:rPr>
          <w:rFonts w:ascii="Arial" w:hAnsi="Arial" w:cs="Arial"/>
          <w:color w:val="000000" w:themeColor="text1"/>
          <w:sz w:val="22"/>
          <w:szCs w:val="22"/>
        </w:rPr>
        <w:t>. 2017;18(1):456. PMCID: PMC5628461</w:t>
      </w:r>
    </w:p>
    <w:p w14:paraId="456C3AB4" w14:textId="44BB1F49" w:rsidR="00FC23B1" w:rsidRPr="0052116C" w:rsidRDefault="00FC23B1"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Kurushima Y, Silventoinen K, Dokkedal U, Skytthe A,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Christensen K, Hjelmborg JVB. </w:t>
      </w:r>
      <w:hyperlink r:id="rId89" w:history="1">
        <w:r w:rsidRPr="0052116C">
          <w:rPr>
            <w:rStyle w:val="Hyperlink"/>
            <w:rFonts w:ascii="Arial" w:hAnsi="Arial" w:cs="Arial"/>
            <w:color w:val="000000" w:themeColor="text1"/>
            <w:sz w:val="22"/>
            <w:szCs w:val="22"/>
            <w:u w:val="none"/>
          </w:rPr>
          <w:t>Heritability of the Number of Teeth in Middle-Aged and Older Danish Twins.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 Dent Res</w:t>
      </w:r>
      <w:r w:rsidRPr="0052116C">
        <w:rPr>
          <w:rFonts w:ascii="Arial" w:hAnsi="Arial" w:cs="Arial"/>
          <w:color w:val="000000" w:themeColor="text1"/>
          <w:sz w:val="22"/>
          <w:szCs w:val="22"/>
        </w:rPr>
        <w:t>. 2017 Dec;96(13):1513-1517.</w:t>
      </w:r>
      <w:r w:rsidR="00313363" w:rsidRPr="0052116C">
        <w:rPr>
          <w:rFonts w:ascii="Arial" w:hAnsi="Arial" w:cs="Arial"/>
          <w:color w:val="000000" w:themeColor="text1"/>
          <w:sz w:val="22"/>
          <w:szCs w:val="22"/>
        </w:rPr>
        <w:t xml:space="preserve"> PMID: 28787219. </w:t>
      </w:r>
    </w:p>
    <w:p w14:paraId="1C9340F4" w14:textId="2C8E46C9" w:rsidR="00625AA3" w:rsidRPr="0052116C" w:rsidRDefault="00FC23B1"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Pettersson A, Gerke T, Penney KL, Lis RT, Stack EC, Pértega-Gomes N, Zadra G, Tyekucheva S, Giovannucci EL,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Loda M. </w:t>
      </w:r>
      <w:hyperlink r:id="rId90" w:history="1">
        <w:r w:rsidRPr="0052116C">
          <w:rPr>
            <w:rStyle w:val="Hyperlink"/>
            <w:rFonts w:ascii="Arial" w:hAnsi="Arial" w:cs="Arial"/>
            <w:color w:val="000000" w:themeColor="text1"/>
            <w:sz w:val="22"/>
            <w:szCs w:val="22"/>
            <w:u w:val="none"/>
          </w:rPr>
          <w:t>MYC overexpression at the protein and mRNA level and cancer outcomes among men treated with radical prostatectomy for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2018;27(2):201-207. PMCID: PMC5831163</w:t>
      </w:r>
    </w:p>
    <w:p w14:paraId="0FDCD50F" w14:textId="4AC9DACB" w:rsidR="00785802" w:rsidRPr="0052116C" w:rsidRDefault="00785802"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Vijayakrishnan J, Studd J, Broderick P, Kinnersley B, Holroyd A, Law PJ, Kumar R, Allan JM, Harrison CJ, Moorman AV, Vora A, Roman E, Rachakonda S, Kinsey SE, Sheridan E, Thompson PD, Irving JA, Koehler R, Hoffmann P, Nöthen MM, Heilmann-Heimbach S, Jöckel KH, Easton DF, Pharaoh PDP, Dunning AM, Peto J, Canzian F, Swerdlow A, Eeles RA, Kote-Jarai Z, Muir K, Pashayan N, Greaves M, Zimmerman M, Bartram CR, Schrappe M, Stanulla M, Hemminki K, Houlston RS; </w:t>
      </w:r>
      <w:r w:rsidRPr="0052116C">
        <w:rPr>
          <w:rFonts w:ascii="Arial" w:hAnsi="Arial" w:cs="Arial"/>
          <w:b/>
          <w:color w:val="000000" w:themeColor="text1"/>
          <w:sz w:val="22"/>
          <w:szCs w:val="22"/>
        </w:rPr>
        <w:t>PRACTICAL Consortium</w:t>
      </w:r>
      <w:r w:rsidRPr="0052116C">
        <w:rPr>
          <w:rFonts w:ascii="Arial" w:hAnsi="Arial" w:cs="Arial"/>
          <w:color w:val="000000" w:themeColor="text1"/>
          <w:sz w:val="22"/>
          <w:szCs w:val="22"/>
        </w:rPr>
        <w:t xml:space="preserve">. </w:t>
      </w:r>
      <w:hyperlink r:id="rId91" w:history="1">
        <w:r w:rsidRPr="0052116C">
          <w:rPr>
            <w:rStyle w:val="Hyperlink"/>
            <w:rFonts w:ascii="Arial" w:hAnsi="Arial" w:cs="Arial"/>
            <w:color w:val="000000" w:themeColor="text1"/>
            <w:sz w:val="22"/>
            <w:szCs w:val="22"/>
            <w:u w:val="none"/>
          </w:rPr>
          <w:t>Genome-wide association study identifies susceptibility loci for B-cell childhood acute lymphoblastic leukemia.</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Nat Commun</w:t>
      </w:r>
      <w:r w:rsidRPr="0052116C">
        <w:rPr>
          <w:rFonts w:ascii="Arial" w:hAnsi="Arial" w:cs="Arial"/>
          <w:color w:val="000000" w:themeColor="text1"/>
          <w:sz w:val="22"/>
          <w:szCs w:val="22"/>
        </w:rPr>
        <w:t>. 2018; 9(1):1340.</w:t>
      </w:r>
      <w:r w:rsidR="00313363" w:rsidRPr="0052116C">
        <w:rPr>
          <w:rFonts w:ascii="Arial" w:hAnsi="Arial" w:cs="Arial"/>
          <w:color w:val="000000" w:themeColor="text1"/>
          <w:sz w:val="22"/>
          <w:szCs w:val="22"/>
        </w:rPr>
        <w:t xml:space="preserve"> PMCID: </w:t>
      </w:r>
      <w:hyperlink r:id="rId92" w:tgtFrame="_blank" w:history="1">
        <w:r w:rsidR="00313363" w:rsidRPr="0052116C">
          <w:rPr>
            <w:rStyle w:val="Hyperlink"/>
            <w:rFonts w:ascii="Arial" w:hAnsi="Arial" w:cs="Arial"/>
            <w:color w:val="000000" w:themeColor="text1"/>
            <w:sz w:val="22"/>
            <w:szCs w:val="22"/>
            <w:u w:val="none"/>
          </w:rPr>
          <w:t>PMC5890276</w:t>
        </w:r>
      </w:hyperlink>
      <w:r w:rsidR="00313363" w:rsidRPr="0052116C">
        <w:rPr>
          <w:rFonts w:ascii="Arial" w:hAnsi="Arial" w:cs="Arial"/>
          <w:color w:val="000000" w:themeColor="text1"/>
          <w:sz w:val="22"/>
          <w:szCs w:val="22"/>
        </w:rPr>
        <w:t xml:space="preserve">. </w:t>
      </w:r>
    </w:p>
    <w:p w14:paraId="1A5CE166" w14:textId="27C4040F" w:rsidR="00034A55" w:rsidRPr="0052116C" w:rsidRDefault="00034A55"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N</w:t>
      </w:r>
      <w:r w:rsidR="00313363" w:rsidRPr="0052116C">
        <w:rPr>
          <w:rFonts w:ascii="Arial" w:hAnsi="Arial" w:cs="Arial"/>
          <w:color w:val="000000" w:themeColor="text1"/>
          <w:sz w:val="22"/>
          <w:szCs w:val="22"/>
        </w:rPr>
        <w:t>e</w:t>
      </w:r>
      <w:r w:rsidRPr="0052116C">
        <w:rPr>
          <w:rFonts w:ascii="Arial" w:hAnsi="Arial" w:cs="Arial"/>
          <w:color w:val="000000" w:themeColor="text1"/>
          <w:sz w:val="22"/>
          <w:szCs w:val="22"/>
        </w:rPr>
        <w:t>wton RU, Kenfield SA, Hart NH, Chan JM, Courneya KS, Catto J, Finn SP, Greenwood R, Hughes DC,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Plymate SR, Praet SFE, Guinan EM, Van Blarigan EL, Casey O, Buzza M, Gledhill S, Zhang L, Galvão DA, Ryan CJ, Saad F. </w:t>
      </w:r>
      <w:hyperlink r:id="rId93" w:history="1">
        <w:r w:rsidRPr="0052116C">
          <w:rPr>
            <w:rStyle w:val="Hyperlink"/>
            <w:rFonts w:ascii="Arial" w:hAnsi="Arial" w:cs="Arial"/>
            <w:color w:val="000000" w:themeColor="text1"/>
            <w:sz w:val="22"/>
            <w:szCs w:val="22"/>
            <w:u w:val="none"/>
          </w:rPr>
          <w:t>Intense Exercise for Survival among Men with Metastatic Castrate-Resistant Prostate Cancer (INTERVAL-GAP4): a multicentre, randomised, controlled phase III study protocol.</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BMJ Open</w:t>
      </w:r>
      <w:r w:rsidRPr="0052116C">
        <w:rPr>
          <w:rFonts w:ascii="Arial" w:hAnsi="Arial" w:cs="Arial"/>
          <w:color w:val="000000" w:themeColor="text1"/>
          <w:sz w:val="22"/>
          <w:szCs w:val="22"/>
        </w:rPr>
        <w:t>. 2018;8(5):e022899.</w:t>
      </w:r>
      <w:r w:rsidR="00313363" w:rsidRPr="0052116C">
        <w:rPr>
          <w:rFonts w:ascii="Arial" w:hAnsi="Arial" w:cs="Arial"/>
          <w:color w:val="000000" w:themeColor="text1"/>
          <w:sz w:val="22"/>
          <w:szCs w:val="22"/>
        </w:rPr>
        <w:t xml:space="preserve"> PMCID: </w:t>
      </w:r>
      <w:hyperlink r:id="rId94" w:tgtFrame="_blank" w:history="1">
        <w:r w:rsidR="00313363" w:rsidRPr="0052116C">
          <w:rPr>
            <w:rStyle w:val="Hyperlink"/>
            <w:rFonts w:ascii="Arial" w:hAnsi="Arial" w:cs="Arial"/>
            <w:color w:val="000000" w:themeColor="text1"/>
            <w:sz w:val="22"/>
            <w:szCs w:val="22"/>
            <w:u w:val="none"/>
          </w:rPr>
          <w:t>PMC5961562</w:t>
        </w:r>
      </w:hyperlink>
    </w:p>
    <w:p w14:paraId="71EDF3E8" w14:textId="34813116" w:rsidR="000C0582" w:rsidRPr="0052116C" w:rsidRDefault="000C0582"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Rebbeck TR, Burns-White K, Chan AT, Emmons K, Freedman M, Hunter DJ, Kraft P, Laden F,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Parmigiani G, Schrag D, Syngal S, Tamimi RM, Viswanath K, Yurgelun MB, Garber JE. </w:t>
      </w:r>
      <w:hyperlink r:id="rId95" w:history="1">
        <w:r w:rsidRPr="0052116C">
          <w:rPr>
            <w:rStyle w:val="Hyperlink"/>
            <w:rFonts w:ascii="Arial" w:hAnsi="Arial" w:cs="Arial"/>
            <w:color w:val="000000" w:themeColor="text1"/>
            <w:sz w:val="22"/>
            <w:szCs w:val="22"/>
            <w:u w:val="none"/>
          </w:rPr>
          <w:t>Precision Prevention and Early Detection of Cancer: Fundamental Principles.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Discov</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2018;8(7):803-811. PMID: 29907587</w:t>
      </w:r>
    </w:p>
    <w:p w14:paraId="621D2C3B" w14:textId="780E342E" w:rsidR="00092F8C" w:rsidRPr="0052116C" w:rsidRDefault="00092F8C"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Tsang SH, Peisch SF, Rowan B, Markt SC, Gonzalez-Feliciano AG, Sutcliffe S, Platz EA,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Ebot EM. </w:t>
      </w:r>
      <w:hyperlink r:id="rId96" w:history="1">
        <w:r w:rsidRPr="0052116C">
          <w:rPr>
            <w:rStyle w:val="Hyperlink"/>
            <w:rFonts w:ascii="Arial" w:hAnsi="Arial" w:cs="Arial"/>
            <w:color w:val="000000" w:themeColor="text1"/>
            <w:sz w:val="22"/>
            <w:szCs w:val="22"/>
            <w:u w:val="none"/>
          </w:rPr>
          <w:t>Association between Trichomonas vaginalis and prostate cancer mortality.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Int J Cancer</w:t>
      </w:r>
      <w:r w:rsidRPr="0052116C">
        <w:rPr>
          <w:rFonts w:ascii="Arial" w:hAnsi="Arial" w:cs="Arial"/>
          <w:color w:val="000000" w:themeColor="text1"/>
          <w:sz w:val="22"/>
          <w:szCs w:val="22"/>
        </w:rPr>
        <w:t>.</w:t>
      </w:r>
      <w:r w:rsidR="00313363" w:rsidRPr="0052116C">
        <w:rPr>
          <w:rFonts w:ascii="Arial" w:hAnsi="Arial" w:cs="Arial"/>
          <w:color w:val="000000" w:themeColor="text1"/>
          <w:sz w:val="22"/>
          <w:szCs w:val="22"/>
        </w:rPr>
        <w:t xml:space="preserve"> 2019 May 15;144(10):2377-2380. PMCID: </w:t>
      </w:r>
      <w:hyperlink r:id="rId97" w:tgtFrame="_blank" w:history="1">
        <w:r w:rsidR="00313363" w:rsidRPr="0052116C">
          <w:rPr>
            <w:rStyle w:val="Hyperlink"/>
            <w:rFonts w:ascii="Arial" w:hAnsi="Arial" w:cs="Arial"/>
            <w:color w:val="000000" w:themeColor="text1"/>
            <w:sz w:val="22"/>
            <w:szCs w:val="22"/>
            <w:u w:val="none"/>
          </w:rPr>
          <w:t>PMC6430694</w:t>
        </w:r>
      </w:hyperlink>
      <w:r w:rsidR="00313363" w:rsidRPr="0052116C">
        <w:rPr>
          <w:rFonts w:ascii="Arial" w:hAnsi="Arial" w:cs="Arial"/>
          <w:color w:val="000000" w:themeColor="text1"/>
          <w:sz w:val="22"/>
          <w:szCs w:val="22"/>
        </w:rPr>
        <w:t xml:space="preserve">. </w:t>
      </w:r>
    </w:p>
    <w:p w14:paraId="29DD49AD" w14:textId="02940EAE" w:rsidR="001A386E" w:rsidRPr="0052116C" w:rsidRDefault="00092F8C"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Went M, Sud A, Försti A, Halvarsson BM, Weinhold N, Kimber S, van Duin M, Thorleifsson G, Holroyd A, Johnson DC, Li N, Orlando G, Law PJ, Ali M, Chen B, Mitchell JS, Gudbjartsson DF, Kuiper R, Stephens OW, Bertsch U, Broderick P, Campo C, Bandapalli OR, Einsele H, Gregory WA, Gullberg U, Hillengass J, Hoffmann P, Jackson GH, Jöckel KH, Johnsson E, Kristinsson SY, Mellqvist UH, Nahi H, Easton D, Pharoah P, Dunning A, Peto J, Canzian F, Swerdlow A, Eeles RA, Kote-Jarai Z, Muir K, Pashayan N, Nickel J, Nöthen MM, Rafnar T, Ross FM, da Silva Filho MI, Thomsen H, Turesson I, Vangsted A, Andersen NF, Waage A, Walker BA, Wihlborg AK, Broyl A, Davies FE, Thorsteinsdottir U, Langer C, Hansson M, Goldschmidt H, Kaiser M, Sonneveld P, Stefansson K, Morgan GJ, Hemminki K, Nilsson B, Houlston RS; </w:t>
      </w:r>
      <w:r w:rsidRPr="0052116C">
        <w:rPr>
          <w:rFonts w:ascii="Arial" w:hAnsi="Arial" w:cs="Arial"/>
          <w:b/>
          <w:color w:val="000000" w:themeColor="text1"/>
          <w:sz w:val="22"/>
          <w:szCs w:val="22"/>
        </w:rPr>
        <w:t>PRACTICAL consortium</w:t>
      </w:r>
      <w:r w:rsidRPr="0052116C">
        <w:rPr>
          <w:rFonts w:ascii="Arial" w:hAnsi="Arial" w:cs="Arial"/>
          <w:color w:val="000000" w:themeColor="text1"/>
          <w:sz w:val="22"/>
          <w:szCs w:val="22"/>
        </w:rPr>
        <w:t xml:space="preserve">. </w:t>
      </w:r>
      <w:hyperlink r:id="rId98" w:history="1">
        <w:r w:rsidRPr="0052116C">
          <w:rPr>
            <w:rStyle w:val="Hyperlink"/>
            <w:rFonts w:ascii="Arial" w:hAnsi="Arial" w:cs="Arial"/>
            <w:color w:val="000000" w:themeColor="text1"/>
            <w:sz w:val="22"/>
            <w:szCs w:val="22"/>
            <w:u w:val="none"/>
          </w:rPr>
          <w:t>Identification of multiple risk loci and regulatory mechanisms influencing susceptibility to multiple myeloma.</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Nat Commun</w:t>
      </w:r>
      <w:r w:rsidRPr="0052116C">
        <w:rPr>
          <w:rFonts w:ascii="Arial" w:hAnsi="Arial" w:cs="Arial"/>
          <w:color w:val="000000" w:themeColor="text1"/>
          <w:sz w:val="22"/>
          <w:szCs w:val="22"/>
        </w:rPr>
        <w:t xml:space="preserve">. 2018; 9:3707. </w:t>
      </w:r>
      <w:r w:rsidR="00313363" w:rsidRPr="0052116C">
        <w:rPr>
          <w:rFonts w:ascii="Arial" w:hAnsi="Arial" w:cs="Arial"/>
          <w:color w:val="000000" w:themeColor="text1"/>
          <w:sz w:val="22"/>
          <w:szCs w:val="22"/>
        </w:rPr>
        <w:t>PMCID: </w:t>
      </w:r>
      <w:hyperlink r:id="rId99" w:tgtFrame="_blank" w:history="1">
        <w:r w:rsidR="00313363" w:rsidRPr="0052116C">
          <w:rPr>
            <w:rStyle w:val="Hyperlink"/>
            <w:rFonts w:ascii="Arial" w:hAnsi="Arial" w:cs="Arial"/>
            <w:color w:val="000000" w:themeColor="text1"/>
            <w:sz w:val="22"/>
            <w:szCs w:val="22"/>
            <w:u w:val="none"/>
          </w:rPr>
          <w:t>PMC6137048</w:t>
        </w:r>
      </w:hyperlink>
    </w:p>
    <w:p w14:paraId="06D5B66E" w14:textId="2A3A6A59" w:rsidR="001A386E" w:rsidRPr="0052116C" w:rsidRDefault="001A386E"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Preston MA, Gerke T, Carlsson SV, Signorello L, Sjoberg DD, Markt SC, Kibel AS, Trinh QD, Steinwandel M, Blot W, Vickers AJ, Lilja H,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Wilson KM**. </w:t>
      </w:r>
      <w:hyperlink r:id="rId100" w:history="1">
        <w:r w:rsidRPr="0052116C">
          <w:rPr>
            <w:rStyle w:val="Hyperlink"/>
            <w:rFonts w:ascii="Arial" w:hAnsi="Arial" w:cs="Arial"/>
            <w:color w:val="000000" w:themeColor="text1"/>
            <w:sz w:val="22"/>
            <w:szCs w:val="22"/>
            <w:u w:val="none"/>
          </w:rPr>
          <w:t>Baseline Prostate-specific Antigen Level in Midlife and Aggressive Prostate Cancer in Black Men.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Eur Urol</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2019 Mar;75(3):399-407. PMCID: </w:t>
      </w:r>
      <w:hyperlink r:id="rId101" w:tgtFrame="_blank" w:history="1">
        <w:r w:rsidR="00313363" w:rsidRPr="0052116C">
          <w:rPr>
            <w:rStyle w:val="Hyperlink"/>
            <w:rFonts w:ascii="Arial" w:hAnsi="Arial" w:cs="Arial"/>
            <w:color w:val="000000" w:themeColor="text1"/>
            <w:sz w:val="22"/>
            <w:szCs w:val="22"/>
            <w:u w:val="none"/>
          </w:rPr>
          <w:t>PMC6390280</w:t>
        </w:r>
      </w:hyperlink>
      <w:r w:rsidR="00313363"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 Shared last authorship.</w:t>
      </w:r>
    </w:p>
    <w:p w14:paraId="1436BC1D" w14:textId="1DA0B57E" w:rsidR="00092F8C" w:rsidRPr="0052116C" w:rsidRDefault="001A386E"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lastRenderedPageBreak/>
        <w:t xml:space="preserve">Dickerman BA, Giovannucci E, Pernar CH,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Hernán MA. </w:t>
      </w:r>
      <w:hyperlink r:id="rId102" w:history="1">
        <w:r w:rsidRPr="0052116C">
          <w:rPr>
            <w:rStyle w:val="Hyperlink"/>
            <w:rFonts w:ascii="Arial" w:hAnsi="Arial" w:cs="Arial"/>
            <w:color w:val="000000" w:themeColor="text1"/>
            <w:sz w:val="22"/>
            <w:szCs w:val="22"/>
            <w:u w:val="none"/>
          </w:rPr>
          <w:t>Guideline-Based Physical Activity and Survival Among US Men With Nonmetastatic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Am J Epidemiol</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2019 Mar 1;188(3):579-586. PMCID: </w:t>
      </w:r>
      <w:hyperlink r:id="rId103" w:tgtFrame="_blank" w:history="1">
        <w:r w:rsidR="00313363" w:rsidRPr="0052116C">
          <w:rPr>
            <w:rStyle w:val="Hyperlink"/>
            <w:rFonts w:ascii="Arial" w:hAnsi="Arial" w:cs="Arial"/>
            <w:color w:val="000000" w:themeColor="text1"/>
            <w:sz w:val="22"/>
            <w:szCs w:val="22"/>
            <w:u w:val="none"/>
          </w:rPr>
          <w:t>PMC6395165</w:t>
        </w:r>
      </w:hyperlink>
      <w:r w:rsidR="00313363" w:rsidRPr="0052116C">
        <w:rPr>
          <w:rFonts w:ascii="Arial" w:hAnsi="Arial" w:cs="Arial"/>
          <w:color w:val="000000" w:themeColor="text1"/>
          <w:sz w:val="22"/>
          <w:szCs w:val="22"/>
        </w:rPr>
        <w:t>.</w:t>
      </w:r>
    </w:p>
    <w:p w14:paraId="6B226242" w14:textId="6A531065" w:rsidR="001A386E" w:rsidRPr="0052116C" w:rsidRDefault="001A386E"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Sauer CM, Myran DT, Costentin CE, Zwisler G, Safder T, Papatheodorou S,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104" w:history="1">
        <w:r w:rsidRPr="0052116C">
          <w:rPr>
            <w:rStyle w:val="Hyperlink"/>
            <w:rFonts w:ascii="Arial" w:hAnsi="Arial" w:cs="Arial"/>
            <w:color w:val="000000" w:themeColor="text1"/>
            <w:sz w:val="22"/>
            <w:szCs w:val="22"/>
            <w:u w:val="none"/>
          </w:rPr>
          <w:t>Effect of long term aspirin use on the incidence of prostate cancer: A systematic review and meta-analysis.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Crit Rev Oncol Hematol</w:t>
      </w:r>
      <w:r w:rsidRPr="0052116C">
        <w:rPr>
          <w:rFonts w:ascii="Arial" w:hAnsi="Arial" w:cs="Arial"/>
          <w:color w:val="000000" w:themeColor="text1"/>
          <w:sz w:val="22"/>
          <w:szCs w:val="22"/>
        </w:rPr>
        <w:t>. 2018; 132:66-75. </w:t>
      </w:r>
      <w:r w:rsidR="00313363" w:rsidRPr="0052116C">
        <w:rPr>
          <w:rFonts w:ascii="Arial" w:hAnsi="Arial" w:cs="Arial"/>
          <w:color w:val="000000" w:themeColor="text1"/>
          <w:sz w:val="22"/>
          <w:szCs w:val="22"/>
        </w:rPr>
        <w:t>PMID: 30447928.</w:t>
      </w:r>
    </w:p>
    <w:p w14:paraId="3135DD3B" w14:textId="77777777" w:rsidR="00034A55" w:rsidRPr="0052116C" w:rsidRDefault="00034A55"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Graff RE, Ahearn TU, Pettersson A, Ebot EM, Gerke T, Penney KL, Wilson KM, Markt SC, Pernar CH, Gonzalez-Feliciano AG, Song M, Lis RT, Schmidt DR, Vander Heiden MG, Fiorentino M, Giovannucci EL, Loda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105" w:history="1">
        <w:r w:rsidRPr="0052116C">
          <w:rPr>
            <w:rStyle w:val="Hyperlink"/>
            <w:rFonts w:ascii="Arial" w:hAnsi="Arial" w:cs="Arial"/>
            <w:color w:val="000000" w:themeColor="text1"/>
            <w:sz w:val="22"/>
            <w:szCs w:val="22"/>
            <w:u w:val="none"/>
          </w:rPr>
          <w:t>Height, obesity, and the risk of </w:t>
        </w:r>
        <w:r w:rsidRPr="0052116C">
          <w:rPr>
            <w:rStyle w:val="Hyperlink"/>
            <w:rFonts w:ascii="Arial" w:hAnsi="Arial" w:cs="Arial"/>
            <w:i/>
            <w:iCs/>
            <w:color w:val="000000" w:themeColor="text1"/>
            <w:sz w:val="22"/>
            <w:szCs w:val="22"/>
            <w:u w:val="none"/>
          </w:rPr>
          <w:t>TMPRSS2:ERG</w:t>
        </w:r>
        <w:r w:rsidRPr="0052116C">
          <w:rPr>
            <w:rStyle w:val="Hyperlink"/>
            <w:rFonts w:ascii="Arial" w:hAnsi="Arial" w:cs="Arial"/>
            <w:color w:val="000000" w:themeColor="text1"/>
            <w:sz w:val="22"/>
            <w:szCs w:val="22"/>
            <w:u w:val="none"/>
          </w:rPr>
          <w:t>-defined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2018 Feb;27(2):193-200. PMCID: PMC5809280.</w:t>
      </w:r>
    </w:p>
    <w:p w14:paraId="7A750030" w14:textId="77777777" w:rsidR="00034A55" w:rsidRPr="0052116C" w:rsidRDefault="00034A55"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Joshu CE, Peskoe SB, Heaphy CM, Kenfield SA,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EL, Stampfer MJ, Yoon G, Lee TK, Hicks JL, De Marzo AM, Meeker AK, Platz EA. </w:t>
      </w:r>
      <w:hyperlink r:id="rId106" w:history="1">
        <w:r w:rsidRPr="0052116C">
          <w:rPr>
            <w:rStyle w:val="Hyperlink"/>
            <w:rFonts w:ascii="Arial" w:hAnsi="Arial" w:cs="Arial"/>
            <w:color w:val="000000" w:themeColor="text1"/>
            <w:sz w:val="22"/>
            <w:szCs w:val="22"/>
            <w:u w:val="none"/>
          </w:rPr>
          <w:t>Current or recent smoking is associated with more variable telomere length in prostate stromal cells and prostate cancer cells.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w:t>
      </w:r>
      <w:r w:rsidRPr="0052116C">
        <w:rPr>
          <w:rFonts w:ascii="Arial" w:hAnsi="Arial" w:cs="Arial"/>
          <w:color w:val="000000" w:themeColor="text1"/>
          <w:sz w:val="22"/>
          <w:szCs w:val="22"/>
        </w:rPr>
        <w:t>. 2018 Feb;78(3):233-238. PMCID: PMC5774625.</w:t>
      </w:r>
    </w:p>
    <w:p w14:paraId="031FB7B8" w14:textId="5E1AC11E" w:rsidR="00FC23B1" w:rsidRPr="0052116C" w:rsidRDefault="00034A55"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Sun M, Cole AP, Hanna N,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Berry DL, Basaria S, Ahern DK, Kibel AS, Choueiri TK, Trinh QD. </w:t>
      </w:r>
      <w:hyperlink r:id="rId107" w:history="1">
        <w:r w:rsidRPr="0052116C">
          <w:rPr>
            <w:rStyle w:val="Hyperlink"/>
            <w:rFonts w:ascii="Arial" w:hAnsi="Arial" w:cs="Arial"/>
            <w:color w:val="000000" w:themeColor="text1"/>
            <w:sz w:val="22"/>
            <w:szCs w:val="22"/>
            <w:u w:val="none"/>
          </w:rPr>
          <w:t>Cognitive Impairment in Men with Prostate Cancer Treated with Androgen Deprivation Therapy: A Systematic Review and Meta-Analysis.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 Urol</w:t>
      </w:r>
      <w:r w:rsidRPr="0052116C">
        <w:rPr>
          <w:rFonts w:ascii="Arial" w:hAnsi="Arial" w:cs="Arial"/>
          <w:color w:val="000000" w:themeColor="text1"/>
          <w:sz w:val="22"/>
          <w:szCs w:val="22"/>
        </w:rPr>
        <w:t>. 2018 Feb 2. pii: S0022-5347(18)30109-5.</w:t>
      </w:r>
      <w:r w:rsidR="00313363" w:rsidRPr="0052116C">
        <w:rPr>
          <w:rFonts w:ascii="Arial" w:hAnsi="Arial" w:cs="Arial"/>
          <w:color w:val="000000" w:themeColor="text1"/>
          <w:sz w:val="22"/>
          <w:szCs w:val="22"/>
        </w:rPr>
        <w:t xml:space="preserve"> PMID: 29410294.</w:t>
      </w:r>
    </w:p>
    <w:p w14:paraId="4AC3DA64" w14:textId="39ED7C01" w:rsidR="00DE62D3" w:rsidRPr="0052116C" w:rsidRDefault="00DE62D3" w:rsidP="00292765">
      <w:pPr>
        <w:pStyle w:val="desc"/>
        <w:numPr>
          <w:ilvl w:val="0"/>
          <w:numId w:val="9"/>
        </w:numPr>
        <w:shd w:val="clear" w:color="auto" w:fill="FFFFFF"/>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Dickerman BA, Torfadottir JE, Valdimarsdottir UA, Wilson KM, Steingrimsdottir L, Aspelund T, Batista JL, Fall K, Giovannucci E, Sigurdardottir LG, Tryggvadottir L, Gudnason V, Markt SC,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108" w:history="1">
        <w:r w:rsidRPr="0052116C">
          <w:rPr>
            <w:rStyle w:val="Hyperlink"/>
            <w:rFonts w:ascii="Arial" w:hAnsi="Arial" w:cs="Arial"/>
            <w:color w:val="000000" w:themeColor="text1"/>
            <w:sz w:val="22"/>
            <w:szCs w:val="22"/>
            <w:u w:val="none"/>
          </w:rPr>
          <w:t>Midlife metabolic factors and prostate cancer risk in later life.</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Int J Cancer</w:t>
      </w:r>
      <w:r w:rsidRPr="0052116C">
        <w:rPr>
          <w:rFonts w:ascii="Arial" w:hAnsi="Arial" w:cs="Arial"/>
          <w:color w:val="000000" w:themeColor="text1"/>
          <w:sz w:val="22"/>
          <w:szCs w:val="22"/>
        </w:rPr>
        <w:t>. 2018 Mar 15;142(6):1166-1173. PMCID: PMC5773388.</w:t>
      </w:r>
    </w:p>
    <w:p w14:paraId="1BA47AC9" w14:textId="719E5D94" w:rsidR="00B06DBD" w:rsidRPr="0052116C" w:rsidRDefault="00B06DBD"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Gild P, Cole AP, Krasnova A, Dickerman BA, von Landenberg N, Sun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Lipsitz SR, Chun FK, Nguyen PL, Kibel AS, Choueiri TK, Basaria S, Trinh QD. </w:t>
      </w:r>
      <w:hyperlink r:id="rId109" w:history="1">
        <w:r w:rsidRPr="0052116C">
          <w:rPr>
            <w:rStyle w:val="Hyperlink"/>
            <w:rFonts w:ascii="Arial" w:hAnsi="Arial" w:cs="Arial"/>
            <w:color w:val="000000" w:themeColor="text1"/>
            <w:sz w:val="22"/>
            <w:szCs w:val="22"/>
            <w:u w:val="none"/>
          </w:rPr>
          <w:t>Liver Disease in Men Undergoing Androgen Deprivation Therapy for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 Urol</w:t>
      </w:r>
      <w:r w:rsidRPr="0052116C">
        <w:rPr>
          <w:rFonts w:ascii="Arial" w:hAnsi="Arial" w:cs="Arial"/>
          <w:color w:val="000000" w:themeColor="text1"/>
          <w:sz w:val="22"/>
          <w:szCs w:val="22"/>
        </w:rPr>
        <w:t xml:space="preserve">. 2018 </w:t>
      </w:r>
      <w:r w:rsidR="00313363" w:rsidRPr="0052116C">
        <w:rPr>
          <w:rFonts w:ascii="Arial" w:hAnsi="Arial" w:cs="Arial"/>
          <w:color w:val="000000" w:themeColor="text1"/>
          <w:sz w:val="22"/>
          <w:szCs w:val="22"/>
        </w:rPr>
        <w:t>Sep;200(3):573-581. PMID: 29673944.</w:t>
      </w:r>
    </w:p>
    <w:p w14:paraId="22E891D5" w14:textId="4CED6DB2" w:rsidR="00CD42BF" w:rsidRPr="0052116C" w:rsidRDefault="00B06DBD" w:rsidP="00292765">
      <w:pPr>
        <w:pStyle w:val="desc"/>
        <w:numPr>
          <w:ilvl w:val="0"/>
          <w:numId w:val="9"/>
        </w:numPr>
        <w:tabs>
          <w:tab w:val="left" w:pos="540"/>
        </w:tabs>
        <w:spacing w:after="40"/>
        <w:ind w:left="450" w:hanging="45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rPr>
        <w:t xml:space="preserve">Allott EH, Markt SC, Howard LE, Vidal AC, Moreira DM, Castro-Santamaria R, Adriole GL,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Freedland SJ. </w:t>
      </w:r>
      <w:hyperlink r:id="rId110" w:history="1">
        <w:r w:rsidRPr="0052116C">
          <w:rPr>
            <w:rStyle w:val="Hyperlink"/>
            <w:rFonts w:ascii="Arial" w:hAnsi="Arial" w:cs="Arial"/>
            <w:color w:val="000000" w:themeColor="text1"/>
            <w:sz w:val="22"/>
            <w:szCs w:val="22"/>
            <w:u w:val="none"/>
          </w:rPr>
          <w:t>Geographic differences in baseline prostate inflammation and relationship with subsequent prostate cancer risk: results from the multinational REDUCE trial.</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2018 Jul;27(7):783-789.</w:t>
      </w:r>
      <w:r w:rsidR="00313363" w:rsidRPr="0052116C">
        <w:rPr>
          <w:rFonts w:ascii="Arial" w:eastAsia="Times New Roman" w:hAnsi="Arial" w:cs="Arial"/>
          <w:color w:val="000000" w:themeColor="text1"/>
          <w:sz w:val="22"/>
          <w:szCs w:val="22"/>
          <w:shd w:val="clear" w:color="auto" w:fill="FFFFFF"/>
        </w:rPr>
        <w:t xml:space="preserve"> </w:t>
      </w:r>
      <w:r w:rsidR="00313363" w:rsidRPr="0052116C">
        <w:rPr>
          <w:rFonts w:ascii="Arial" w:hAnsi="Arial" w:cs="Arial"/>
          <w:color w:val="000000" w:themeColor="text1"/>
          <w:sz w:val="22"/>
          <w:szCs w:val="22"/>
          <w:shd w:val="clear" w:color="auto" w:fill="FFFFFF"/>
        </w:rPr>
        <w:t>PMCID: </w:t>
      </w:r>
      <w:hyperlink r:id="rId111" w:tgtFrame="_blank" w:history="1">
        <w:r w:rsidR="00313363" w:rsidRPr="0052116C">
          <w:rPr>
            <w:rStyle w:val="Hyperlink"/>
            <w:rFonts w:ascii="Arial" w:hAnsi="Arial" w:cs="Arial"/>
            <w:color w:val="000000" w:themeColor="text1"/>
            <w:sz w:val="22"/>
            <w:szCs w:val="22"/>
            <w:u w:val="none"/>
            <w:shd w:val="clear" w:color="auto" w:fill="FFFFFF"/>
          </w:rPr>
          <w:t>PMC6035080</w:t>
        </w:r>
      </w:hyperlink>
      <w:r w:rsidR="00313363" w:rsidRPr="0052116C">
        <w:rPr>
          <w:rFonts w:ascii="Arial" w:hAnsi="Arial" w:cs="Arial"/>
          <w:color w:val="000000" w:themeColor="text1"/>
          <w:sz w:val="22"/>
          <w:szCs w:val="22"/>
          <w:shd w:val="clear" w:color="auto" w:fill="FFFFFF"/>
        </w:rPr>
        <w:t>.</w:t>
      </w:r>
      <w:r w:rsidR="00313363" w:rsidRPr="0052116C">
        <w:rPr>
          <w:rFonts w:ascii="Arial" w:eastAsia="Times New Roman" w:hAnsi="Arial" w:cs="Arial"/>
          <w:color w:val="000000" w:themeColor="text1"/>
          <w:sz w:val="22"/>
          <w:szCs w:val="22"/>
          <w:shd w:val="clear" w:color="auto" w:fill="FFFFFF"/>
        </w:rPr>
        <w:t xml:space="preserve">  </w:t>
      </w:r>
    </w:p>
    <w:p w14:paraId="0FA7B84B" w14:textId="19D1043E" w:rsidR="000C0582" w:rsidRPr="0052116C" w:rsidRDefault="000C0582"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7720DC">
        <w:rPr>
          <w:rFonts w:ascii="Arial" w:hAnsi="Arial" w:cs="Arial"/>
          <w:color w:val="000000" w:themeColor="text1"/>
          <w:sz w:val="22"/>
          <w:szCs w:val="22"/>
          <w:lang w:val="it-IT"/>
        </w:rPr>
        <w:t xml:space="preserve">Graff RE, Cho E, Preston MA, Sanchez A, </w:t>
      </w:r>
      <w:r w:rsidRPr="007720DC">
        <w:rPr>
          <w:rFonts w:ascii="Arial" w:hAnsi="Arial" w:cs="Arial"/>
          <w:b/>
          <w:color w:val="000000" w:themeColor="text1"/>
          <w:sz w:val="22"/>
          <w:szCs w:val="22"/>
          <w:lang w:val="it-IT"/>
        </w:rPr>
        <w:t>Mucci LA</w:t>
      </w:r>
      <w:r w:rsidRPr="007720DC">
        <w:rPr>
          <w:rFonts w:ascii="Arial" w:hAnsi="Arial" w:cs="Arial"/>
          <w:color w:val="000000" w:themeColor="text1"/>
          <w:sz w:val="22"/>
          <w:szCs w:val="22"/>
          <w:lang w:val="it-IT"/>
        </w:rPr>
        <w:t xml:space="preserve">, Wilson KM. </w:t>
      </w:r>
      <w:hyperlink r:id="rId112" w:history="1">
        <w:r w:rsidRPr="0052116C">
          <w:rPr>
            <w:rStyle w:val="Hyperlink"/>
            <w:rFonts w:ascii="Arial" w:hAnsi="Arial" w:cs="Arial"/>
            <w:color w:val="000000" w:themeColor="text1"/>
            <w:sz w:val="22"/>
            <w:szCs w:val="22"/>
            <w:u w:val="none"/>
          </w:rPr>
          <w:t>Dietary acrylamide intake and risk of renal cell carcinoma in two large prospective cohorts.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w:t>
      </w:r>
      <w:r w:rsidR="00313363" w:rsidRPr="0052116C">
        <w:rPr>
          <w:rFonts w:ascii="Segoe UI" w:hAnsi="Segoe UI" w:cs="Segoe UI"/>
          <w:color w:val="000000" w:themeColor="text1"/>
          <w:shd w:val="clear" w:color="auto" w:fill="FFFFFF"/>
        </w:rPr>
        <w:t xml:space="preserve"> </w:t>
      </w:r>
      <w:r w:rsidR="00313363" w:rsidRPr="0052116C">
        <w:rPr>
          <w:rFonts w:ascii="Arial" w:hAnsi="Arial" w:cs="Arial"/>
          <w:color w:val="000000" w:themeColor="text1"/>
          <w:sz w:val="22"/>
          <w:szCs w:val="22"/>
        </w:rPr>
        <w:t>2018 Aug;27(8):979-982. PMCID: </w:t>
      </w:r>
      <w:hyperlink r:id="rId113" w:tgtFrame="_blank" w:history="1">
        <w:r w:rsidR="00313363" w:rsidRPr="0052116C">
          <w:rPr>
            <w:rStyle w:val="Hyperlink"/>
            <w:rFonts w:ascii="Arial" w:hAnsi="Arial" w:cs="Arial"/>
            <w:color w:val="000000" w:themeColor="text1"/>
            <w:sz w:val="22"/>
            <w:szCs w:val="22"/>
            <w:u w:val="none"/>
          </w:rPr>
          <w:t>PMC6072568</w:t>
        </w:r>
      </w:hyperlink>
      <w:r w:rsidR="00313363" w:rsidRPr="0052116C">
        <w:rPr>
          <w:rFonts w:ascii="Arial" w:hAnsi="Arial" w:cs="Arial"/>
          <w:color w:val="000000" w:themeColor="text1"/>
          <w:sz w:val="22"/>
          <w:szCs w:val="22"/>
        </w:rPr>
        <w:t xml:space="preserve">. </w:t>
      </w:r>
    </w:p>
    <w:p w14:paraId="4102E088" w14:textId="045A0203" w:rsidR="00CD42BF" w:rsidRPr="0052116C" w:rsidRDefault="00CD42BF"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Sinnott JA, Brumberg K, Wilson KM, Ebot EM, Giovannucci EL,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Rider JR. </w:t>
      </w:r>
      <w:hyperlink r:id="rId114" w:history="1">
        <w:r w:rsidRPr="0052116C">
          <w:rPr>
            <w:rStyle w:val="Hyperlink"/>
            <w:rFonts w:ascii="Arial" w:hAnsi="Arial" w:cs="Arial"/>
            <w:color w:val="000000" w:themeColor="text1"/>
            <w:sz w:val="22"/>
            <w:szCs w:val="22"/>
            <w:u w:val="none"/>
          </w:rPr>
          <w:t>Differential Gene Expression in Prostate Tissue According to Ejaculation Frequency.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Eur Urol</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2018 Nov;74(5):545-548. PMCID: </w:t>
      </w:r>
      <w:hyperlink r:id="rId115" w:tgtFrame="_blank" w:history="1">
        <w:r w:rsidR="00313363" w:rsidRPr="0052116C">
          <w:rPr>
            <w:rStyle w:val="Hyperlink"/>
            <w:rFonts w:ascii="Arial" w:hAnsi="Arial" w:cs="Arial"/>
            <w:color w:val="000000" w:themeColor="text1"/>
            <w:sz w:val="22"/>
            <w:szCs w:val="22"/>
            <w:u w:val="none"/>
          </w:rPr>
          <w:t>PMC6489461</w:t>
        </w:r>
      </w:hyperlink>
      <w:r w:rsidR="00313363" w:rsidRPr="0052116C">
        <w:rPr>
          <w:rFonts w:ascii="Arial" w:hAnsi="Arial" w:cs="Arial"/>
          <w:color w:val="000000" w:themeColor="text1"/>
          <w:sz w:val="22"/>
          <w:szCs w:val="22"/>
        </w:rPr>
        <w:t>.</w:t>
      </w:r>
    </w:p>
    <w:p w14:paraId="064505ED" w14:textId="2532185E" w:rsidR="009005A1" w:rsidRPr="0052116C" w:rsidRDefault="00CD42BF"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Komura K, Yoshikawa Y, Shimamura T, Chakraborty G, Gerke TA, Hinohara K, Chadalavada K, Jeong SH, Armenia J, Du SY, Mazzu YZ, Taniguchi K, Ibuki N, Meyer CA, Nanjangud GJ, Inamoto T, Lee GM,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Azuma H, Sweeney CJ, Kantoff PW. </w:t>
      </w:r>
      <w:hyperlink r:id="rId116" w:history="1">
        <w:r w:rsidRPr="0052116C">
          <w:rPr>
            <w:rStyle w:val="Hyperlink"/>
            <w:rFonts w:ascii="Arial" w:hAnsi="Arial" w:cs="Arial"/>
            <w:color w:val="000000" w:themeColor="text1"/>
            <w:sz w:val="22"/>
            <w:szCs w:val="22"/>
            <w:u w:val="none"/>
          </w:rPr>
          <w:t>ATR inhibition controls aggressive prostate tumors deficient in Y-linked histone demethylase KDM5D.</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 Clin Invest</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2018 Jul 2;128(7):2979-2995. PMCID: </w:t>
      </w:r>
      <w:hyperlink r:id="rId117" w:tgtFrame="_blank" w:history="1">
        <w:r w:rsidR="00313363" w:rsidRPr="0052116C">
          <w:rPr>
            <w:rStyle w:val="Hyperlink"/>
            <w:rFonts w:ascii="Arial" w:hAnsi="Arial" w:cs="Arial"/>
            <w:color w:val="000000" w:themeColor="text1"/>
            <w:sz w:val="22"/>
            <w:szCs w:val="22"/>
            <w:u w:val="none"/>
          </w:rPr>
          <w:t>PMC6025984</w:t>
        </w:r>
      </w:hyperlink>
      <w:r w:rsidR="00313363" w:rsidRPr="0052116C">
        <w:rPr>
          <w:rFonts w:ascii="Arial" w:hAnsi="Arial" w:cs="Arial"/>
          <w:color w:val="000000" w:themeColor="text1"/>
          <w:sz w:val="22"/>
          <w:szCs w:val="22"/>
        </w:rPr>
        <w:t>.</w:t>
      </w:r>
    </w:p>
    <w:p w14:paraId="183CEF9D" w14:textId="3A58DFE9" w:rsidR="009005A1" w:rsidRPr="0052116C" w:rsidRDefault="009005A1"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Schumacher FR, Al Olama AA, Berndt SI, Benlloch S, Ahmed M, Saunders EJ, Dadaev T, Leongamornlert D, Anokian E, Cieza-Borrella C, Goh C, Brook MN, Sheng X, Fachal L, Dennis J, Tyrer J, Muir K, Lophatananon A, Stevens VL, Gapstur SM, Carter BD, Tangen CM, Goodman PJ, Thompson IM Jr, Batra J, Chambers S, Moya L, Clements J, Horvath L, Tilley W, Risbridger GP, Gronberg H, Aly M, Nordström T, Pharoah P, Pashayan N, Schleutker J, Tammela TLJ, Sipeky C, Auvinen A, Albanes D, Weinstein S, Wolk A, Håkansson N, West CML, Dunning AM, Burnet N,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 Andriole GL, Cussenot O, Cancel-Tassin G, Koutros S, Beane Freeman LE, Sorensen KD, Orntoft TF, Borre M, Maehle L, Grindedal EM, Neal DE, Donovan JL, Hamdy FC, Martin RM, Travis RC, Key TJ, Hamilton RJ, Fleshner NE, Finelli A, Ingles SA, Stern MC, Rosenstein BS, Kerns SL, Ostrer H, Lu YJ, Zhang HW, Feng N, Mao X, Guo X, Wang G, Sun Z, Giles GG, Southey MC, MacInnis RJ, FitzGerald LM, Kibel AS, Drake BF, Vega A, Gómez-Caamaño A, Szulkin R, Eklund M, Kogevinas M, Llorca J, Castaño-Vinyals G, Penney KL, Stampfer M, Park JY, Sellers TA, Lin HY, Stanford JL, Cybulski C, Wokolorczyk D, Lubinski J, Ostrander EA, Geybels MS, Nordestgaard BG, Nielsen SF, Weischer M, Bisbjerg R, Røder MA, Iversen P, Brenner H, Cuk K, Holleczek B, Maier C, Luedeke M, Schnoeller T, Kim J, Logothetis CJ, </w:t>
      </w:r>
      <w:r w:rsidRPr="0052116C">
        <w:rPr>
          <w:rFonts w:ascii="Arial" w:hAnsi="Arial" w:cs="Arial"/>
          <w:color w:val="000000" w:themeColor="text1"/>
          <w:sz w:val="22"/>
          <w:szCs w:val="22"/>
        </w:rPr>
        <w:lastRenderedPageBreak/>
        <w:t xml:space="preserve">John EM, Teixeira MR, Paulo P, Cardoso M, Neuhausen SL, Steele L, Ding YC, De Ruyck K, De Meerleer G, Ost P, Razack A, Lim J, Teo SH, Lin DW, Newcomb LF, Lessel D, Gamulin M, Kulis T, Kaneva R, Usmani N, Singhal S, Slavov C, Mitev V, Parliament M, Claessens F, Joniau S, Van den Broeck T, Larkin S, Townsend PA, Aukim-Hastie C, Dominguez MG, Castelao JE, Martinez ME, Roobol MJ, Jenster G, van Schaik RHN, Menegaux F, Truong T, Koudou YA; Profile Study, Xu J, Khaw KT, Cannon-Albright L, Pandha H, Michael A, Thibodeau SN, McDonnell SK, Schaid DJ, Lindstrom S, Turman C, Ma J, Hunter DJ, Riboli E, Siddiq A, Canzian F, Kolonel LN, Le Marchand L, Hoover RN, Machiela MJ, Cui Z, Kraft P; Australian Prostate Cancer BioResource (APCB); IMPACT Study; Canary PASS Investigators; Breast and Prostate Cancer Cohort Consortium (BPC3); PRACTICAL (Prostate Cancer Association Group to Investigate Cancer-Associated Alterations in the Genome) Consortium; Cancer of the Prostate in Sweden (CAPS); Prostate Cancer Genome-wide Association Study of Uncommon Susceptibility Loci (PEGASUS); Genetic Associations and Mechanisms in Oncology (GAME-ON)/Elucidating Loci Involved in Prostate Cancer Susceptibility (ELLIPSE) Consortium, Amos CI, Conti DV, Easton DF, Wiklund F, Chanock SJ, Henderson BE, Kote-Jarai Z, Haiman CA, Eeles RA. </w:t>
      </w:r>
      <w:hyperlink r:id="rId118" w:history="1">
        <w:r w:rsidR="00CD42BF" w:rsidRPr="0052116C">
          <w:rPr>
            <w:rStyle w:val="Hyperlink"/>
            <w:rFonts w:ascii="Arial" w:hAnsi="Arial" w:cs="Arial"/>
            <w:color w:val="000000" w:themeColor="text1"/>
            <w:sz w:val="22"/>
            <w:szCs w:val="22"/>
            <w:u w:val="none"/>
          </w:rPr>
          <w:t>Association analyses of more than 140,000 men identify 63 new prostate cancer susceptibility loci.</w:t>
        </w:r>
      </w:hyperlink>
      <w:r w:rsidRPr="0052116C">
        <w:rPr>
          <w:rFonts w:ascii="Arial" w:hAnsi="Arial" w:cs="Arial"/>
          <w:color w:val="000000" w:themeColor="text1"/>
          <w:sz w:val="22"/>
          <w:szCs w:val="22"/>
        </w:rPr>
        <w:t xml:space="preserve"> </w:t>
      </w:r>
      <w:r w:rsidR="00CD42BF" w:rsidRPr="0052116C">
        <w:rPr>
          <w:rStyle w:val="jrnl"/>
          <w:rFonts w:ascii="Arial" w:hAnsi="Arial" w:cs="Arial"/>
          <w:color w:val="000000" w:themeColor="text1"/>
          <w:sz w:val="22"/>
          <w:szCs w:val="22"/>
        </w:rPr>
        <w:t>Nat Genet</w:t>
      </w:r>
      <w:r w:rsidR="00CD42BF"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2018 Jul;50(7):928-936. PMCID: </w:t>
      </w:r>
      <w:hyperlink r:id="rId119" w:tgtFrame="_blank" w:history="1">
        <w:r w:rsidR="00313363" w:rsidRPr="0052116C">
          <w:rPr>
            <w:rStyle w:val="Hyperlink"/>
            <w:rFonts w:ascii="Arial" w:hAnsi="Arial" w:cs="Arial"/>
            <w:color w:val="000000" w:themeColor="text1"/>
            <w:sz w:val="22"/>
            <w:szCs w:val="22"/>
            <w:u w:val="none"/>
          </w:rPr>
          <w:t>PMC6568012</w:t>
        </w:r>
      </w:hyperlink>
      <w:r w:rsidR="00313363" w:rsidRPr="0052116C">
        <w:rPr>
          <w:rFonts w:ascii="Arial" w:hAnsi="Arial" w:cs="Arial"/>
          <w:color w:val="000000" w:themeColor="text1"/>
          <w:sz w:val="22"/>
          <w:szCs w:val="22"/>
        </w:rPr>
        <w:t>.</w:t>
      </w:r>
    </w:p>
    <w:p w14:paraId="11141402" w14:textId="29EE9FA8" w:rsidR="009005A1" w:rsidRPr="0052116C" w:rsidRDefault="009005A1" w:rsidP="00292765">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Dadaev T, Saunders EJ, Newcombe PJ, Anokian E, Leongamornlert DA, Brook MN, Cieza-Borrella C, Mijuskovic M, Wakerell S, Olama AAA, Schumacher FR, Berndt SI, Benlloch S, Ahmed M, Goh C, Sheng X, Zhang Z, Muir K, Govindasami K, Lophatananon A, Stevens VL, Gapstur SM, Carter BD, Tangen CM, Goodman P, Thompson IM Jr, Batra J, Chambers S, Moya L, Clements J, Horvath L, Tilley W, Risbridger G, Gronberg H, Aly M, Nordström T, Pharoah P, Pashayan N, Schleutker J, Tammela TLJ, Sipeky C, Auvinen A, Albanes D, Weinstein S, Wolk A, Hakansson N, West C, Dunning AM, Burnet N,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Giovannucci E, Andriole G, Cussenot O, Cancel-Tassin G, Koutros S, Freeman LEB, Sorensen KD, Orntoft TF, Borre M, Maehle L, Grindedal EM, Neal DE, Donovan JL, Hamdy FC, Martin RM, Travis RC, Key TJ, Hamilton RJ, Fleshner NE, Finelli A, Ingles SA, Stern MC, Rosenstein B, Kerns S, Ostrer H, Lu YJ, Zhang HW, Feng N, Mao X, Guo X, Wang G, Sun Z, Giles GG, Southey MC, MacInnis RJ, FitzGerald LM, Kibel AS, Drake BF, Vega A, Gómez-Caamaño A, Fachal L, Szulkin R, Eklund M, Kogevinas M, Llorca J, Castaño-Vinyals G, Penney KL, Stampfer M, Park JY, Sellers TA, Lin HY, Stanford JL, Cybulski C, Wokolorczyk D, Lubinski J, Ostrander EA, Geybels MS, Nordestgaard BG, Nielsen SF, Weisher M, Bisbjerg R, Røder MA, Iversen P, Brenner H, Cuk K, Holleczek B, Maier C, Luedeke M, Schnoeller T, Kim J, Logothetis CJ, John EM, Teixeira MR, Paulo P, Cardoso M, Neuhausen SL, Steele L, Ding YC, De Ruyck K, De Meerleer G, Ost P, Razack A, Lim J, Teo SH, Lin DW, Newcomb LF, Lessel D, Gamulin M, Kulis T, Kaneva R, Usmani N, Slavov C, Mitev V, Parliament M, Singhal S, Claessens F, Joniau S, Van den Broeck T, Larkin S, Townsend PA, Aukim-Hastie C, Gago-Dominguez M, Castelao JE, Martinez ME, Roobol MJ, Jenster G, van Schaik RHN, Menegaux F, Truong T, Koudou YA, Xu J, Khaw KT, Cannon-Albright L, Pandha H, Michael A, Kierzek A, Thibodeau SN, McDonnell SK, Schaid DJ, Lindstrom S, Turman C, Ma J, Hunter DJ, Riboli E, Siddiq A, Canzian F, Kolonel LN, Le Marchand L, Hoover RN, Machiela MJ, Kraft P; PRACTICAL (Prostate Cancer Association Group to Investigate Cancer-Associated Alterations in the Genome) Consortium, Freedman M, Wiklund F, Chanock S, Henderson BE, Easton DF, Haiman CA, Eeles RA, Conti DV, Kote-Jarai Z. </w:t>
      </w:r>
      <w:hyperlink r:id="rId120" w:history="1">
        <w:r w:rsidR="00CD42BF" w:rsidRPr="0052116C">
          <w:rPr>
            <w:rStyle w:val="Hyperlink"/>
            <w:rFonts w:ascii="Arial" w:hAnsi="Arial" w:cs="Arial"/>
            <w:color w:val="000000" w:themeColor="text1"/>
            <w:sz w:val="22"/>
            <w:szCs w:val="22"/>
            <w:u w:val="none"/>
          </w:rPr>
          <w:t>Fine-mapping of prostate cancer susceptibility loci in a large meta-analysis identifies candidate causal variants.</w:t>
        </w:r>
      </w:hyperlink>
      <w:r w:rsidRPr="0052116C">
        <w:rPr>
          <w:rFonts w:ascii="Arial" w:hAnsi="Arial" w:cs="Arial"/>
          <w:color w:val="000000" w:themeColor="text1"/>
          <w:sz w:val="22"/>
          <w:szCs w:val="22"/>
        </w:rPr>
        <w:t xml:space="preserve"> </w:t>
      </w:r>
      <w:r w:rsidR="00CD42BF" w:rsidRPr="0052116C">
        <w:rPr>
          <w:rStyle w:val="jrnl"/>
          <w:rFonts w:ascii="Arial" w:hAnsi="Arial" w:cs="Arial"/>
          <w:color w:val="000000" w:themeColor="text1"/>
          <w:sz w:val="22"/>
          <w:szCs w:val="22"/>
        </w:rPr>
        <w:t>Nat Commun</w:t>
      </w:r>
      <w:r w:rsidR="00CD42BF" w:rsidRPr="0052116C">
        <w:rPr>
          <w:rFonts w:ascii="Arial" w:hAnsi="Arial" w:cs="Arial"/>
          <w:color w:val="000000" w:themeColor="text1"/>
          <w:sz w:val="22"/>
          <w:szCs w:val="22"/>
        </w:rPr>
        <w:t>. 2018 Jun 11;9(1):2256.</w:t>
      </w:r>
      <w:r w:rsidR="00313363" w:rsidRPr="0052116C">
        <w:rPr>
          <w:rFonts w:ascii="Arial" w:hAnsi="Arial" w:cs="Arial"/>
          <w:color w:val="000000" w:themeColor="text1"/>
          <w:sz w:val="22"/>
          <w:szCs w:val="22"/>
        </w:rPr>
        <w:t xml:space="preserve"> PMCID: </w:t>
      </w:r>
      <w:hyperlink r:id="rId121" w:tgtFrame="_blank" w:history="1">
        <w:r w:rsidR="00313363" w:rsidRPr="0052116C">
          <w:rPr>
            <w:rStyle w:val="Hyperlink"/>
            <w:rFonts w:ascii="Arial" w:hAnsi="Arial" w:cs="Arial"/>
            <w:color w:val="000000" w:themeColor="text1"/>
            <w:sz w:val="22"/>
            <w:szCs w:val="22"/>
            <w:u w:val="none"/>
          </w:rPr>
          <w:t>PMC5995836</w:t>
        </w:r>
      </w:hyperlink>
      <w:r w:rsidR="00313363" w:rsidRPr="0052116C">
        <w:rPr>
          <w:rFonts w:ascii="Arial" w:hAnsi="Arial" w:cs="Arial"/>
          <w:color w:val="000000" w:themeColor="text1"/>
          <w:sz w:val="22"/>
          <w:szCs w:val="22"/>
        </w:rPr>
        <w:t>.</w:t>
      </w:r>
    </w:p>
    <w:p w14:paraId="0BBDD677" w14:textId="76393856" w:rsidR="00627F2F" w:rsidRPr="0052116C" w:rsidRDefault="009005A1"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Stopsack KH, Ebot EM, Downer MK, Gerke TA, Rider JR, Kantoff PW,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122" w:history="1">
        <w:r w:rsidR="00CD42BF" w:rsidRPr="0052116C">
          <w:rPr>
            <w:rStyle w:val="Hyperlink"/>
            <w:rFonts w:ascii="Arial" w:hAnsi="Arial" w:cs="Arial"/>
            <w:color w:val="000000" w:themeColor="text1"/>
            <w:sz w:val="22"/>
            <w:szCs w:val="22"/>
            <w:u w:val="none"/>
          </w:rPr>
          <w:t>Regular aspirin use and gene expression profiles in prostate cancer patients.</w:t>
        </w:r>
      </w:hyperlink>
      <w:r w:rsidRPr="0052116C">
        <w:rPr>
          <w:rFonts w:ascii="Arial" w:hAnsi="Arial" w:cs="Arial"/>
          <w:color w:val="000000" w:themeColor="text1"/>
          <w:sz w:val="22"/>
          <w:szCs w:val="22"/>
        </w:rPr>
        <w:t xml:space="preserve"> </w:t>
      </w:r>
      <w:r w:rsidR="00CD42BF" w:rsidRPr="0052116C">
        <w:rPr>
          <w:rStyle w:val="jrnl"/>
          <w:rFonts w:ascii="Arial" w:hAnsi="Arial" w:cs="Arial"/>
          <w:color w:val="000000" w:themeColor="text1"/>
          <w:sz w:val="22"/>
          <w:szCs w:val="22"/>
        </w:rPr>
        <w:t>Cancer Causes Control</w:t>
      </w:r>
      <w:r w:rsidR="00CD42BF"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2018 Aug;29(8):775-784. PMCID: </w:t>
      </w:r>
      <w:hyperlink r:id="rId123" w:tgtFrame="_blank" w:history="1">
        <w:r w:rsidR="00313363" w:rsidRPr="0052116C">
          <w:rPr>
            <w:rStyle w:val="Hyperlink"/>
            <w:rFonts w:ascii="Arial" w:hAnsi="Arial" w:cs="Arial"/>
            <w:color w:val="000000" w:themeColor="text1"/>
            <w:sz w:val="22"/>
            <w:szCs w:val="22"/>
            <w:u w:val="none"/>
          </w:rPr>
          <w:t>PMC6298857</w:t>
        </w:r>
      </w:hyperlink>
      <w:r w:rsidR="00313363" w:rsidRPr="0052116C">
        <w:rPr>
          <w:rFonts w:ascii="Arial" w:hAnsi="Arial" w:cs="Arial"/>
          <w:color w:val="000000" w:themeColor="text1"/>
          <w:sz w:val="22"/>
          <w:szCs w:val="22"/>
        </w:rPr>
        <w:t>.</w:t>
      </w:r>
    </w:p>
    <w:p w14:paraId="27FB7541" w14:textId="6CD2E239" w:rsidR="00313363" w:rsidRPr="0052116C" w:rsidRDefault="00092F8C"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DuPre NC, Flavin R, Sfanos KS, Unger RH, To S, Gazeeva E, Fiorentino M, De Marzo AM, Rider JR,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Transdisciplinary Prostate Cancer Partnership (ToPCaP). </w:t>
      </w:r>
      <w:hyperlink r:id="rId124" w:history="1">
        <w:r w:rsidRPr="0052116C">
          <w:rPr>
            <w:rStyle w:val="Hyperlink"/>
            <w:rFonts w:ascii="Arial" w:hAnsi="Arial" w:cs="Arial"/>
            <w:color w:val="000000" w:themeColor="text1"/>
            <w:sz w:val="22"/>
            <w:szCs w:val="22"/>
            <w:u w:val="none"/>
          </w:rPr>
          <w:t>Corpora amylacea in prostatectomy tissue and associations with molecular, histological, and lifestyle factors.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2018 Nov;78(15):1172-1180. PMCID: </w:t>
      </w:r>
      <w:hyperlink r:id="rId125" w:tgtFrame="_blank" w:history="1">
        <w:r w:rsidR="00313363" w:rsidRPr="0052116C">
          <w:rPr>
            <w:rStyle w:val="Hyperlink"/>
            <w:rFonts w:ascii="Arial" w:hAnsi="Arial" w:cs="Arial"/>
            <w:color w:val="000000" w:themeColor="text1"/>
            <w:sz w:val="22"/>
            <w:szCs w:val="22"/>
            <w:u w:val="none"/>
          </w:rPr>
          <w:t>PMC6501556</w:t>
        </w:r>
      </w:hyperlink>
      <w:r w:rsidR="00313363" w:rsidRPr="0052116C">
        <w:rPr>
          <w:rFonts w:ascii="Arial" w:hAnsi="Arial" w:cs="Arial"/>
          <w:color w:val="000000" w:themeColor="text1"/>
          <w:sz w:val="22"/>
          <w:szCs w:val="22"/>
        </w:rPr>
        <w:t>. </w:t>
      </w:r>
    </w:p>
    <w:p w14:paraId="292421CF" w14:textId="732CDCCE" w:rsidR="00E90854" w:rsidRPr="0052116C" w:rsidRDefault="00627F2F"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Barber LE, Gerke T, Markt SC, Peisch SF, Wilson KM, Ahearn TU, Giovannucci EL, Parmigiani G,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126" w:history="1">
        <w:r w:rsidRPr="0052116C">
          <w:rPr>
            <w:rStyle w:val="Hyperlink"/>
            <w:rFonts w:ascii="Arial" w:hAnsi="Arial" w:cs="Arial"/>
            <w:color w:val="000000" w:themeColor="text1"/>
            <w:sz w:val="22"/>
            <w:szCs w:val="22"/>
            <w:u w:val="none"/>
          </w:rPr>
          <w:t>Family history of breast or prostate cancer and prostate cancer risk.</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Clin Cancer Res</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2018 Dec 1;24(23):5910-5917. PMCID: </w:t>
      </w:r>
      <w:hyperlink r:id="rId127" w:tgtFrame="_blank" w:history="1">
        <w:r w:rsidR="00313363" w:rsidRPr="0052116C">
          <w:rPr>
            <w:rStyle w:val="Hyperlink"/>
            <w:rFonts w:ascii="Arial" w:hAnsi="Arial" w:cs="Arial"/>
            <w:color w:val="000000" w:themeColor="text1"/>
            <w:sz w:val="22"/>
            <w:szCs w:val="22"/>
            <w:u w:val="none"/>
          </w:rPr>
          <w:t>PMC6279573</w:t>
        </w:r>
      </w:hyperlink>
      <w:r w:rsidR="00313363" w:rsidRPr="0052116C">
        <w:rPr>
          <w:rFonts w:ascii="Arial" w:hAnsi="Arial" w:cs="Arial"/>
          <w:color w:val="000000" w:themeColor="text1"/>
          <w:sz w:val="22"/>
          <w:szCs w:val="22"/>
        </w:rPr>
        <w:t>.</w:t>
      </w:r>
    </w:p>
    <w:p w14:paraId="31FF9B08" w14:textId="4F492223" w:rsidR="00092F8C" w:rsidRPr="0052116C" w:rsidRDefault="00092F8C"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Stopsack KH, Gonzalez-Feliciano AG, Peisch SF, Downer MK, Gage RA, Finn S, Lis RT, Graff RE, Pettersson A, Pernar CH, Loda M, Kantoff PW, Ahearn TU,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Transdisciplinary Prostate Cancer </w:t>
      </w:r>
      <w:r w:rsidRPr="0052116C">
        <w:rPr>
          <w:rFonts w:ascii="Arial" w:hAnsi="Arial" w:cs="Arial"/>
          <w:color w:val="000000" w:themeColor="text1"/>
          <w:sz w:val="22"/>
          <w:szCs w:val="22"/>
        </w:rPr>
        <w:lastRenderedPageBreak/>
        <w:t xml:space="preserve">Partnership (ToPCaP). </w:t>
      </w:r>
      <w:hyperlink r:id="rId128" w:history="1">
        <w:r w:rsidRPr="0052116C">
          <w:rPr>
            <w:rStyle w:val="Hyperlink"/>
            <w:rFonts w:ascii="Arial" w:hAnsi="Arial" w:cs="Arial"/>
            <w:color w:val="000000" w:themeColor="text1"/>
            <w:sz w:val="22"/>
            <w:szCs w:val="22"/>
            <w:u w:val="none"/>
          </w:rPr>
          <w:t>A Prospective Study of Aspirin Use and Prostate Cancer Risk by </w:t>
        </w:r>
        <w:r w:rsidRPr="0052116C">
          <w:rPr>
            <w:rStyle w:val="Hyperlink"/>
            <w:rFonts w:ascii="Arial" w:hAnsi="Arial" w:cs="Arial"/>
            <w:i/>
            <w:iCs/>
            <w:color w:val="000000" w:themeColor="text1"/>
            <w:sz w:val="22"/>
            <w:szCs w:val="22"/>
            <w:u w:val="none"/>
          </w:rPr>
          <w:t>TMPRSS2:ERG</w:t>
        </w:r>
        <w:r w:rsidRPr="0052116C">
          <w:rPr>
            <w:rStyle w:val="Hyperlink"/>
            <w:rFonts w:ascii="Arial" w:hAnsi="Arial" w:cs="Arial"/>
            <w:color w:val="000000" w:themeColor="text1"/>
            <w:sz w:val="22"/>
            <w:szCs w:val="22"/>
            <w:u w:val="none"/>
          </w:rPr>
          <w:t> Status.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2018 Oct;27(10):1231-1233. PMCID: </w:t>
      </w:r>
      <w:hyperlink r:id="rId129" w:tgtFrame="_blank" w:history="1">
        <w:r w:rsidR="00313363" w:rsidRPr="0052116C">
          <w:rPr>
            <w:rStyle w:val="Hyperlink"/>
            <w:rFonts w:ascii="Arial" w:hAnsi="Arial" w:cs="Arial"/>
            <w:color w:val="000000" w:themeColor="text1"/>
            <w:sz w:val="22"/>
            <w:szCs w:val="22"/>
            <w:u w:val="none"/>
          </w:rPr>
          <w:t>PMC6170677</w:t>
        </w:r>
      </w:hyperlink>
      <w:r w:rsidR="00313363" w:rsidRPr="0052116C">
        <w:rPr>
          <w:rFonts w:ascii="Arial" w:hAnsi="Arial" w:cs="Arial"/>
          <w:color w:val="000000" w:themeColor="text1"/>
          <w:sz w:val="22"/>
          <w:szCs w:val="22"/>
        </w:rPr>
        <w:t>.</w:t>
      </w:r>
    </w:p>
    <w:p w14:paraId="39BE5DAD" w14:textId="3C925605" w:rsidR="00E82972" w:rsidRPr="0052116C" w:rsidRDefault="00E82972"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Xie W, Stopsack KH, Drouin SJ, Fu H, Pomerantz MM,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Lee GM, Kantoff PW. </w:t>
      </w:r>
      <w:hyperlink r:id="rId130" w:history="1">
        <w:r w:rsidRPr="0052116C">
          <w:rPr>
            <w:rStyle w:val="Hyperlink"/>
            <w:rFonts w:ascii="Arial" w:hAnsi="Arial" w:cs="Arial"/>
            <w:color w:val="000000" w:themeColor="text1"/>
            <w:sz w:val="22"/>
            <w:szCs w:val="22"/>
            <w:u w:val="none"/>
          </w:rPr>
          <w:t>Association of genetic variation of the six gene prognostic model for castration-resistant prostate cancer with survival.</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2019 Jan;79(1):73-80. PMCID: </w:t>
      </w:r>
      <w:hyperlink r:id="rId131" w:tgtFrame="_blank" w:history="1">
        <w:r w:rsidR="00313363" w:rsidRPr="0052116C">
          <w:rPr>
            <w:rStyle w:val="Hyperlink"/>
            <w:rFonts w:ascii="Arial" w:hAnsi="Arial" w:cs="Arial"/>
            <w:color w:val="000000" w:themeColor="text1"/>
            <w:sz w:val="22"/>
            <w:szCs w:val="22"/>
            <w:u w:val="none"/>
          </w:rPr>
          <w:t>PMC6476182</w:t>
        </w:r>
      </w:hyperlink>
      <w:r w:rsidR="00313363" w:rsidRPr="0052116C">
        <w:rPr>
          <w:rFonts w:ascii="Arial" w:hAnsi="Arial" w:cs="Arial"/>
          <w:color w:val="000000" w:themeColor="text1"/>
          <w:sz w:val="22"/>
          <w:szCs w:val="22"/>
        </w:rPr>
        <w:t>.</w:t>
      </w:r>
    </w:p>
    <w:p w14:paraId="09AA7F59" w14:textId="6C537676" w:rsidR="00092F8C" w:rsidRPr="0052116C" w:rsidRDefault="00E82972" w:rsidP="00292765">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Michael J, Howard LE, Markt SC, De Hoedt A, Bailey C,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Freedland SJ, Allott EH.</w:t>
      </w:r>
      <w:r w:rsidR="00282278" w:rsidRPr="0052116C">
        <w:rPr>
          <w:rFonts w:ascii="Arial" w:hAnsi="Arial" w:cs="Arial"/>
          <w:color w:val="000000" w:themeColor="text1"/>
          <w:sz w:val="22"/>
          <w:szCs w:val="22"/>
        </w:rPr>
        <w:t xml:space="preserve"> </w:t>
      </w:r>
      <w:hyperlink r:id="rId132" w:history="1">
        <w:r w:rsidRPr="0052116C">
          <w:rPr>
            <w:rStyle w:val="Hyperlink"/>
            <w:rFonts w:ascii="Arial" w:hAnsi="Arial" w:cs="Arial"/>
            <w:color w:val="000000" w:themeColor="text1"/>
            <w:sz w:val="22"/>
            <w:szCs w:val="22"/>
            <w:u w:val="none"/>
          </w:rPr>
          <w:t>Early-Life Alcohol Intake and High-Grade Prostate Cancer: Results from an Equal-Access, Racially Diverse Biopsy Cohort.</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Prev Res (Phila)</w:t>
      </w:r>
      <w:r w:rsidRPr="0052116C">
        <w:rPr>
          <w:rFonts w:ascii="Arial" w:hAnsi="Arial" w:cs="Arial"/>
          <w:color w:val="000000" w:themeColor="text1"/>
          <w:sz w:val="22"/>
          <w:szCs w:val="22"/>
        </w:rPr>
        <w:t xml:space="preserve">. </w:t>
      </w:r>
      <w:r w:rsidR="00313363" w:rsidRPr="0052116C">
        <w:rPr>
          <w:rFonts w:ascii="Arial" w:hAnsi="Arial" w:cs="Arial"/>
          <w:color w:val="000000" w:themeColor="text1"/>
          <w:sz w:val="22"/>
          <w:szCs w:val="22"/>
        </w:rPr>
        <w:t xml:space="preserve">2018 Oct;11(10):621-628. PMID: 30139875. </w:t>
      </w:r>
    </w:p>
    <w:p w14:paraId="00EB548A" w14:textId="35CC46B2" w:rsidR="00092F8C" w:rsidRPr="0052116C" w:rsidRDefault="00092F8C"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Ahearn TU, Peisch S, Pettersson A, Ebot EM, Zhou K, Graff RE, Sinnott JA, Fazli L, Judson GL, Bismar TA, Rider JR, Gerke T, Chan JM, Fiorentino M, Flavin R, Sesso HD, Finn S, Giovannucci EL, Gleave M, Loda M, Li Z, Pollak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Transdisciplinary Prostate Cancer Partnership (ToPCaP). </w:t>
      </w:r>
      <w:hyperlink r:id="rId133" w:history="1">
        <w:r w:rsidRPr="0052116C">
          <w:rPr>
            <w:rStyle w:val="Hyperlink"/>
            <w:rFonts w:ascii="Arial" w:hAnsi="Arial" w:cs="Arial"/>
            <w:color w:val="000000" w:themeColor="text1"/>
            <w:sz w:val="22"/>
            <w:szCs w:val="22"/>
            <w:u w:val="none"/>
          </w:rPr>
          <w:t>Expression of IGF/insulin receptor in prostate cancer tissue and progression to lethal disease.</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Carcinogenesis</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2018 Dec 31;39(12):1431-1437. PMCID: </w:t>
      </w:r>
      <w:hyperlink r:id="rId134" w:tgtFrame="_blank" w:history="1">
        <w:r w:rsidR="002E1566" w:rsidRPr="0052116C">
          <w:rPr>
            <w:rStyle w:val="Hyperlink"/>
            <w:rFonts w:ascii="Arial" w:hAnsi="Arial" w:cs="Arial"/>
            <w:color w:val="000000" w:themeColor="text1"/>
            <w:sz w:val="22"/>
            <w:szCs w:val="22"/>
            <w:u w:val="none"/>
          </w:rPr>
          <w:t>PMC6314328</w:t>
        </w:r>
      </w:hyperlink>
      <w:r w:rsidR="002E1566" w:rsidRPr="0052116C">
        <w:rPr>
          <w:rFonts w:ascii="Arial" w:hAnsi="Arial" w:cs="Arial"/>
          <w:color w:val="000000" w:themeColor="text1"/>
          <w:sz w:val="22"/>
          <w:szCs w:val="22"/>
        </w:rPr>
        <w:t xml:space="preserve">. </w:t>
      </w:r>
      <w:r w:rsidRPr="0052116C">
        <w:rPr>
          <w:rFonts w:ascii="Arial" w:hAnsi="Arial" w:cs="Arial"/>
          <w:color w:val="000000" w:themeColor="text1"/>
          <w:sz w:val="22"/>
          <w:szCs w:val="22"/>
        </w:rPr>
        <w:t xml:space="preserve"> </w:t>
      </w:r>
    </w:p>
    <w:p w14:paraId="3F11CF80" w14:textId="3F7346CA" w:rsidR="00092F8C" w:rsidRPr="0052116C" w:rsidRDefault="00092F8C"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Vicier C, Werner L, Chipman J, Harshman LC, Patil DH, Fichorova RN, Rider JR, Sanda MG,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Sweeney CJ. Elevated Serum Cytokines and Trichomonas vaginalis Serology at Diagnosis Are Not Associated With Higher Gleason Grade or Lethal Prostate Cancer. Clin Genitourin Cancer. </w:t>
      </w:r>
      <w:r w:rsidR="002E1566" w:rsidRPr="0052116C">
        <w:rPr>
          <w:rFonts w:ascii="Arial" w:hAnsi="Arial" w:cs="Arial"/>
          <w:color w:val="000000" w:themeColor="text1"/>
          <w:sz w:val="22"/>
          <w:szCs w:val="22"/>
        </w:rPr>
        <w:t xml:space="preserve">2019 Feb;17(1):32-37. PMID: 30348512. </w:t>
      </w:r>
    </w:p>
    <w:p w14:paraId="39A20FF7" w14:textId="01BD9319" w:rsidR="00092F8C" w:rsidRPr="0052116C" w:rsidRDefault="00092F8C"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Mancuso N, Gayther S, Gusev A, Zheng W, Penney KL, Kote-Jarai Z, Eeles R, Freedman M, Haiman C, Pasaniuc B; </w:t>
      </w:r>
      <w:r w:rsidRPr="0052116C">
        <w:rPr>
          <w:rFonts w:ascii="Arial" w:hAnsi="Arial" w:cs="Arial"/>
          <w:b/>
          <w:color w:val="000000" w:themeColor="text1"/>
          <w:sz w:val="22"/>
          <w:szCs w:val="22"/>
        </w:rPr>
        <w:t>PRACTICAL consortium</w:t>
      </w:r>
      <w:r w:rsidRPr="0052116C">
        <w:rPr>
          <w:rFonts w:ascii="Arial" w:hAnsi="Arial" w:cs="Arial"/>
          <w:color w:val="000000" w:themeColor="text1"/>
          <w:sz w:val="22"/>
          <w:szCs w:val="22"/>
        </w:rPr>
        <w:t>. Large-scale transcriptome-wide association study identifies new prostate cancer risk regions. Nat Commun. 2018 Oct 4;9(1):4079.</w:t>
      </w:r>
      <w:r w:rsidR="002E1566" w:rsidRPr="0052116C">
        <w:rPr>
          <w:rFonts w:ascii="Arial" w:hAnsi="Arial" w:cs="Arial"/>
          <w:color w:val="000000" w:themeColor="text1"/>
          <w:sz w:val="22"/>
          <w:szCs w:val="22"/>
        </w:rPr>
        <w:t xml:space="preserve"> PMCID: </w:t>
      </w:r>
      <w:hyperlink r:id="rId135" w:tgtFrame="_blank" w:history="1">
        <w:r w:rsidR="002E1566" w:rsidRPr="0052116C">
          <w:rPr>
            <w:rStyle w:val="Hyperlink"/>
            <w:rFonts w:ascii="Arial" w:hAnsi="Arial" w:cs="Arial"/>
            <w:color w:val="000000" w:themeColor="text1"/>
            <w:sz w:val="22"/>
            <w:szCs w:val="22"/>
            <w:u w:val="none"/>
          </w:rPr>
          <w:t>PMC6172280</w:t>
        </w:r>
      </w:hyperlink>
      <w:r w:rsidR="002E1566" w:rsidRPr="0052116C">
        <w:rPr>
          <w:rFonts w:ascii="Arial" w:hAnsi="Arial" w:cs="Arial"/>
          <w:color w:val="000000" w:themeColor="text1"/>
          <w:sz w:val="22"/>
          <w:szCs w:val="22"/>
        </w:rPr>
        <w:t xml:space="preserve">. </w:t>
      </w:r>
    </w:p>
    <w:p w14:paraId="1412C89A" w14:textId="5287007A" w:rsidR="00092F8C" w:rsidRPr="0052116C" w:rsidRDefault="00092F8C"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Pernar CH, Ebot EM, Pettersson A, Graff RE, Giunchi F, Ahearn TU, Gonzalez-Feliciano AG, Markt SC, Wilson KM, Stopsack KH, Gazeeva E, Lis RT, Parmigiani G, Rimm EB, Finn SP, Giovannucci EL, Fiorentino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t>
      </w:r>
      <w:hyperlink r:id="rId136" w:history="1">
        <w:r w:rsidRPr="0052116C">
          <w:rPr>
            <w:rStyle w:val="Hyperlink"/>
            <w:rFonts w:ascii="Arial" w:hAnsi="Arial" w:cs="Arial"/>
            <w:color w:val="000000" w:themeColor="text1"/>
            <w:sz w:val="22"/>
            <w:szCs w:val="22"/>
            <w:u w:val="none"/>
          </w:rPr>
          <w:t>A Prospective Study of the Association between Physical Activity and Risk of Prostate Cancer Defined by Clinical Features and TMPRSS2:ERG.</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Eur Urol</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Jul;76(1):33-40. PMCID: </w:t>
      </w:r>
      <w:hyperlink r:id="rId137" w:tgtFrame="_blank" w:history="1">
        <w:r w:rsidR="002E1566" w:rsidRPr="0052116C">
          <w:rPr>
            <w:rStyle w:val="Hyperlink"/>
            <w:rFonts w:ascii="Arial" w:hAnsi="Arial" w:cs="Arial"/>
            <w:color w:val="000000" w:themeColor="text1"/>
            <w:sz w:val="22"/>
            <w:szCs w:val="22"/>
            <w:u w:val="none"/>
          </w:rPr>
          <w:t>PMC6451672</w:t>
        </w:r>
      </w:hyperlink>
      <w:r w:rsidR="002E1566" w:rsidRPr="0052116C">
        <w:rPr>
          <w:rFonts w:ascii="Arial" w:hAnsi="Arial" w:cs="Arial"/>
          <w:color w:val="000000" w:themeColor="text1"/>
          <w:sz w:val="22"/>
          <w:szCs w:val="22"/>
        </w:rPr>
        <w:t xml:space="preserve">. </w:t>
      </w:r>
    </w:p>
    <w:p w14:paraId="49A11B95" w14:textId="791DC0C2" w:rsidR="00092F8C" w:rsidRPr="0052116C" w:rsidRDefault="00092F8C"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Robinson CD, Gonzalez-Feliciano A,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Markt SC. Smoking cessation among men following cancer diagnosis: a matched cohort study. J Cancer Surviv. </w:t>
      </w:r>
      <w:r w:rsidR="002E1566" w:rsidRPr="0052116C">
        <w:rPr>
          <w:rFonts w:ascii="Arial" w:hAnsi="Arial" w:cs="Arial"/>
          <w:color w:val="000000" w:themeColor="text1"/>
          <w:sz w:val="22"/>
          <w:szCs w:val="22"/>
        </w:rPr>
        <w:t>2018 Dec;12(6):786-793. PMID: 30302603.</w:t>
      </w:r>
    </w:p>
    <w:p w14:paraId="421197BA" w14:textId="77E47F68" w:rsidR="00092F8C" w:rsidRPr="0052116C" w:rsidRDefault="00092F8C"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Elfandy H, Armenia J, Pederzoli F, Pullman E, Pértega-Gomes N, Schultz N, Viswanathan K, Vosoughi A, Blattner M, Stopsack KH, Zadra G, Penney KL, Mosquera JM, Tyekucheva S,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Barbieri C, Loda M. Genetic and Epigenetic Determinants of Aggressiveness in Cribriform Carcinoma of the Prostate. Mol Cancer Res. </w:t>
      </w:r>
      <w:r w:rsidR="002E1566" w:rsidRPr="0052116C">
        <w:rPr>
          <w:rFonts w:ascii="Arial" w:hAnsi="Arial" w:cs="Arial"/>
          <w:color w:val="000000" w:themeColor="text1"/>
          <w:sz w:val="22"/>
          <w:szCs w:val="22"/>
        </w:rPr>
        <w:t>2019 Feb;17(2):446-456. PMCID: </w:t>
      </w:r>
      <w:hyperlink r:id="rId138" w:tgtFrame="_blank" w:history="1">
        <w:r w:rsidR="002E1566" w:rsidRPr="0052116C">
          <w:rPr>
            <w:rStyle w:val="Hyperlink"/>
            <w:rFonts w:ascii="Arial" w:hAnsi="Arial" w:cs="Arial"/>
            <w:color w:val="000000" w:themeColor="text1"/>
            <w:sz w:val="22"/>
            <w:szCs w:val="22"/>
            <w:u w:val="none"/>
          </w:rPr>
          <w:t>PMC6359952</w:t>
        </w:r>
      </w:hyperlink>
      <w:r w:rsidR="002E1566" w:rsidRPr="0052116C">
        <w:rPr>
          <w:rFonts w:ascii="Arial" w:hAnsi="Arial" w:cs="Arial"/>
          <w:color w:val="000000" w:themeColor="text1"/>
          <w:sz w:val="22"/>
          <w:szCs w:val="22"/>
        </w:rPr>
        <w:t>.</w:t>
      </w:r>
    </w:p>
    <w:p w14:paraId="373EAA45" w14:textId="1B84314D" w:rsidR="001A386E" w:rsidRPr="0052116C" w:rsidRDefault="00092F8C"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7720DC">
        <w:rPr>
          <w:rFonts w:ascii="Arial" w:hAnsi="Arial" w:cs="Arial"/>
          <w:color w:val="000000" w:themeColor="text1"/>
          <w:sz w:val="22"/>
          <w:szCs w:val="22"/>
          <w:lang w:val="it-IT"/>
        </w:rPr>
        <w:t xml:space="preserve">Zelic R, Fiano V, Ebot EM, Coseo Markt S, Grasso C, Trevisan M, De Marco L, Delsedime L, Zugna D, </w:t>
      </w:r>
      <w:r w:rsidRPr="007720DC">
        <w:rPr>
          <w:rFonts w:ascii="Arial" w:hAnsi="Arial" w:cs="Arial"/>
          <w:b/>
          <w:color w:val="000000" w:themeColor="text1"/>
          <w:sz w:val="22"/>
          <w:szCs w:val="22"/>
          <w:lang w:val="it-IT"/>
        </w:rPr>
        <w:t>Mucci LA</w:t>
      </w:r>
      <w:r w:rsidRPr="007720DC">
        <w:rPr>
          <w:rFonts w:ascii="Arial" w:hAnsi="Arial" w:cs="Arial"/>
          <w:color w:val="000000" w:themeColor="text1"/>
          <w:sz w:val="22"/>
          <w:szCs w:val="22"/>
          <w:lang w:val="it-IT"/>
        </w:rPr>
        <w:t xml:space="preserve">, Richiardi L. </w:t>
      </w:r>
      <w:hyperlink r:id="rId139" w:history="1">
        <w:r w:rsidRPr="0052116C">
          <w:rPr>
            <w:rStyle w:val="Hyperlink"/>
            <w:rFonts w:ascii="Arial" w:hAnsi="Arial" w:cs="Arial"/>
            <w:color w:val="000000" w:themeColor="text1"/>
            <w:sz w:val="22"/>
            <w:szCs w:val="22"/>
            <w:u w:val="none"/>
          </w:rPr>
          <w:t>Single-nucleotide polymorphisms in DNMT3B gene and DNMT3B mRNA expression in association with prostate cancer mortality.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 Cancer Prostatic Dis</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May;22(2):284-291. PMID: 30341411.</w:t>
      </w:r>
    </w:p>
    <w:p w14:paraId="4D290DF3" w14:textId="003053EF" w:rsidR="001A386E" w:rsidRPr="0052116C" w:rsidRDefault="00092F8C"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Adams C, Richmond RC, Santos Ferreira DL, Spiller W, Tan VY, Zheng J, Wurtz P, Donovan JL, Hamdy FC, Neal DE, Lane JA, Davey Smith G, Relton CL, Eeles RA, Henderson BE, Haiman CA, Kote-Jarai Z, Schumacher FR, Amin Al Olama A, Benlloch S, Muir K, Berndt SI, Conti DV, Wiklund F, Chanock SJ, Gapstur SM, Stevens VL, Tangen CM, Batra J, Clements JA, Grönberg H, Pashayan N, Schleutker J, Albanes D, Wolk A, West CML,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Cancel-Tassin G, Koutros S, Sørensen KD, Maehle L, Travis RC, Hamilton R, Ingles SA, Rosenstein BS, Lu YJ, Giles GG, Kibel AS, Vega A, Kogevinas M, Penney KL, Park JY, Stanford JL, Cybulski C, Nordestgaard BG, Brenner H, Maier C, Kim J, John EM, Teixeira MR, Neuhausen SL, DeRuyck K, Razack A, Newcomb LF, Lessel D, Kaneva RP, Usmani N, Claessens F, Townsend P, Gago Dominguez M, Roobol MJ, Menegaux F, Khaw KT, Cannon-Albright LA, Pandha H, Thibodeau SN, Martin RM. Circulating Metabolic Biomarkers of Screen-Detected Prostate Cancer in the ProtecT Study. Cancer Epidemiol Biomarkers Prev. </w:t>
      </w:r>
      <w:r w:rsidR="002E1566" w:rsidRPr="0052116C">
        <w:rPr>
          <w:rFonts w:ascii="Arial" w:hAnsi="Arial" w:cs="Arial"/>
          <w:color w:val="000000" w:themeColor="text1"/>
          <w:sz w:val="22"/>
          <w:szCs w:val="22"/>
        </w:rPr>
        <w:t>2019 Jan;28(1):208-216. PMCID: </w:t>
      </w:r>
      <w:hyperlink r:id="rId140" w:tgtFrame="_blank" w:history="1">
        <w:r w:rsidR="002E1566" w:rsidRPr="0052116C">
          <w:rPr>
            <w:rStyle w:val="Hyperlink"/>
            <w:rFonts w:ascii="Arial" w:hAnsi="Arial" w:cs="Arial"/>
            <w:color w:val="000000" w:themeColor="text1"/>
            <w:sz w:val="22"/>
            <w:szCs w:val="22"/>
            <w:u w:val="none"/>
          </w:rPr>
          <w:t>PMC6746173</w:t>
        </w:r>
      </w:hyperlink>
      <w:r w:rsidR="002E1566" w:rsidRPr="0052116C">
        <w:rPr>
          <w:rFonts w:ascii="Arial" w:hAnsi="Arial" w:cs="Arial"/>
          <w:color w:val="000000" w:themeColor="text1"/>
          <w:sz w:val="22"/>
          <w:szCs w:val="22"/>
        </w:rPr>
        <w:t>.</w:t>
      </w:r>
    </w:p>
    <w:p w14:paraId="4885611A" w14:textId="4C78B3B0" w:rsidR="001A386E" w:rsidRPr="0052116C" w:rsidRDefault="001A386E"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Matejcic M, Saunders EJ, Dadaev T, Brook MN, Wang K, Sheng X, Olama AAA, Schumacher FR, Ingles SA, Govindasami K, Benlloch S, Berndt SI, Albanes D, Koutros S, Muir K, Stevens VL, Gapstur SM, Tangen CM, Batra J, Clements J, Gronberg H, Pashayan N, Schleutker J, Wolk A, West C, </w:t>
      </w:r>
      <w:r w:rsidRPr="0052116C">
        <w:rPr>
          <w:rFonts w:ascii="Arial" w:hAnsi="Arial" w:cs="Arial"/>
          <w:b/>
          <w:color w:val="000000" w:themeColor="text1"/>
          <w:sz w:val="22"/>
          <w:szCs w:val="22"/>
        </w:rPr>
        <w:t>Mucci L</w:t>
      </w:r>
      <w:r w:rsidRPr="0052116C">
        <w:rPr>
          <w:rFonts w:ascii="Arial" w:hAnsi="Arial" w:cs="Arial"/>
          <w:color w:val="000000" w:themeColor="text1"/>
          <w:sz w:val="22"/>
          <w:szCs w:val="22"/>
        </w:rPr>
        <w:t xml:space="preserve">, Kraft P, Cancel-Tassin G, Sorensen KD, Maehle L, Grindedal EM, Strom SS, Neal DE, Hamdy FC, Donovan JL, Travis RC, Hamilton RJ, Rosenstein B, Lu YJ, Giles GG, Kibel AS, Vega A, Bensen JT, Kogevinas M, Penney KL, Park JY, Stanford JL, Cybulski C, Nordestgaard BG, Brenner H, Maier C, Kim J, Teixeira MR, Neuhausen SL, De Ruyck K, Razack A, Newcomb LF, Lessel D, Kaneva R, Usmani N, Claessens F, </w:t>
      </w:r>
      <w:r w:rsidRPr="0052116C">
        <w:rPr>
          <w:rFonts w:ascii="Arial" w:hAnsi="Arial" w:cs="Arial"/>
          <w:color w:val="000000" w:themeColor="text1"/>
          <w:sz w:val="22"/>
          <w:szCs w:val="22"/>
        </w:rPr>
        <w:lastRenderedPageBreak/>
        <w:t>Townsend PA, Dominguez MG, Roobol MJ, Menegaux F, Khaw KT, Cannon-Albright LA, Pandha H, Thibodeau SN, Schaid DJ; PRACTICAL (Prostate Cancer Association Group to Investigate Cancer-Associated Alterations in the Genome) Consortium, Wiklund F, Chanock SJ, Easton DF, Eeles RA, Kote-Jarai Z, Conti DV, Haiman CA. Germline variation at 8q24 and prostate cancer risk in men of European ancestry. Nat Commun. 2018 Nov 5;9(1):4616.</w:t>
      </w:r>
      <w:r w:rsidR="002E1566" w:rsidRPr="0052116C">
        <w:rPr>
          <w:rFonts w:ascii="Arial" w:hAnsi="Arial" w:cs="Arial"/>
          <w:color w:val="000000" w:themeColor="text1"/>
          <w:sz w:val="22"/>
          <w:szCs w:val="22"/>
        </w:rPr>
        <w:t xml:space="preserve"> PMCID: </w:t>
      </w:r>
      <w:hyperlink r:id="rId141" w:tgtFrame="_blank" w:history="1">
        <w:r w:rsidR="002E1566" w:rsidRPr="0052116C">
          <w:rPr>
            <w:rStyle w:val="Hyperlink"/>
            <w:rFonts w:ascii="Arial" w:hAnsi="Arial" w:cs="Arial"/>
            <w:color w:val="000000" w:themeColor="text1"/>
            <w:sz w:val="22"/>
            <w:szCs w:val="22"/>
            <w:u w:val="none"/>
          </w:rPr>
          <w:t>PMC6218483</w:t>
        </w:r>
      </w:hyperlink>
      <w:r w:rsidR="002E1566" w:rsidRPr="0052116C">
        <w:rPr>
          <w:rFonts w:ascii="Arial" w:hAnsi="Arial" w:cs="Arial"/>
          <w:color w:val="000000" w:themeColor="text1"/>
          <w:sz w:val="22"/>
          <w:szCs w:val="22"/>
        </w:rPr>
        <w:t>.</w:t>
      </w:r>
    </w:p>
    <w:p w14:paraId="3F405ECC" w14:textId="54B9D29B" w:rsidR="001A386E" w:rsidRPr="0052116C" w:rsidRDefault="001A386E"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Yuan C, Shui IM, Wilson KM, Stampfer MJ,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EL. Circulating 25-hydroxyvitamin D, vitamin D binding protein and risk of advanced and lethal prostate cancer. Int J Cancer. </w:t>
      </w:r>
      <w:r w:rsidR="002E1566" w:rsidRPr="0052116C">
        <w:rPr>
          <w:rFonts w:ascii="Arial" w:hAnsi="Arial" w:cs="Arial"/>
          <w:color w:val="000000" w:themeColor="text1"/>
          <w:sz w:val="22"/>
          <w:szCs w:val="22"/>
        </w:rPr>
        <w:t>2019 May 15;144(10):2401-2407. PMCID: </w:t>
      </w:r>
      <w:hyperlink r:id="rId142" w:tgtFrame="_blank" w:history="1">
        <w:r w:rsidR="002E1566" w:rsidRPr="0052116C">
          <w:rPr>
            <w:rStyle w:val="Hyperlink"/>
            <w:rFonts w:ascii="Arial" w:hAnsi="Arial" w:cs="Arial"/>
            <w:color w:val="000000" w:themeColor="text1"/>
            <w:sz w:val="22"/>
            <w:szCs w:val="22"/>
            <w:u w:val="none"/>
          </w:rPr>
          <w:t>PMC7211036</w:t>
        </w:r>
      </w:hyperlink>
      <w:r w:rsidR="002E1566" w:rsidRPr="0052116C">
        <w:rPr>
          <w:rFonts w:ascii="Arial" w:hAnsi="Arial" w:cs="Arial"/>
          <w:color w:val="000000" w:themeColor="text1"/>
          <w:sz w:val="22"/>
          <w:szCs w:val="22"/>
        </w:rPr>
        <w:t>.</w:t>
      </w:r>
    </w:p>
    <w:p w14:paraId="18368B4D" w14:textId="7691D9EA" w:rsidR="001A386E" w:rsidRPr="0052116C" w:rsidRDefault="001A386E"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Gerke T, Beltran H, Wang X, Lee GM, Sboner A, Karnes RJ, Klein EA, Davicioni E, Yousefi K, Ross AE, Börnigen D, Huttenhower C,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Trock BJ, Sweeney CJ. Low Tristetraprolin Expression is Associated with Lethal Prostate Cancer. Cancer Epidemiol Biomarkers Prev. </w:t>
      </w:r>
      <w:r w:rsidR="002E1566" w:rsidRPr="0052116C">
        <w:rPr>
          <w:rFonts w:ascii="Arial" w:hAnsi="Arial" w:cs="Arial"/>
          <w:color w:val="000000" w:themeColor="text1"/>
          <w:sz w:val="22"/>
          <w:szCs w:val="22"/>
        </w:rPr>
        <w:t>2019 Mar;28(3):584-590. PMCID: </w:t>
      </w:r>
      <w:hyperlink r:id="rId143" w:tgtFrame="_blank" w:history="1">
        <w:r w:rsidR="002E1566" w:rsidRPr="0052116C">
          <w:rPr>
            <w:rStyle w:val="Hyperlink"/>
            <w:rFonts w:ascii="Arial" w:hAnsi="Arial" w:cs="Arial"/>
            <w:color w:val="000000" w:themeColor="text1"/>
            <w:sz w:val="22"/>
            <w:szCs w:val="22"/>
            <w:u w:val="none"/>
          </w:rPr>
          <w:t>PMC6494092</w:t>
        </w:r>
      </w:hyperlink>
      <w:r w:rsidR="002E1566" w:rsidRPr="0052116C">
        <w:rPr>
          <w:rFonts w:ascii="Arial" w:hAnsi="Arial" w:cs="Arial"/>
          <w:color w:val="000000" w:themeColor="text1"/>
          <w:sz w:val="22"/>
          <w:szCs w:val="22"/>
        </w:rPr>
        <w:t>.</w:t>
      </w:r>
    </w:p>
    <w:p w14:paraId="078C6229" w14:textId="59F6CCB7" w:rsidR="003F34DB" w:rsidRPr="0052116C" w:rsidRDefault="001A386E"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Wang Z, Cao S, Morris JS, Ahn J, Liu R, Tyekucheva S, Gao F, Li B, Lu W, Tang X, Wistuba II, Bowden M, </w:t>
      </w:r>
      <w:r w:rsidRPr="0052116C">
        <w:rPr>
          <w:rFonts w:ascii="Arial" w:hAnsi="Arial" w:cs="Arial"/>
          <w:b/>
          <w:color w:val="000000" w:themeColor="text1"/>
          <w:sz w:val="22"/>
          <w:szCs w:val="22"/>
        </w:rPr>
        <w:t>Mucci L</w:t>
      </w:r>
      <w:r w:rsidRPr="0052116C">
        <w:rPr>
          <w:rFonts w:ascii="Arial" w:hAnsi="Arial" w:cs="Arial"/>
          <w:color w:val="000000" w:themeColor="text1"/>
          <w:sz w:val="22"/>
          <w:szCs w:val="22"/>
        </w:rPr>
        <w:t>, Loda M, Parmigiani G, Holmes CC, Wang W. Transcriptome Deconvolution of Heterogeneous Tumor Samples with Immune Infiltration. iScience. 2018 Nov 30;9:451-460.</w:t>
      </w:r>
      <w:r w:rsidR="002E1566" w:rsidRPr="0052116C">
        <w:rPr>
          <w:rFonts w:ascii="Arial" w:hAnsi="Arial" w:cs="Arial"/>
          <w:color w:val="000000" w:themeColor="text1"/>
          <w:sz w:val="22"/>
          <w:szCs w:val="22"/>
        </w:rPr>
        <w:t xml:space="preserve"> PMCID: </w:t>
      </w:r>
      <w:hyperlink r:id="rId144" w:tgtFrame="_blank" w:history="1">
        <w:r w:rsidR="002E1566" w:rsidRPr="0052116C">
          <w:rPr>
            <w:rStyle w:val="Hyperlink"/>
            <w:rFonts w:ascii="Arial" w:hAnsi="Arial" w:cs="Arial"/>
            <w:color w:val="000000" w:themeColor="text1"/>
            <w:sz w:val="22"/>
            <w:szCs w:val="22"/>
            <w:u w:val="none"/>
          </w:rPr>
          <w:t>PMC6249353</w:t>
        </w:r>
      </w:hyperlink>
      <w:r w:rsidR="002E1566" w:rsidRPr="0052116C">
        <w:rPr>
          <w:rFonts w:ascii="Arial" w:hAnsi="Arial" w:cs="Arial"/>
          <w:color w:val="000000" w:themeColor="text1"/>
          <w:sz w:val="22"/>
          <w:szCs w:val="22"/>
        </w:rPr>
        <w:t>.</w:t>
      </w:r>
    </w:p>
    <w:p w14:paraId="391DDFBD" w14:textId="6980A342" w:rsidR="00564AE1" w:rsidRPr="0052116C" w:rsidRDefault="003F34DB"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Stopsack KH, Gerke T, Tyekucheva S, Mazzu YZ, Lee GM, Chakraborty G, Abida W,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Kantoff PW. </w:t>
      </w:r>
      <w:hyperlink r:id="rId145" w:history="1">
        <w:r w:rsidRPr="0052116C">
          <w:rPr>
            <w:rStyle w:val="Hyperlink"/>
            <w:rFonts w:ascii="Arial" w:hAnsi="Arial" w:cs="Arial"/>
            <w:color w:val="000000" w:themeColor="text1"/>
            <w:sz w:val="22"/>
            <w:szCs w:val="22"/>
            <w:u w:val="none"/>
          </w:rPr>
          <w:t>Low expression of the androgen-induced tumor suppressor gene PLZF and lethal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Apr;28(4):707-714. PMCID: </w:t>
      </w:r>
      <w:hyperlink r:id="rId146" w:tgtFrame="_blank" w:history="1">
        <w:r w:rsidR="002E1566" w:rsidRPr="0052116C">
          <w:rPr>
            <w:rStyle w:val="Hyperlink"/>
            <w:rFonts w:ascii="Arial" w:hAnsi="Arial" w:cs="Arial"/>
            <w:color w:val="000000" w:themeColor="text1"/>
            <w:sz w:val="22"/>
            <w:szCs w:val="22"/>
            <w:u w:val="none"/>
          </w:rPr>
          <w:t>PMC6532645</w:t>
        </w:r>
      </w:hyperlink>
      <w:r w:rsidR="002E1566" w:rsidRPr="0052116C">
        <w:rPr>
          <w:rFonts w:ascii="Arial" w:hAnsi="Arial" w:cs="Arial"/>
          <w:color w:val="000000" w:themeColor="text1"/>
          <w:sz w:val="22"/>
          <w:szCs w:val="22"/>
        </w:rPr>
        <w:t>.</w:t>
      </w:r>
    </w:p>
    <w:p w14:paraId="1C97CBE1" w14:textId="642E5650" w:rsidR="002556FA" w:rsidRPr="0052116C" w:rsidRDefault="002556FA"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Jiang X, Finucane HK, Schumacher FR, Schmit SL, Tyrer JP, Han Y, Michailidou K, Lesseur C, Kuchenbaecker KB, Dennis J, Conti DV, Casey G, Gaudet MM, Huyghe JR, Albanes D, Aldrich MC, Andrew AS, Andrulis IL, Anton-Culver H, Antoniou AC, Antonenkova NN, Arnold SM, Aronson KJ, Arun BK, Bandera EV, Barkardottir RB, Barnes DR, Batra J, Beckmann MW, Benitez J, Benlloch S, Berchuck A, Berndt SI, Bickeböller H, Bien SA, Blomqvist C, Boccia S, Bogdanova NV, Bojesen SE, Bolla MK, Brauch H, Brenner H, Brenton JD, Brook MN, Brunet J, Brunnström H, Buchanan DD, Burwinkel B, Butzow R, Cadoni G, Caldés T, Caligo MA, Campbell I, Campbell PT, Cancel-Tassin G, Cannon-Albright L, Campa D, Caporaso N, Carvalho AL, Chan AT, Chang-Claude J, Chanock SJ, Chen C, Christiani DC, Claes KBM, Claessens F, Clements J, Collée JM, Correa MC, Couch FJ, Cox A, Cunningham JM, Cybulski C, Czene K, Daly MB, deFazio A, Devilee P, Diez O, Gago-Dominguez M, Donovan JL, Dörk T, Duell EJ, Dunning AM, Dwek M, Eccles DM, Edlund CK, Edwards DRV, Ellberg C, Evans DG, Fasching PA, Ferris RL, Liloglou T, Figueiredo JC, Fletcher O, Fortner RT, Fostira F, Franceschi S, Friedman E, Gallinger SJ, Ganz PA, Garber J, García-Sáenz JA, Gayther SA, Giles GG, Godwin AK, Goldberg MS, Goldgar DE, Goode EL, Goodman MT, Goodman G, Grankvist K, Greene MH, Gronberg H, Gronwald J, Guénel P, Håkansson N, Hall P, Hamann U, Hamdy FC, Hamilton RJ, Hampe J, Haugen A, Heitz F, Herrero R, Hillemanns P, Hoffmeister M, Høgdall E, Hong YC, Hopper JL, Houlston R, Hulick PJ, Hunter DJ, Huntsman DG, Idos G, Imyanitov EN, Ingles SA, Isaacs C, Jakubowska A, James P, Jenkins MA, Johansson M, Johansson M, John EM, Joshi AD, Kaneva R, Karlan BY, Kelemen LE, Kühl T, Khaw KT, Khusnutdinova E, Kibel AS, Kiemeney LA, Kim J, Kjaer SK, Knight JA, Kogevinas M, Kote-Jarai Z, Koutros S, Kristensen VN, Kupryjanczyk J, Lacko M, Lam S, Lambrechts D, Landi MT, Lazarus P, Le ND, Lee E, Lejbkowicz F, Lenz HJ, Leslie G, Lessel D, Lester J, Levine DA, Li L, Li CI, Lindblom A, Lindor NM, Liu G, Loupakis F, Lubiński J, Maehle L, Maier C, Mannermaa A, Marchand LL, Margolin S, May T, McGuffog L, Meindl A, Middha P, Miller A, Milne RL, MacInnis RJ, Modugno F, Montagna M, Moreno V, Moysich KB,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Muir K, Mulligan AM, Nathanson KL, Neal DE, Ness AR, Neuhausen SL, Nevanlinna H, Newcomb PA, Newcomb LF, Nielsen FC, Nikitina-Zake L, Nordestgaard BG, Nussbaum RL, Offit K, Olah E, Olama AAA, Olopade OI, Olshan AF, Olsson H, Osorio A, Pandha H, Park JY, Pashayan N, Parsons MT, Pejovic T, Penney KL, Peters WHM, Phelan CM, Phipps AI, Plaseska-Karanfilska D, Pring M, Prokofyeva D, Radice P, Stefansson K, Ramus SJ, Raskin L, Rennert G, Rennert HS, van Rensburg EJ, Riggan MJ, Risch HA, Risch A, Roobol MJ, Rosenstein BS, Rossing MA, De Ruyck K, Saloustros E, Sandler DP, Sawyer EJ, Schabath MB, Schleutker J, Schmidt MK, Setiawan VW, Shen H, Siegel EM, Sieh W, Singer CF, Slattery ML, Sorensen KD, Southey MC, Spurdle AB, Stanford JL, Stevens VL, Stintzing S, Stone J, Sundfeldt K, Sutphen R, Swerdlow AJ, Tajara EH, Tangen CM, Tardon A, Taylor JA, Teare MD, Teixeira MR, Terry MB, Terry KL, Thibodeau SN, Thomassen M, Bjørge L, Tischkowitz M, Toland AE, Torres D, Townsend PA, Travis RC, Tung N, Tworoger SS, Ulrich CM, Usmani N, Vachon CM, Van Nieuwenhuysen E, Vega A, Aguado-Barrera ME, Wang Q, Webb PM, Weinberg CR, </w:t>
      </w:r>
      <w:r w:rsidRPr="0052116C">
        <w:rPr>
          <w:rFonts w:ascii="Arial" w:hAnsi="Arial" w:cs="Arial"/>
          <w:color w:val="000000" w:themeColor="text1"/>
          <w:sz w:val="22"/>
          <w:szCs w:val="22"/>
        </w:rPr>
        <w:lastRenderedPageBreak/>
        <w:t xml:space="preserve">Weinstein S, Weissler MC, Weitzel JN, West CML, White E, Whittemore AS, Wichmann HE, Wiklund F, Winqvist R, Wolk A, Woll P, Woods M, Wu AH, Wu X, Yannoukakos D, Zheng W, Zienolddiny S, Ziogas A, Zorn KK, Lane JM, Saxena R, Thomas D, Hung RJ, Diergaarde B, McKay J, Peters U, Hsu L, García-Closas M, Eeles RA, Chenevix-Trench G, Brennan PJ, Haiman CA, Simard J, Easton DF, Gruber SB, Pharoah PDP, Price AL, Pasaniuc B, Amos CI, Kraft P, Lindström S. </w:t>
      </w:r>
      <w:hyperlink r:id="rId147" w:history="1">
        <w:r w:rsidRPr="0052116C">
          <w:rPr>
            <w:rStyle w:val="Hyperlink"/>
            <w:rFonts w:ascii="Arial" w:hAnsi="Arial" w:cs="Arial"/>
            <w:color w:val="000000" w:themeColor="text1"/>
            <w:sz w:val="22"/>
            <w:szCs w:val="22"/>
            <w:u w:val="none"/>
          </w:rPr>
          <w:t>Shared heritability and functional enrichment across six solid cancers.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Nat Commun</w:t>
      </w:r>
      <w:r w:rsidRPr="0052116C">
        <w:rPr>
          <w:rFonts w:ascii="Arial" w:hAnsi="Arial" w:cs="Arial"/>
          <w:color w:val="000000" w:themeColor="text1"/>
          <w:sz w:val="22"/>
          <w:szCs w:val="22"/>
        </w:rPr>
        <w:t xml:space="preserve">. 2019 Jan 25;10(1):431. </w:t>
      </w:r>
      <w:r w:rsidR="002E1566" w:rsidRPr="0052116C">
        <w:rPr>
          <w:rFonts w:ascii="Arial" w:hAnsi="Arial" w:cs="Arial"/>
          <w:color w:val="000000" w:themeColor="text1"/>
          <w:sz w:val="22"/>
          <w:szCs w:val="22"/>
        </w:rPr>
        <w:t>PMCID: </w:t>
      </w:r>
      <w:hyperlink r:id="rId148" w:tgtFrame="_blank" w:history="1">
        <w:r w:rsidR="002E1566" w:rsidRPr="0052116C">
          <w:rPr>
            <w:rStyle w:val="Hyperlink"/>
            <w:rFonts w:ascii="Arial" w:hAnsi="Arial" w:cs="Arial"/>
            <w:color w:val="000000" w:themeColor="text1"/>
            <w:sz w:val="22"/>
            <w:szCs w:val="22"/>
            <w:u w:val="none"/>
          </w:rPr>
          <w:t>PMC6347624</w:t>
        </w:r>
      </w:hyperlink>
      <w:r w:rsidR="002E1566" w:rsidRPr="0052116C">
        <w:rPr>
          <w:rFonts w:ascii="Arial" w:hAnsi="Arial" w:cs="Arial"/>
          <w:color w:val="000000" w:themeColor="text1"/>
          <w:sz w:val="22"/>
          <w:szCs w:val="22"/>
        </w:rPr>
        <w:t>.</w:t>
      </w:r>
    </w:p>
    <w:p w14:paraId="6D3D017B" w14:textId="1BA03C77" w:rsidR="00564AE1" w:rsidRPr="0052116C" w:rsidRDefault="00564AE1"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Torfadottir JE, Aspelund T, Valdimarsdottir UA, Cotch MF, Tryggvadottir L, Harris TB, Gudnason V, Adami HO,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Giovannucci EL, Stampfer MJ, Steingrimsdottir L.</w:t>
      </w:r>
      <w:hyperlink r:id="rId149" w:history="1">
        <w:r w:rsidR="00DE48EC" w:rsidRPr="0052116C">
          <w:rPr>
            <w:rStyle w:val="Hyperlink"/>
            <w:rFonts w:ascii="Arial" w:hAnsi="Arial" w:cs="Arial"/>
            <w:color w:val="000000" w:themeColor="text1"/>
            <w:sz w:val="22"/>
            <w:szCs w:val="22"/>
            <w:u w:val="none"/>
          </w:rPr>
          <w:t>Pre-diagnostic 25-hydroxyvitamin D levels and survival in cancer patients.</w:t>
        </w:r>
      </w:hyperlink>
      <w:r w:rsidRPr="0052116C">
        <w:rPr>
          <w:rFonts w:ascii="Arial" w:hAnsi="Arial" w:cs="Arial"/>
          <w:color w:val="000000" w:themeColor="text1"/>
          <w:sz w:val="22"/>
          <w:szCs w:val="22"/>
        </w:rPr>
        <w:t xml:space="preserve"> </w:t>
      </w:r>
      <w:r w:rsidR="00DE48EC" w:rsidRPr="0052116C">
        <w:rPr>
          <w:rStyle w:val="jrnl"/>
          <w:rFonts w:ascii="Arial" w:hAnsi="Arial" w:cs="Arial"/>
          <w:color w:val="000000" w:themeColor="text1"/>
          <w:sz w:val="22"/>
          <w:szCs w:val="22"/>
        </w:rPr>
        <w:t>Cancer Causes Control</w:t>
      </w:r>
      <w:r w:rsidR="00DE48EC"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Apr;30(4):333-342. PMCID: </w:t>
      </w:r>
      <w:hyperlink r:id="rId150" w:tgtFrame="_blank" w:history="1">
        <w:r w:rsidR="002E1566" w:rsidRPr="0052116C">
          <w:rPr>
            <w:rStyle w:val="Hyperlink"/>
            <w:rFonts w:ascii="Arial" w:hAnsi="Arial" w:cs="Arial"/>
            <w:color w:val="000000" w:themeColor="text1"/>
            <w:sz w:val="22"/>
            <w:szCs w:val="22"/>
            <w:u w:val="none"/>
          </w:rPr>
          <w:t>PMC6602548</w:t>
        </w:r>
      </w:hyperlink>
      <w:r w:rsidR="002E1566" w:rsidRPr="0052116C">
        <w:rPr>
          <w:rFonts w:ascii="Arial" w:hAnsi="Arial" w:cs="Arial"/>
          <w:color w:val="000000" w:themeColor="text1"/>
          <w:sz w:val="22"/>
          <w:szCs w:val="22"/>
        </w:rPr>
        <w:t>.</w:t>
      </w:r>
    </w:p>
    <w:p w14:paraId="5426E92B" w14:textId="5E051115" w:rsidR="002556FA" w:rsidRPr="0052116C" w:rsidRDefault="002556FA"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Hang D, Kværner AS, Ma W, Hu Y, Tabung FK, Nan H, Hu Z, Shen H,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Chan AT, Giovannucci EL, Song M. </w:t>
      </w:r>
      <w:hyperlink r:id="rId151" w:history="1">
        <w:r w:rsidRPr="0052116C">
          <w:rPr>
            <w:rStyle w:val="Hyperlink"/>
            <w:rFonts w:ascii="Arial" w:hAnsi="Arial" w:cs="Arial"/>
            <w:color w:val="000000" w:themeColor="text1"/>
            <w:sz w:val="22"/>
            <w:szCs w:val="22"/>
            <w:u w:val="none"/>
          </w:rPr>
          <w:t>Coffee consumption and plasma biomarkers of metabolic and inflammatory pathways in US health professionals.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Am J Clin Nutr</w:t>
      </w:r>
      <w:r w:rsidRPr="0052116C">
        <w:rPr>
          <w:rFonts w:ascii="Arial" w:hAnsi="Arial" w:cs="Arial"/>
          <w:color w:val="000000" w:themeColor="text1"/>
          <w:sz w:val="22"/>
          <w:szCs w:val="22"/>
        </w:rPr>
        <w:t>. 2019 Mar 1;109(3):635-647</w:t>
      </w:r>
      <w:r w:rsidR="002E1566" w:rsidRPr="0052116C">
        <w:rPr>
          <w:rFonts w:ascii="Arial" w:hAnsi="Arial" w:cs="Arial"/>
          <w:color w:val="000000" w:themeColor="text1"/>
          <w:sz w:val="22"/>
          <w:szCs w:val="22"/>
        </w:rPr>
        <w:t>. PMCID: </w:t>
      </w:r>
      <w:hyperlink r:id="rId152" w:tgtFrame="_blank" w:history="1">
        <w:r w:rsidR="002E1566" w:rsidRPr="0052116C">
          <w:rPr>
            <w:rStyle w:val="Hyperlink"/>
            <w:rFonts w:ascii="Arial" w:hAnsi="Arial" w:cs="Arial"/>
            <w:color w:val="000000" w:themeColor="text1"/>
            <w:sz w:val="22"/>
            <w:szCs w:val="22"/>
            <w:u w:val="none"/>
          </w:rPr>
          <w:t>PMC6408210</w:t>
        </w:r>
      </w:hyperlink>
      <w:r w:rsidR="002E1566" w:rsidRPr="0052116C">
        <w:rPr>
          <w:rFonts w:ascii="Arial" w:hAnsi="Arial" w:cs="Arial"/>
          <w:color w:val="000000" w:themeColor="text1"/>
          <w:sz w:val="22"/>
          <w:szCs w:val="22"/>
        </w:rPr>
        <w:t>.</w:t>
      </w:r>
    </w:p>
    <w:p w14:paraId="3833EF61" w14:textId="46617030" w:rsidR="002556FA" w:rsidRPr="0052116C" w:rsidRDefault="002556FA"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Khan NA, Stopsack KH, Allott EH, Gerke T, Giovannucci EL,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Kantoff PW. </w:t>
      </w:r>
      <w:hyperlink r:id="rId153" w:history="1">
        <w:r w:rsidRPr="0052116C">
          <w:rPr>
            <w:rStyle w:val="Hyperlink"/>
            <w:rFonts w:ascii="Arial" w:hAnsi="Arial" w:cs="Arial"/>
            <w:color w:val="000000" w:themeColor="text1"/>
            <w:sz w:val="22"/>
            <w:szCs w:val="22"/>
            <w:u w:val="none"/>
          </w:rPr>
          <w:t>Intratumoral Sterol-27-Hydroxylase (</w:t>
        </w:r>
        <w:r w:rsidRPr="0052116C">
          <w:rPr>
            <w:rStyle w:val="Hyperlink"/>
            <w:rFonts w:ascii="Arial" w:hAnsi="Arial" w:cs="Arial"/>
            <w:i/>
            <w:iCs/>
            <w:color w:val="000000" w:themeColor="text1"/>
            <w:sz w:val="22"/>
            <w:szCs w:val="22"/>
            <w:u w:val="none"/>
          </w:rPr>
          <w:t>CYP27A1</w:t>
        </w:r>
        <w:r w:rsidRPr="0052116C">
          <w:rPr>
            <w:rStyle w:val="Hyperlink"/>
            <w:rFonts w:ascii="Arial" w:hAnsi="Arial" w:cs="Arial"/>
            <w:color w:val="000000" w:themeColor="text1"/>
            <w:sz w:val="22"/>
            <w:szCs w:val="22"/>
            <w:u w:val="none"/>
          </w:rPr>
          <w:t>) Expression in Relation to Cholesterol Synthesis and Vitamin D Signaling and Its Association with Lethal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Jun;28(6):1052-1058. PMCID: </w:t>
      </w:r>
      <w:hyperlink r:id="rId154" w:tgtFrame="_blank" w:history="1">
        <w:r w:rsidR="002E1566" w:rsidRPr="0052116C">
          <w:rPr>
            <w:rStyle w:val="Hyperlink"/>
            <w:rFonts w:ascii="Arial" w:hAnsi="Arial" w:cs="Arial"/>
            <w:color w:val="000000" w:themeColor="text1"/>
            <w:sz w:val="22"/>
            <w:szCs w:val="22"/>
            <w:u w:val="none"/>
          </w:rPr>
          <w:t>PMC6548616</w:t>
        </w:r>
      </w:hyperlink>
      <w:r w:rsidR="002E1566" w:rsidRPr="0052116C">
        <w:rPr>
          <w:rFonts w:ascii="Arial" w:hAnsi="Arial" w:cs="Arial"/>
          <w:color w:val="000000" w:themeColor="text1"/>
          <w:sz w:val="22"/>
          <w:szCs w:val="22"/>
        </w:rPr>
        <w:t xml:space="preserve">. </w:t>
      </w:r>
    </w:p>
    <w:p w14:paraId="61560ED6" w14:textId="1F17B8CF" w:rsidR="002556FA" w:rsidRPr="0052116C" w:rsidRDefault="002556FA"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Watts EL, Perez-Cornago A, Appleby PN, Albanes D, Ardanaz E, Black A, Bueno-de-Mesquita HB, Chan JM, Chen C, Chubb SAP, Cook MB, Deschasaux M, Donovan JL, English DR, Flicker L, Freedman ND, Galan P, Giles GG, Giovannucci EL, Gunter MJ, Habel LA, Häggström C, Haiman C, Hamdy FC, Hercberg S, Holly JM, Huang J, Huang WY, Johansson M, Kaaks R, Kubo T, Lane JA, Layne TM, Le Marchand L, Martin RM, Metter EJ, Mikami K, Milne RL, Morris HA,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Neal DE, Neuhouser ML, Oliver SE, Overvad K, Ozasa K, Pala V, Pernar CH, Pollak M, Rowlands MA, Schaefer CA, Schenk JM, Stattin P, Tamakoshi A, Thysell E, Touvier M, Trichopoulou A, Tsilidis KK, Van Den Eeden SK, Weinstein SJ, Wilkens L, Yeap BB, Key TJ, Allen NE, Travis RC. </w:t>
      </w:r>
      <w:hyperlink r:id="rId155" w:history="1">
        <w:r w:rsidRPr="0052116C">
          <w:rPr>
            <w:rStyle w:val="Hyperlink"/>
            <w:rFonts w:ascii="Arial" w:hAnsi="Arial" w:cs="Arial"/>
            <w:color w:val="000000" w:themeColor="text1"/>
            <w:sz w:val="22"/>
            <w:szCs w:val="22"/>
            <w:u w:val="none"/>
          </w:rPr>
          <w:t>The associations of anthropometric, behavioural and sociodemographic factors with circulating concentrations of IGF-I, IGF-II, IGFBP-1, IGFBP-2 and IGFBP-3 in a pooled analysis of 16,024 men from 22 studies.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Int J Cancer</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Dec 15;145(12):3244-3256. PMCID: </w:t>
      </w:r>
      <w:hyperlink r:id="rId156" w:tgtFrame="_blank" w:history="1">
        <w:r w:rsidR="002E1566" w:rsidRPr="0052116C">
          <w:rPr>
            <w:rStyle w:val="Hyperlink"/>
            <w:rFonts w:ascii="Arial" w:hAnsi="Arial" w:cs="Arial"/>
            <w:color w:val="000000" w:themeColor="text1"/>
            <w:sz w:val="22"/>
            <w:szCs w:val="22"/>
            <w:u w:val="none"/>
          </w:rPr>
          <w:t>PMC6745281</w:t>
        </w:r>
      </w:hyperlink>
      <w:r w:rsidR="002E1566" w:rsidRPr="0052116C">
        <w:rPr>
          <w:rFonts w:ascii="Arial" w:hAnsi="Arial" w:cs="Arial"/>
          <w:color w:val="000000" w:themeColor="text1"/>
          <w:sz w:val="22"/>
          <w:szCs w:val="22"/>
        </w:rPr>
        <w:t>.</w:t>
      </w:r>
    </w:p>
    <w:p w14:paraId="7A7BBA1E" w14:textId="35A83851" w:rsidR="002556FA" w:rsidRPr="0052116C" w:rsidRDefault="002556FA"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Heath EI, Nanus DM, Slovin S, Strand C, Higano C, Simons VH, Johnson C, Kyriakopoulos CE, Reichert ZR, Lory S, George DJ,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Marcus JD, Trendel JA, Bock CH. </w:t>
      </w:r>
      <w:hyperlink r:id="rId157" w:history="1">
        <w:r w:rsidRPr="0052116C">
          <w:rPr>
            <w:rStyle w:val="Hyperlink"/>
            <w:rFonts w:ascii="Arial" w:hAnsi="Arial" w:cs="Arial"/>
            <w:color w:val="000000" w:themeColor="text1"/>
            <w:sz w:val="22"/>
            <w:szCs w:val="22"/>
            <w:u w:val="none"/>
          </w:rPr>
          <w:t>Prostate Cancer National Summit's Call to Action.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Clin Genitourin Cancer</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 xml:space="preserve">2019 Jun;17(3):161-168. PMID: 31085057. </w:t>
      </w:r>
    </w:p>
    <w:p w14:paraId="48D4B553" w14:textId="6EB97073" w:rsidR="002E1566" w:rsidRPr="0052116C" w:rsidRDefault="002556FA"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Skytthe A, Harris JR, Czene K,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Adami HO, Christensen K, Hjelmborg J, Holm NV, Nilsen TS, Kaprio J, Pukkala E. </w:t>
      </w:r>
      <w:hyperlink r:id="rId158" w:history="1">
        <w:r w:rsidRPr="0052116C">
          <w:rPr>
            <w:rStyle w:val="Hyperlink"/>
            <w:rFonts w:ascii="Arial" w:hAnsi="Arial" w:cs="Arial"/>
            <w:color w:val="000000" w:themeColor="text1"/>
            <w:sz w:val="22"/>
            <w:szCs w:val="22"/>
            <w:u w:val="none"/>
          </w:rPr>
          <w:t>Cancer Incidence and Mortality in 260,000 Nordic Twins With 30,000 Prospective Cancers.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Twin Res Hum Genet</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Apr;22(2):99-107. PMID: 31020942.</w:t>
      </w:r>
    </w:p>
    <w:p w14:paraId="0D38A3D7" w14:textId="758253D1" w:rsidR="002556FA" w:rsidRPr="0052116C" w:rsidRDefault="002556FA"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Downer MK, Kenfield SA, Stampfer MJ, Wilson KM, Dickerman BA, Giovannucci EL, Rimm EB, Wang 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Willett WC, Chan JM, Van Blarigan EL. </w:t>
      </w:r>
      <w:hyperlink r:id="rId159" w:history="1">
        <w:r w:rsidRPr="0052116C">
          <w:rPr>
            <w:rStyle w:val="Hyperlink"/>
            <w:rFonts w:ascii="Arial" w:hAnsi="Arial" w:cs="Arial"/>
            <w:color w:val="000000" w:themeColor="text1"/>
            <w:sz w:val="22"/>
            <w:szCs w:val="22"/>
            <w:u w:val="none"/>
          </w:rPr>
          <w:t>Alcohol Intake and Risk of Lethal Prostate Cancer in the Health Professionals Follow-Up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 Clin Oncol</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Jun 10;37(17):1499-1511. PMCID: </w:t>
      </w:r>
      <w:hyperlink r:id="rId160" w:tgtFrame="_blank" w:history="1">
        <w:r w:rsidR="002E1566" w:rsidRPr="0052116C">
          <w:rPr>
            <w:rStyle w:val="Hyperlink"/>
            <w:rFonts w:ascii="Arial" w:hAnsi="Arial" w:cs="Arial"/>
            <w:color w:val="000000" w:themeColor="text1"/>
            <w:sz w:val="22"/>
            <w:szCs w:val="22"/>
            <w:u w:val="none"/>
          </w:rPr>
          <w:t>PMC6599404</w:t>
        </w:r>
      </w:hyperlink>
      <w:r w:rsidR="002E1566" w:rsidRPr="0052116C">
        <w:rPr>
          <w:rFonts w:ascii="Arial" w:hAnsi="Arial" w:cs="Arial"/>
          <w:color w:val="000000" w:themeColor="text1"/>
          <w:sz w:val="22"/>
          <w:szCs w:val="22"/>
        </w:rPr>
        <w:t>.</w:t>
      </w:r>
    </w:p>
    <w:p w14:paraId="601F6106" w14:textId="6ADBAF18" w:rsidR="002556FA" w:rsidRPr="0052116C" w:rsidRDefault="002556FA"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Campbell PT, Ambrosone CB, Nishihara R, Aerts HJWL, Bondy M, Chatterjee N, Garcia-Closas M, Giannakis M, Golden JA, Heng YJ, Kip NS, Koshiol J, Liu XS, Lopes-Ramos CM,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Nowak JA, Phipps AI, Quackenbush J, Schoen RE, Sholl LM, Tamimi RM, Wang M, Weijenberg MP, Wu CJ, Wu K, Yao S, Yu KH, Zhang X, Rebbeck TR, Ogino S. </w:t>
      </w:r>
      <w:hyperlink r:id="rId161" w:history="1">
        <w:r w:rsidRPr="0052116C">
          <w:rPr>
            <w:rStyle w:val="Hyperlink"/>
            <w:rFonts w:ascii="Arial" w:hAnsi="Arial" w:cs="Arial"/>
            <w:color w:val="000000" w:themeColor="text1"/>
            <w:sz w:val="22"/>
            <w:szCs w:val="22"/>
            <w:u w:val="none"/>
          </w:rPr>
          <w:t>Proceedings of the fourth international molecular pathological epidemiology (MPE) meeting.</w:t>
        </w:r>
      </w:hyperlink>
      <w:r w:rsidRPr="0052116C">
        <w:rPr>
          <w:rStyle w:val="jrnl"/>
          <w:rFonts w:ascii="Arial" w:hAnsi="Arial" w:cs="Arial"/>
          <w:color w:val="000000" w:themeColor="text1"/>
          <w:sz w:val="22"/>
          <w:szCs w:val="22"/>
        </w:rPr>
        <w:t>Cancer Causes Control</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Aug;30(8):799-811.</w:t>
      </w:r>
      <w:r w:rsidR="002E1566" w:rsidRPr="0052116C">
        <w:rPr>
          <w:rFonts w:ascii="Segoe UI" w:hAnsi="Segoe UI" w:cs="Segoe UI"/>
          <w:color w:val="000000" w:themeColor="text1"/>
        </w:rPr>
        <w:t xml:space="preserve"> </w:t>
      </w:r>
      <w:r w:rsidR="002E1566" w:rsidRPr="0052116C">
        <w:rPr>
          <w:rFonts w:ascii="Arial" w:hAnsi="Arial" w:cs="Arial"/>
          <w:color w:val="000000" w:themeColor="text1"/>
          <w:sz w:val="22"/>
          <w:szCs w:val="22"/>
        </w:rPr>
        <w:t>PMCID: </w:t>
      </w:r>
      <w:hyperlink r:id="rId162" w:tgtFrame="_blank" w:history="1">
        <w:r w:rsidR="002E1566" w:rsidRPr="0052116C">
          <w:rPr>
            <w:rStyle w:val="Hyperlink"/>
            <w:rFonts w:ascii="Arial" w:hAnsi="Arial" w:cs="Arial"/>
            <w:color w:val="000000" w:themeColor="text1"/>
            <w:sz w:val="22"/>
            <w:szCs w:val="22"/>
            <w:u w:val="none"/>
          </w:rPr>
          <w:t>PMC6614001</w:t>
        </w:r>
      </w:hyperlink>
      <w:r w:rsidR="002E1566" w:rsidRPr="0052116C">
        <w:rPr>
          <w:rFonts w:ascii="Arial" w:hAnsi="Arial" w:cs="Arial"/>
          <w:color w:val="000000" w:themeColor="text1"/>
          <w:sz w:val="22"/>
          <w:szCs w:val="22"/>
        </w:rPr>
        <w:t>.</w:t>
      </w:r>
    </w:p>
    <w:p w14:paraId="3265E599" w14:textId="23B8503F" w:rsidR="002556FA" w:rsidRPr="0052116C" w:rsidRDefault="002556FA"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Stopsack KH, Whittaker CA, Gerke TA, Loda M, Kantoff PW,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Amon A**. </w:t>
      </w:r>
      <w:hyperlink r:id="rId163" w:history="1">
        <w:r w:rsidRPr="0052116C">
          <w:rPr>
            <w:rStyle w:val="Hyperlink"/>
            <w:rFonts w:ascii="Arial" w:hAnsi="Arial" w:cs="Arial"/>
            <w:color w:val="000000" w:themeColor="text1"/>
            <w:sz w:val="22"/>
            <w:szCs w:val="22"/>
            <w:u w:val="none"/>
          </w:rPr>
          <w:t>Aneuploidy drives lethal progression in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Proc Natl Acad Sci U S A</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Jun 4;116(23):11390-11395. PMCID: </w:t>
      </w:r>
      <w:hyperlink r:id="rId164" w:tgtFrame="_blank" w:history="1">
        <w:r w:rsidR="002E1566" w:rsidRPr="0052116C">
          <w:rPr>
            <w:rStyle w:val="Hyperlink"/>
            <w:rFonts w:ascii="Arial" w:hAnsi="Arial" w:cs="Arial"/>
            <w:color w:val="000000" w:themeColor="text1"/>
            <w:sz w:val="22"/>
            <w:szCs w:val="22"/>
            <w:u w:val="none"/>
          </w:rPr>
          <w:t>PMC6561291</w:t>
        </w:r>
      </w:hyperlink>
      <w:r w:rsidR="002E1566" w:rsidRPr="0052116C">
        <w:rPr>
          <w:rFonts w:ascii="Arial" w:hAnsi="Arial" w:cs="Arial"/>
          <w:color w:val="000000" w:themeColor="text1"/>
          <w:sz w:val="22"/>
          <w:szCs w:val="22"/>
        </w:rPr>
        <w:t>.</w:t>
      </w:r>
      <w:r w:rsidRPr="0052116C">
        <w:rPr>
          <w:rFonts w:ascii="Arial" w:hAnsi="Arial" w:cs="Arial"/>
          <w:color w:val="000000" w:themeColor="text1"/>
          <w:sz w:val="22"/>
          <w:szCs w:val="22"/>
        </w:rPr>
        <w:t xml:space="preserve"> **Shared last author</w:t>
      </w:r>
    </w:p>
    <w:p w14:paraId="1E51452F" w14:textId="137CDF71" w:rsidR="00F66579" w:rsidRPr="0052116C" w:rsidRDefault="00F66579"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Malik VS, Guasch-Ferre M, Hu FB, Townsend MK, Zeleznik OA, Eliassen AH, Tworoger SS, Karlson EW, Costenbader KH, Ascherio A, Wilson KM,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EL, Fuchs CS, Bao Y. </w:t>
      </w:r>
      <w:hyperlink r:id="rId165" w:history="1">
        <w:r w:rsidRPr="0052116C">
          <w:rPr>
            <w:rStyle w:val="Hyperlink"/>
            <w:rFonts w:ascii="Arial" w:hAnsi="Arial" w:cs="Arial"/>
            <w:color w:val="000000" w:themeColor="text1"/>
            <w:sz w:val="22"/>
            <w:szCs w:val="22"/>
            <w:u w:val="none"/>
          </w:rPr>
          <w:t>Identification of Plasma Lipid Metabolites Associated with Nut Consumption in US Men and Women.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J Nutr</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2019 Jul 1;149(7):1215-1221. PMCID: </w:t>
      </w:r>
      <w:hyperlink r:id="rId166" w:tgtFrame="_blank" w:history="1">
        <w:r w:rsidR="002E1566" w:rsidRPr="0052116C">
          <w:rPr>
            <w:rStyle w:val="Hyperlink"/>
            <w:rFonts w:ascii="Arial" w:hAnsi="Arial" w:cs="Arial"/>
            <w:color w:val="000000" w:themeColor="text1"/>
            <w:sz w:val="22"/>
            <w:szCs w:val="22"/>
            <w:u w:val="none"/>
          </w:rPr>
          <w:t>PMC6602895</w:t>
        </w:r>
      </w:hyperlink>
      <w:r w:rsidR="002E1566" w:rsidRPr="0052116C">
        <w:rPr>
          <w:rFonts w:ascii="Arial" w:hAnsi="Arial" w:cs="Arial"/>
          <w:color w:val="000000" w:themeColor="text1"/>
          <w:sz w:val="22"/>
          <w:szCs w:val="22"/>
        </w:rPr>
        <w:t>.</w:t>
      </w:r>
    </w:p>
    <w:p w14:paraId="2F2E0E6C" w14:textId="2A69F6D6" w:rsidR="002556FA" w:rsidRPr="0052116C" w:rsidRDefault="002556FA"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Yu B, Zanetti KA, Temprosa M, Albanes D, Appel N, Barrera CB, Ben-Shlomo Y, Boerwinkle E, Casas JP, Clish C, Dale C, Dehghan A, Derkach A, Eliassen AH, Elliott P, Fahy E, Gieger C, Gunter MJ, Harada S, Harris T, Herr DR, Herrington D, Hirschhorn JN, Hoover E, Hsing AW, Johansson M, Kelly RS, Khoo CM, </w:t>
      </w:r>
      <w:r w:rsidRPr="0052116C">
        <w:rPr>
          <w:rFonts w:ascii="Arial" w:hAnsi="Arial" w:cs="Arial"/>
          <w:color w:val="000000" w:themeColor="text1"/>
          <w:sz w:val="22"/>
          <w:szCs w:val="22"/>
        </w:rPr>
        <w:lastRenderedPageBreak/>
        <w:t xml:space="preserve">Kivimäki M, Kristal BS, Langenberg C, Lasky-Su J, Lawlor DA, Lotta LA, Mangino M, Le Marchand L, Mathé E, Matthews CE, Menni C,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Murphy R, Oresic M, Orwoll E, Ose J, Pereira AC, Playdon MC, Poston L, Price J, Qi Q, Rexrode K, Risch A, Sampson J, Seow WJ, Sesso HD, Shah SH, Shu XO, Smith GCS, Sovio U, Stevens VL, Stolzenberg-Solomon R, Takebayashi T, Tillin T, Travis R, Tzoulaki I, Ulrich CM, Vasan RS, Verma M, Wang Y, Wareham NJ, Wong A, Younes N, Zhao H, Zheng W, Moore SC. </w:t>
      </w:r>
      <w:hyperlink r:id="rId167" w:history="1">
        <w:r w:rsidRPr="0052116C">
          <w:rPr>
            <w:rStyle w:val="Hyperlink"/>
            <w:rFonts w:ascii="Arial" w:hAnsi="Arial" w:cs="Arial"/>
            <w:color w:val="000000" w:themeColor="text1"/>
            <w:sz w:val="22"/>
            <w:szCs w:val="22"/>
            <w:u w:val="none"/>
          </w:rPr>
          <w:t>The Consortium of Metabolomics Studies (COMETS): Metabolomics in 47 Prospective Cohort Studies.</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Am J Epidemiol</w:t>
      </w:r>
      <w:r w:rsidRPr="0052116C">
        <w:rPr>
          <w:rFonts w:ascii="Arial" w:hAnsi="Arial" w:cs="Arial"/>
          <w:color w:val="000000" w:themeColor="text1"/>
          <w:sz w:val="22"/>
          <w:szCs w:val="22"/>
        </w:rPr>
        <w:t>. 2019 Jun 1;188(6):991-1012.</w:t>
      </w:r>
      <w:r w:rsidR="002E1566" w:rsidRPr="0052116C">
        <w:rPr>
          <w:rFonts w:ascii="Arial" w:hAnsi="Arial" w:cs="Arial"/>
          <w:color w:val="000000" w:themeColor="text1"/>
          <w:sz w:val="22"/>
          <w:szCs w:val="22"/>
        </w:rPr>
        <w:t xml:space="preserve"> PMCID: </w:t>
      </w:r>
      <w:hyperlink r:id="rId168" w:tgtFrame="_blank" w:history="1">
        <w:r w:rsidR="002E1566" w:rsidRPr="0052116C">
          <w:rPr>
            <w:rStyle w:val="Hyperlink"/>
            <w:rFonts w:ascii="Arial" w:hAnsi="Arial" w:cs="Arial"/>
            <w:color w:val="000000" w:themeColor="text1"/>
            <w:sz w:val="22"/>
            <w:szCs w:val="22"/>
            <w:u w:val="none"/>
          </w:rPr>
          <w:t>PMC6545286</w:t>
        </w:r>
      </w:hyperlink>
      <w:r w:rsidR="002E1566" w:rsidRPr="0052116C">
        <w:rPr>
          <w:rFonts w:ascii="Arial" w:hAnsi="Arial" w:cs="Arial"/>
          <w:color w:val="000000" w:themeColor="text1"/>
          <w:sz w:val="22"/>
          <w:szCs w:val="22"/>
        </w:rPr>
        <w:t>.</w:t>
      </w:r>
    </w:p>
    <w:p w14:paraId="08B6770E" w14:textId="4DD2747E" w:rsidR="002556FA" w:rsidRPr="0052116C" w:rsidRDefault="002556FA"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Hashim D, Gonzalez-Feliciano AG, Ahearn TU, Pettersson A, Barber L, Pernar CH, Ebot EM, Isikbay M, Finn SP, Giovannucci EL, Lis RT, Loda M, Parmigiani G, Lotan T, Kantoff PW,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Graff RE. </w:t>
      </w:r>
      <w:hyperlink r:id="rId169" w:history="1">
        <w:r w:rsidRPr="0052116C">
          <w:rPr>
            <w:rStyle w:val="Hyperlink"/>
            <w:rFonts w:ascii="Arial" w:hAnsi="Arial" w:cs="Arial"/>
            <w:color w:val="000000" w:themeColor="text1"/>
            <w:sz w:val="22"/>
            <w:szCs w:val="22"/>
            <w:u w:val="none"/>
          </w:rPr>
          <w:t>Family history of prostate cancer and the incidence of ERG- and phosphatase and tensin homolog-defined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Int J Cancer</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2020 May 15;146(10):2694-2702. PMCID: </w:t>
      </w:r>
      <w:hyperlink r:id="rId170" w:tgtFrame="_blank" w:history="1">
        <w:r w:rsidR="002E1566" w:rsidRPr="0052116C">
          <w:rPr>
            <w:rStyle w:val="Hyperlink"/>
            <w:rFonts w:ascii="Arial" w:hAnsi="Arial" w:cs="Arial"/>
            <w:color w:val="000000" w:themeColor="text1"/>
            <w:sz w:val="22"/>
            <w:szCs w:val="22"/>
            <w:u w:val="none"/>
          </w:rPr>
          <w:t>PMC7905843</w:t>
        </w:r>
      </w:hyperlink>
      <w:r w:rsidR="002E1566" w:rsidRPr="0052116C">
        <w:rPr>
          <w:rFonts w:ascii="Arial" w:hAnsi="Arial" w:cs="Arial"/>
          <w:color w:val="000000" w:themeColor="text1"/>
          <w:sz w:val="22"/>
          <w:szCs w:val="22"/>
        </w:rPr>
        <w:t>.</w:t>
      </w:r>
    </w:p>
    <w:p w14:paraId="5B020430" w14:textId="0DFDE7EA" w:rsidR="002556FA" w:rsidRPr="0052116C" w:rsidRDefault="002556FA"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Ugge H, Downer MK, Carlsson J, Bowden M, Davidsson S,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Fall K, Andersson SO, Andrén O. </w:t>
      </w:r>
      <w:hyperlink r:id="rId171" w:history="1">
        <w:r w:rsidRPr="0052116C">
          <w:rPr>
            <w:rStyle w:val="Hyperlink"/>
            <w:rFonts w:ascii="Arial" w:hAnsi="Arial" w:cs="Arial"/>
            <w:color w:val="000000" w:themeColor="text1"/>
            <w:sz w:val="22"/>
            <w:szCs w:val="22"/>
            <w:u w:val="none"/>
          </w:rPr>
          <w:t>Circulating inflammation markers and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Prostate</w:t>
      </w:r>
      <w:r w:rsidRPr="0052116C">
        <w:rPr>
          <w:rFonts w:ascii="Arial" w:hAnsi="Arial" w:cs="Arial"/>
          <w:color w:val="000000" w:themeColor="text1"/>
          <w:sz w:val="22"/>
          <w:szCs w:val="22"/>
        </w:rPr>
        <w:t>. 2019 Aug;79(11):1338-1346. doi: 10.1002/pros.23842. Epub 2019 Jun 18.</w:t>
      </w:r>
      <w:r w:rsidR="002E1566" w:rsidRPr="0052116C">
        <w:rPr>
          <w:rFonts w:ascii="Arial" w:hAnsi="Arial" w:cs="Arial"/>
          <w:color w:val="000000" w:themeColor="text1"/>
          <w:sz w:val="22"/>
          <w:szCs w:val="22"/>
        </w:rPr>
        <w:t xml:space="preserve"> PMID: 31212389.</w:t>
      </w:r>
    </w:p>
    <w:p w14:paraId="02F4D009" w14:textId="0C7B87A7" w:rsidR="009D264E" w:rsidRPr="0052116C" w:rsidRDefault="009F74B3"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Downer MK, Allard CB, Preston MA, Wilson KM, Kenfield SA, Chan JM, </w:t>
      </w: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xml:space="preserve">, Giovannucci E, Stampfer MJ. </w:t>
      </w:r>
      <w:hyperlink r:id="rId172" w:history="1">
        <w:r w:rsidRPr="0052116C">
          <w:rPr>
            <w:rStyle w:val="Hyperlink"/>
            <w:rFonts w:ascii="Arial" w:hAnsi="Arial" w:cs="Arial"/>
            <w:color w:val="000000" w:themeColor="text1"/>
            <w:sz w:val="22"/>
            <w:szCs w:val="22"/>
            <w:u w:val="none"/>
          </w:rPr>
          <w:t>Aspirin Use and Lethal Prostate Cancer in the Health Professionals Follow-up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Eur Urol Oncol</w:t>
      </w:r>
      <w:r w:rsidRPr="0052116C">
        <w:rPr>
          <w:rFonts w:ascii="Arial" w:hAnsi="Arial" w:cs="Arial"/>
          <w:color w:val="000000" w:themeColor="text1"/>
          <w:sz w:val="22"/>
          <w:szCs w:val="22"/>
        </w:rPr>
        <w:t>. 2019;2(2):126-134. Epub 2018 Jul 31.</w:t>
      </w:r>
      <w:r w:rsidR="002E1566" w:rsidRPr="0052116C">
        <w:rPr>
          <w:rFonts w:ascii="Arial" w:hAnsi="Arial" w:cs="Arial"/>
          <w:color w:val="000000" w:themeColor="text1"/>
          <w:sz w:val="22"/>
          <w:szCs w:val="22"/>
        </w:rPr>
        <w:t xml:space="preserve"> PMID: 31017087.</w:t>
      </w:r>
    </w:p>
    <w:p w14:paraId="5D2AE225" w14:textId="10CEDDEE" w:rsidR="009D264E" w:rsidRPr="0052116C" w:rsidRDefault="009D264E"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Labbé DP, Zadra G, Yang M, Reyes JM, Lin CY, Cacciatore S, Ebot EM, Creech AL, Giunchi F, Fiorentino M, Elfandy H, Syamala S, Karoly ED, Alshalalfa M, Erho N, Ross A, Schaeffer EM, Gibb EA, Takhar M, Den RB, Lehrer J, Karnes RJ, Freedland SJ, Davicioni E, Spratt DE, Ellis L, Jaffe JD, DʼAmico AV, Kantoff PW, Bradner JE,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Chavarro JE, Loda M, Brown M. </w:t>
      </w:r>
      <w:hyperlink r:id="rId173" w:history="1">
        <w:r w:rsidRPr="0052116C">
          <w:rPr>
            <w:rFonts w:ascii="Arial" w:hAnsi="Arial" w:cs="Arial"/>
            <w:color w:val="000000" w:themeColor="text1"/>
            <w:sz w:val="22"/>
            <w:szCs w:val="22"/>
          </w:rPr>
          <w:t>High-fat diet fuels prostate cancer progression by rewiring the metabolome and amplifying the MYC program.</w:t>
        </w:r>
      </w:hyperlink>
      <w:r w:rsidRPr="0052116C">
        <w:rPr>
          <w:rFonts w:ascii="Arial" w:hAnsi="Arial" w:cs="Arial"/>
          <w:color w:val="000000" w:themeColor="text1"/>
          <w:sz w:val="22"/>
          <w:szCs w:val="22"/>
        </w:rPr>
        <w:t xml:space="preserve"> Nat Commun. 2019 Sep 25;10(1):4358. </w:t>
      </w:r>
      <w:r w:rsidR="002E1566" w:rsidRPr="0052116C">
        <w:rPr>
          <w:rFonts w:ascii="Arial" w:hAnsi="Arial" w:cs="Arial"/>
          <w:color w:val="000000" w:themeColor="text1"/>
          <w:sz w:val="22"/>
          <w:szCs w:val="22"/>
        </w:rPr>
        <w:t>PMCID: </w:t>
      </w:r>
      <w:hyperlink r:id="rId174" w:tgtFrame="_blank" w:history="1">
        <w:r w:rsidR="002E1566" w:rsidRPr="0052116C">
          <w:rPr>
            <w:rStyle w:val="Hyperlink"/>
            <w:rFonts w:ascii="Arial" w:hAnsi="Arial" w:cs="Arial"/>
            <w:color w:val="000000" w:themeColor="text1"/>
            <w:sz w:val="22"/>
            <w:szCs w:val="22"/>
            <w:u w:val="none"/>
          </w:rPr>
          <w:t>PMC6761092</w:t>
        </w:r>
      </w:hyperlink>
      <w:r w:rsidR="002E1566" w:rsidRPr="0052116C">
        <w:rPr>
          <w:rFonts w:ascii="Arial" w:hAnsi="Arial" w:cs="Arial"/>
          <w:color w:val="000000" w:themeColor="text1"/>
          <w:sz w:val="22"/>
          <w:szCs w:val="22"/>
        </w:rPr>
        <w:t>.</w:t>
      </w:r>
    </w:p>
    <w:p w14:paraId="05520E6E" w14:textId="64834572" w:rsidR="008C69E2" w:rsidRPr="0052116C" w:rsidRDefault="009D264E"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González-Marrón A, Martín-Sánchez JC, Miró Q, Matilla-Santander N, Cartanyà-Hueso À,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Martínez-Sánchez JM. </w:t>
      </w:r>
      <w:hyperlink r:id="rId175" w:history="1">
        <w:r w:rsidRPr="0052116C">
          <w:rPr>
            <w:rStyle w:val="Hyperlink"/>
            <w:rFonts w:ascii="Arial" w:hAnsi="Arial" w:cs="Arial"/>
            <w:color w:val="000000" w:themeColor="text1"/>
            <w:sz w:val="22"/>
            <w:szCs w:val="22"/>
            <w:u w:val="none"/>
          </w:rPr>
          <w:t>Relation between tobacco control policies and population at high risk of lung cancer in the European Union.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Environ Res</w:t>
      </w:r>
      <w:r w:rsidRPr="0052116C">
        <w:rPr>
          <w:rFonts w:ascii="Arial" w:hAnsi="Arial" w:cs="Arial"/>
          <w:color w:val="000000" w:themeColor="text1"/>
          <w:sz w:val="22"/>
          <w:szCs w:val="22"/>
        </w:rPr>
        <w:t>. 2019 Jul 19;179(Pt A):108594. </w:t>
      </w:r>
      <w:r w:rsidR="002E1566" w:rsidRPr="0052116C">
        <w:rPr>
          <w:rFonts w:ascii="Arial" w:hAnsi="Arial" w:cs="Arial"/>
          <w:color w:val="000000" w:themeColor="text1"/>
          <w:sz w:val="22"/>
          <w:szCs w:val="22"/>
        </w:rPr>
        <w:t>PMID: 31541906.</w:t>
      </w:r>
    </w:p>
    <w:p w14:paraId="62DA1A54" w14:textId="6ADDA18F" w:rsidR="009D264E" w:rsidRPr="0052116C" w:rsidRDefault="009D264E"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shd w:val="clear" w:color="auto" w:fill="FFFFFF"/>
        </w:rPr>
      </w:pPr>
      <w:r w:rsidRPr="0052116C">
        <w:rPr>
          <w:rFonts w:ascii="Arial" w:hAnsi="Arial" w:cs="Arial"/>
          <w:color w:val="000000" w:themeColor="text1"/>
          <w:sz w:val="22"/>
          <w:szCs w:val="22"/>
        </w:rPr>
        <w:t xml:space="preserve">Zhang Y, Zhou CK, Rencsok EM, Fall K, Lotan TL, Loda M, Giunchi F, Platz EA, De Marzo AM,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Fiorentino M, Ebot EM. </w:t>
      </w:r>
      <w:hyperlink r:id="rId176" w:history="1">
        <w:r w:rsidRPr="0052116C">
          <w:rPr>
            <w:rStyle w:val="Hyperlink"/>
            <w:rFonts w:ascii="Arial" w:hAnsi="Arial" w:cs="Arial"/>
            <w:color w:val="000000" w:themeColor="text1"/>
            <w:sz w:val="22"/>
            <w:szCs w:val="22"/>
            <w:u w:val="none"/>
          </w:rPr>
          <w:t>A Prospective Study of Intraprostatic Inflammation, Focal Atrophy, and Progression to Lethal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xml:space="preserve">. </w:t>
      </w:r>
      <w:r w:rsidR="008C69E2" w:rsidRPr="0052116C">
        <w:rPr>
          <w:rFonts w:ascii="Arial" w:hAnsi="Arial" w:cs="Arial"/>
          <w:color w:val="000000" w:themeColor="text1"/>
          <w:sz w:val="22"/>
          <w:szCs w:val="22"/>
          <w:shd w:val="clear" w:color="auto" w:fill="FFFFFF"/>
        </w:rPr>
        <w:t>2019;28:2047-2054.</w:t>
      </w:r>
      <w:r w:rsidR="002E1566" w:rsidRPr="0052116C">
        <w:rPr>
          <w:rFonts w:ascii="Arial" w:hAnsi="Arial" w:cs="Arial"/>
          <w:color w:val="000000" w:themeColor="text1"/>
          <w:sz w:val="22"/>
          <w:szCs w:val="22"/>
          <w:shd w:val="clear" w:color="auto" w:fill="FFFFFF"/>
        </w:rPr>
        <w:t xml:space="preserve"> PMCID: </w:t>
      </w:r>
      <w:hyperlink r:id="rId177" w:tgtFrame="_blank" w:history="1">
        <w:r w:rsidR="002E1566" w:rsidRPr="0052116C">
          <w:rPr>
            <w:rStyle w:val="Hyperlink"/>
            <w:rFonts w:ascii="Arial" w:hAnsi="Arial" w:cs="Arial"/>
            <w:color w:val="000000" w:themeColor="text1"/>
            <w:sz w:val="22"/>
            <w:szCs w:val="22"/>
            <w:u w:val="none"/>
            <w:shd w:val="clear" w:color="auto" w:fill="FFFFFF"/>
          </w:rPr>
          <w:t>PMC6941930</w:t>
        </w:r>
      </w:hyperlink>
      <w:r w:rsidR="002E1566" w:rsidRPr="0052116C">
        <w:rPr>
          <w:rFonts w:ascii="Arial" w:hAnsi="Arial" w:cs="Arial"/>
          <w:color w:val="000000" w:themeColor="text1"/>
          <w:sz w:val="22"/>
          <w:szCs w:val="22"/>
          <w:shd w:val="clear" w:color="auto" w:fill="FFFFFF"/>
        </w:rPr>
        <w:t>.</w:t>
      </w:r>
    </w:p>
    <w:p w14:paraId="374AD407" w14:textId="59D1843C" w:rsidR="008C69E2" w:rsidRPr="0052116C" w:rsidRDefault="009D264E"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Harris JR, Hjelmborg J, Adami HO, Czene K,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Kaprio J; Nordic Twin Study of Cancer (NorTwinCan) Collaboration.  </w:t>
      </w:r>
      <w:hyperlink r:id="rId178" w:history="1">
        <w:r w:rsidRPr="0052116C">
          <w:rPr>
            <w:rStyle w:val="Hyperlink"/>
            <w:rFonts w:ascii="Arial" w:hAnsi="Arial" w:cs="Arial"/>
            <w:color w:val="000000" w:themeColor="text1"/>
            <w:sz w:val="22"/>
            <w:szCs w:val="22"/>
            <w:u w:val="none"/>
          </w:rPr>
          <w:t>The Nordic Twin Study on Cancer - NorTwinCan.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Twin Res Hum Genet</w:t>
      </w:r>
      <w:r w:rsidRPr="0052116C">
        <w:rPr>
          <w:rFonts w:ascii="Arial" w:hAnsi="Arial" w:cs="Arial"/>
          <w:color w:val="000000" w:themeColor="text1"/>
          <w:sz w:val="22"/>
          <w:szCs w:val="22"/>
        </w:rPr>
        <w:t>. 2019 Sep 12:1-7.</w:t>
      </w:r>
      <w:r w:rsidR="002E1566" w:rsidRPr="0052116C">
        <w:rPr>
          <w:rFonts w:ascii="Arial" w:hAnsi="Arial" w:cs="Arial"/>
          <w:color w:val="000000" w:themeColor="text1"/>
          <w:sz w:val="22"/>
          <w:szCs w:val="22"/>
        </w:rPr>
        <w:t xml:space="preserve"> PMID: 31512575.</w:t>
      </w:r>
    </w:p>
    <w:p w14:paraId="46169DCC" w14:textId="268E6055" w:rsidR="008C69E2" w:rsidRPr="0052116C" w:rsidRDefault="00FE447D"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Chakraborty G, Armenia J, Mazzu YZ, Nandakumar S, Stopsack KH, Atiq MO, Komura K, Jehane L, Hirani R, Chadalavada K, Yoshikawa Y, Khan NA, Chen Y, Abida W,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Lee GM, Nanjangud GJ, Kantoff PW. </w:t>
      </w:r>
      <w:hyperlink r:id="rId179" w:history="1">
        <w:r w:rsidRPr="0052116C">
          <w:rPr>
            <w:rStyle w:val="Hyperlink"/>
            <w:rFonts w:ascii="Arial" w:hAnsi="Arial" w:cs="Arial"/>
            <w:color w:val="000000" w:themeColor="text1"/>
            <w:sz w:val="22"/>
            <w:szCs w:val="22"/>
            <w:u w:val="none"/>
          </w:rPr>
          <w:t>Significance of BRCA2 and RB1 co-loss in aggressive prostate cancer progression.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Clin Cancer Res</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2020 Apr 15;26(8):2047-2064. PMCID: </w:t>
      </w:r>
      <w:hyperlink r:id="rId180" w:tgtFrame="_blank" w:history="1">
        <w:r w:rsidR="002E1566" w:rsidRPr="0052116C">
          <w:rPr>
            <w:rStyle w:val="Hyperlink"/>
            <w:rFonts w:ascii="Arial" w:hAnsi="Arial" w:cs="Arial"/>
            <w:color w:val="000000" w:themeColor="text1"/>
            <w:sz w:val="22"/>
            <w:szCs w:val="22"/>
            <w:u w:val="none"/>
          </w:rPr>
          <w:t>PMC7416644</w:t>
        </w:r>
      </w:hyperlink>
      <w:r w:rsidR="002E1566" w:rsidRPr="0052116C">
        <w:rPr>
          <w:rFonts w:ascii="Arial" w:hAnsi="Arial" w:cs="Arial"/>
          <w:color w:val="000000" w:themeColor="text1"/>
          <w:sz w:val="22"/>
          <w:szCs w:val="22"/>
        </w:rPr>
        <w:t>.</w:t>
      </w:r>
    </w:p>
    <w:p w14:paraId="724F3C2F" w14:textId="2213F696" w:rsidR="008C69E2" w:rsidRPr="0052116C" w:rsidRDefault="008C69E2"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Krasnova A, Epstein M, Marchese M, Dickerman BA, Cole AP, Lipsitz SR, Nguyen PL, Kibel AS, Choueiri TK, Basaria S,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Sun M, Trinh QD. </w:t>
      </w:r>
      <w:hyperlink r:id="rId181" w:history="1">
        <w:r w:rsidR="00FE447D" w:rsidRPr="0052116C">
          <w:rPr>
            <w:rStyle w:val="Hyperlink"/>
            <w:rFonts w:ascii="Arial" w:hAnsi="Arial" w:cs="Arial"/>
            <w:color w:val="000000" w:themeColor="text1"/>
            <w:sz w:val="22"/>
            <w:szCs w:val="22"/>
            <w:u w:val="none"/>
          </w:rPr>
          <w:t>Risk of dementia following androgen deprivation therapy for treatment of prostate cancer.</w:t>
        </w:r>
      </w:hyperlink>
      <w:r w:rsidRPr="0052116C">
        <w:rPr>
          <w:rFonts w:ascii="Arial" w:hAnsi="Arial" w:cs="Arial"/>
          <w:color w:val="000000" w:themeColor="text1"/>
          <w:sz w:val="22"/>
          <w:szCs w:val="22"/>
        </w:rPr>
        <w:t xml:space="preserve"> </w:t>
      </w:r>
      <w:r w:rsidR="00FE447D" w:rsidRPr="0052116C">
        <w:rPr>
          <w:rStyle w:val="jrnl"/>
          <w:rFonts w:ascii="Arial" w:hAnsi="Arial" w:cs="Arial"/>
          <w:color w:val="000000" w:themeColor="text1"/>
          <w:sz w:val="22"/>
          <w:szCs w:val="22"/>
        </w:rPr>
        <w:t>Prostate Cancer Prostatic Dis</w:t>
      </w:r>
      <w:r w:rsidR="00FE447D"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2020 Sep;23(3):410-418. PMID: 31784699.</w:t>
      </w:r>
    </w:p>
    <w:p w14:paraId="60ECD6A2" w14:textId="369DFCDA" w:rsidR="00EA190F" w:rsidRPr="0052116C" w:rsidRDefault="008C69E2"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Allott EH, Ebot EM, Stopsack KH, Gonzalez-Feliciano AG, Markt SC, Wilson KM, Ahearn TU, Gerke TA, Downer MK, Rider JR, Freedland SJ, Lotan TL, Kantoff PW, Platz EA, Loda M, Stampfer MJ, Giovannucci E, Sweeney CJ, Finn SP,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w:t>
      </w:r>
      <w:hyperlink r:id="rId182" w:history="1">
        <w:r w:rsidRPr="0052116C">
          <w:rPr>
            <w:rStyle w:val="Hyperlink"/>
            <w:rFonts w:ascii="Arial" w:hAnsi="Arial" w:cs="Arial"/>
            <w:color w:val="000000" w:themeColor="text1"/>
            <w:sz w:val="22"/>
            <w:szCs w:val="22"/>
            <w:u w:val="none"/>
          </w:rPr>
          <w:t>Statin Use Is Associated with Lower Risk of PTEN-Null and Lethal Prostate Cancer.</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Clin Cancer Res</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2020 Mar 1;26(5):1086-1093. PMCID: </w:t>
      </w:r>
      <w:hyperlink r:id="rId183" w:tgtFrame="_blank" w:history="1">
        <w:r w:rsidR="002E1566" w:rsidRPr="0052116C">
          <w:rPr>
            <w:rStyle w:val="Hyperlink"/>
            <w:rFonts w:ascii="Arial" w:hAnsi="Arial" w:cs="Arial"/>
            <w:color w:val="000000" w:themeColor="text1"/>
            <w:sz w:val="22"/>
            <w:szCs w:val="22"/>
            <w:u w:val="none"/>
          </w:rPr>
          <w:t>PMC7056554</w:t>
        </w:r>
      </w:hyperlink>
      <w:r w:rsidR="002E1566" w:rsidRPr="0052116C">
        <w:rPr>
          <w:rFonts w:ascii="Arial" w:hAnsi="Arial" w:cs="Arial"/>
          <w:color w:val="000000" w:themeColor="text1"/>
          <w:sz w:val="22"/>
          <w:szCs w:val="22"/>
        </w:rPr>
        <w:t>.</w:t>
      </w:r>
    </w:p>
    <w:p w14:paraId="3402A0AE" w14:textId="40B3B124" w:rsidR="00A963CF" w:rsidRPr="0052116C" w:rsidRDefault="00EA190F"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Wang Z, Du M, Yuan Q, Guo Y, Hutchinson JN, Su L, Zheng Y, Wang J,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Lin X, Hou L, Christiani DC.</w:t>
      </w:r>
      <w:hyperlink r:id="rId184" w:history="1">
        <w:r w:rsidRPr="0052116C">
          <w:rPr>
            <w:rFonts w:ascii="Arial" w:hAnsi="Arial" w:cs="Arial"/>
            <w:color w:val="000000" w:themeColor="text1"/>
            <w:sz w:val="22"/>
            <w:szCs w:val="22"/>
          </w:rPr>
          <w:t>Epigenomic analysis of 5-hydroxymethylcytosine (5hmC) reveals novel DNA methylation markers for lung cancers.</w:t>
        </w:r>
      </w:hyperlink>
      <w:r w:rsidRPr="0052116C">
        <w:rPr>
          <w:rFonts w:ascii="Arial" w:hAnsi="Arial" w:cs="Arial"/>
          <w:color w:val="000000" w:themeColor="text1"/>
          <w:sz w:val="22"/>
          <w:szCs w:val="22"/>
        </w:rPr>
        <w:t xml:space="preserve"> Neoplasia. 2020 Mar;22(3):154-161. </w:t>
      </w:r>
      <w:r w:rsidR="002E1566" w:rsidRPr="0052116C">
        <w:rPr>
          <w:rFonts w:ascii="Arial" w:hAnsi="Arial" w:cs="Arial"/>
          <w:color w:val="000000" w:themeColor="text1"/>
          <w:sz w:val="22"/>
          <w:szCs w:val="22"/>
        </w:rPr>
        <w:t>PMCID: </w:t>
      </w:r>
      <w:hyperlink r:id="rId185" w:tgtFrame="_blank" w:history="1">
        <w:r w:rsidR="002E1566" w:rsidRPr="0052116C">
          <w:rPr>
            <w:rStyle w:val="Hyperlink"/>
            <w:rFonts w:ascii="Arial" w:hAnsi="Arial" w:cs="Arial"/>
            <w:color w:val="000000" w:themeColor="text1"/>
            <w:sz w:val="22"/>
            <w:szCs w:val="22"/>
            <w:u w:val="none"/>
          </w:rPr>
          <w:t>PMC7021546</w:t>
        </w:r>
      </w:hyperlink>
      <w:r w:rsidR="002E1566" w:rsidRPr="0052116C">
        <w:rPr>
          <w:rFonts w:ascii="Arial" w:hAnsi="Arial" w:cs="Arial"/>
          <w:color w:val="000000" w:themeColor="text1"/>
          <w:sz w:val="22"/>
          <w:szCs w:val="22"/>
        </w:rPr>
        <w:t>.</w:t>
      </w:r>
    </w:p>
    <w:p w14:paraId="7F4E1847" w14:textId="7AFA74CB" w:rsidR="00A963CF" w:rsidRPr="0052116C" w:rsidRDefault="00A963CF"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Hollis B, Day FR, Busch AS, Thompson DJ, Soares ALG, Timmers PRHJ, Kwong A, Easton DF, Joshi PK, Timpson NJ; PRACTICAL Consortium; 23andMe Research Team, Ong KK, Perry JRB. </w:t>
      </w:r>
      <w:hyperlink r:id="rId186" w:history="1">
        <w:r w:rsidRPr="0052116C">
          <w:rPr>
            <w:rStyle w:val="Hyperlink"/>
            <w:rFonts w:ascii="Arial" w:hAnsi="Arial" w:cs="Arial"/>
            <w:color w:val="000000" w:themeColor="text1"/>
            <w:sz w:val="22"/>
            <w:szCs w:val="22"/>
            <w:u w:val="none"/>
          </w:rPr>
          <w:t>Genomic analysis of male puberty timing highlights shared genetic basis with hair colour and lifespan.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Nat Commun</w:t>
      </w:r>
      <w:r w:rsidRPr="0052116C">
        <w:rPr>
          <w:rFonts w:ascii="Arial" w:hAnsi="Arial" w:cs="Arial"/>
          <w:color w:val="000000" w:themeColor="text1"/>
          <w:sz w:val="22"/>
          <w:szCs w:val="22"/>
        </w:rPr>
        <w:t xml:space="preserve">. 2020; 11:1536. </w:t>
      </w:r>
      <w:r w:rsidR="002E1566" w:rsidRPr="0052116C">
        <w:rPr>
          <w:rFonts w:ascii="Arial" w:hAnsi="Arial" w:cs="Arial"/>
          <w:color w:val="000000" w:themeColor="text1"/>
          <w:sz w:val="22"/>
          <w:szCs w:val="22"/>
        </w:rPr>
        <w:t>PMCID: </w:t>
      </w:r>
      <w:hyperlink r:id="rId187" w:tgtFrame="_blank" w:history="1">
        <w:r w:rsidR="002E1566" w:rsidRPr="0052116C">
          <w:rPr>
            <w:rStyle w:val="Hyperlink"/>
            <w:rFonts w:ascii="Arial" w:hAnsi="Arial" w:cs="Arial"/>
            <w:color w:val="000000" w:themeColor="text1"/>
            <w:sz w:val="22"/>
            <w:szCs w:val="22"/>
            <w:u w:val="none"/>
          </w:rPr>
          <w:t>PMC7093467</w:t>
        </w:r>
      </w:hyperlink>
      <w:r w:rsidR="002E1566" w:rsidRPr="0052116C">
        <w:rPr>
          <w:rFonts w:ascii="Arial" w:hAnsi="Arial" w:cs="Arial"/>
          <w:color w:val="000000" w:themeColor="text1"/>
          <w:sz w:val="22"/>
          <w:szCs w:val="22"/>
        </w:rPr>
        <w:t>.</w:t>
      </w:r>
    </w:p>
    <w:p w14:paraId="78EE8284" w14:textId="3944AD9A" w:rsidR="00A963CF" w:rsidRPr="0052116C" w:rsidRDefault="00A963CF"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lastRenderedPageBreak/>
        <w:t xml:space="preserve">Khan S, Caldwell J, Wilson KM, Gonzalez-Feliciano AG, Peisch S, Pernar CH, Graff RE, Giovannucci EL,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Gerke TA, Markt SC. </w:t>
      </w:r>
      <w:hyperlink r:id="rId188" w:history="1">
        <w:r w:rsidRPr="0052116C">
          <w:rPr>
            <w:rStyle w:val="Hyperlink"/>
            <w:rFonts w:ascii="Arial" w:hAnsi="Arial" w:cs="Arial"/>
            <w:color w:val="000000" w:themeColor="text1"/>
            <w:sz w:val="22"/>
            <w:szCs w:val="22"/>
            <w:u w:val="none"/>
          </w:rPr>
          <w:t>Baldness and Risk of Prostate Cancer in the Health Professionals Follow-Up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Epidemiol Biomarkers Prev</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2020 Jun;29(6):1229-1236. PMCID: </w:t>
      </w:r>
      <w:hyperlink r:id="rId189" w:tgtFrame="_blank" w:history="1">
        <w:r w:rsidR="002E1566" w:rsidRPr="0052116C">
          <w:rPr>
            <w:rStyle w:val="Hyperlink"/>
            <w:rFonts w:ascii="Arial" w:hAnsi="Arial" w:cs="Arial"/>
            <w:color w:val="000000" w:themeColor="text1"/>
            <w:sz w:val="22"/>
            <w:szCs w:val="22"/>
            <w:u w:val="none"/>
          </w:rPr>
          <w:t>PMC7269836</w:t>
        </w:r>
      </w:hyperlink>
      <w:r w:rsidR="002E1566" w:rsidRPr="0052116C">
        <w:rPr>
          <w:rFonts w:ascii="Arial" w:hAnsi="Arial" w:cs="Arial"/>
          <w:color w:val="000000" w:themeColor="text1"/>
          <w:sz w:val="22"/>
          <w:szCs w:val="22"/>
        </w:rPr>
        <w:t>.</w:t>
      </w:r>
    </w:p>
    <w:p w14:paraId="7C3814E5" w14:textId="11439502" w:rsidR="00A963CF" w:rsidRPr="0052116C" w:rsidRDefault="00A963CF"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shd w:val="clear" w:color="auto" w:fill="FFFFFF"/>
        </w:rPr>
        <w:t xml:space="preserve">Dickerman BA, Ebot EM, Healy BC, Wilson KM, Eliassen AH, Ascherio A, Pernar CH, Zeleznik OA, Vander Heiden MG, Clish CB, Giovannucci E, </w:t>
      </w:r>
      <w:r w:rsidRPr="0052116C">
        <w:rPr>
          <w:rFonts w:ascii="Arial" w:hAnsi="Arial" w:cs="Arial"/>
          <w:b/>
          <w:bCs/>
          <w:color w:val="000000" w:themeColor="text1"/>
          <w:sz w:val="22"/>
          <w:szCs w:val="22"/>
          <w:shd w:val="clear" w:color="auto" w:fill="FFFFFF"/>
        </w:rPr>
        <w:t>Mucci LA</w:t>
      </w:r>
      <w:r w:rsidRPr="0052116C">
        <w:rPr>
          <w:rFonts w:ascii="Arial" w:hAnsi="Arial" w:cs="Arial"/>
          <w:color w:val="000000" w:themeColor="text1"/>
          <w:sz w:val="22"/>
          <w:szCs w:val="22"/>
          <w:shd w:val="clear" w:color="auto" w:fill="FFFFFF"/>
        </w:rPr>
        <w:t xml:space="preserve">. </w:t>
      </w:r>
      <w:hyperlink r:id="rId190" w:history="1">
        <w:r w:rsidRPr="0052116C">
          <w:rPr>
            <w:rStyle w:val="Hyperlink"/>
            <w:rFonts w:ascii="Arial" w:hAnsi="Arial" w:cs="Arial"/>
            <w:color w:val="000000" w:themeColor="text1"/>
            <w:sz w:val="22"/>
            <w:szCs w:val="22"/>
            <w:u w:val="none"/>
          </w:rPr>
          <w:t>A Metabolomics Analysis of Adiposity and Advanced Prostate Cancer Risk in the Health Professionals Follow-Up Study.</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Metabolites</w:t>
      </w:r>
      <w:r w:rsidRPr="0052116C">
        <w:rPr>
          <w:rFonts w:ascii="Arial" w:hAnsi="Arial" w:cs="Arial"/>
          <w:color w:val="000000" w:themeColor="text1"/>
          <w:sz w:val="22"/>
          <w:szCs w:val="22"/>
        </w:rPr>
        <w:t>. 2020 Mar 10;10(3).</w:t>
      </w:r>
      <w:r w:rsidR="002E1566" w:rsidRPr="0052116C">
        <w:rPr>
          <w:rFonts w:ascii="Arial" w:hAnsi="Arial" w:cs="Arial"/>
          <w:color w:val="000000" w:themeColor="text1"/>
          <w:sz w:val="22"/>
          <w:szCs w:val="22"/>
        </w:rPr>
        <w:t xml:space="preserve"> PMCID: </w:t>
      </w:r>
      <w:hyperlink r:id="rId191" w:tgtFrame="_blank" w:history="1">
        <w:r w:rsidR="002E1566" w:rsidRPr="0052116C">
          <w:rPr>
            <w:rStyle w:val="Hyperlink"/>
            <w:rFonts w:ascii="Arial" w:hAnsi="Arial" w:cs="Arial"/>
            <w:color w:val="000000" w:themeColor="text1"/>
            <w:sz w:val="22"/>
            <w:szCs w:val="22"/>
            <w:u w:val="none"/>
          </w:rPr>
          <w:t>PMC7142752</w:t>
        </w:r>
      </w:hyperlink>
      <w:r w:rsidR="002E1566" w:rsidRPr="0052116C">
        <w:rPr>
          <w:rFonts w:ascii="Arial" w:hAnsi="Arial" w:cs="Arial"/>
          <w:color w:val="000000" w:themeColor="text1"/>
          <w:sz w:val="22"/>
          <w:szCs w:val="22"/>
        </w:rPr>
        <w:t>.</w:t>
      </w:r>
    </w:p>
    <w:p w14:paraId="38A744AB" w14:textId="02A219C5" w:rsidR="00A963CF" w:rsidRPr="0052116C" w:rsidRDefault="00A963CF"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Stopsack KH,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Antonarakis ES, Nelson PS, Kantoff PW. </w:t>
      </w:r>
      <w:hyperlink r:id="rId192" w:history="1">
        <w:r w:rsidRPr="0052116C">
          <w:rPr>
            <w:rStyle w:val="Hyperlink"/>
            <w:rFonts w:ascii="Arial" w:hAnsi="Arial" w:cs="Arial"/>
            <w:i/>
            <w:iCs/>
            <w:color w:val="000000" w:themeColor="text1"/>
            <w:sz w:val="22"/>
            <w:szCs w:val="22"/>
            <w:u w:val="none"/>
          </w:rPr>
          <w:t>TMPRSS2</w:t>
        </w:r>
        <w:r w:rsidRPr="0052116C">
          <w:rPr>
            <w:rStyle w:val="Hyperlink"/>
            <w:rFonts w:ascii="Arial" w:hAnsi="Arial" w:cs="Arial"/>
            <w:color w:val="000000" w:themeColor="text1"/>
            <w:sz w:val="22"/>
            <w:szCs w:val="22"/>
            <w:u w:val="none"/>
          </w:rPr>
          <w:t> and COVID-19: Serendipity or Opportunity for Intervention?</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Cancer Discov</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2020 Jun;10(6):779-782. PMCID: </w:t>
      </w:r>
      <w:hyperlink r:id="rId193" w:tgtFrame="_blank" w:history="1">
        <w:r w:rsidR="002E1566" w:rsidRPr="0052116C">
          <w:rPr>
            <w:rStyle w:val="Hyperlink"/>
            <w:rFonts w:ascii="Arial" w:hAnsi="Arial" w:cs="Arial"/>
            <w:color w:val="000000" w:themeColor="text1"/>
            <w:sz w:val="22"/>
            <w:szCs w:val="22"/>
            <w:u w:val="none"/>
          </w:rPr>
          <w:t>PMC7437472</w:t>
        </w:r>
      </w:hyperlink>
      <w:r w:rsidR="002E1566" w:rsidRPr="0052116C">
        <w:rPr>
          <w:rFonts w:ascii="Arial" w:hAnsi="Arial" w:cs="Arial"/>
          <w:color w:val="000000" w:themeColor="text1"/>
          <w:sz w:val="22"/>
          <w:szCs w:val="22"/>
        </w:rPr>
        <w:t>.</w:t>
      </w:r>
    </w:p>
    <w:p w14:paraId="338AF8E3" w14:textId="24A78D36" w:rsidR="00A963CF" w:rsidRPr="0052116C" w:rsidRDefault="00A963CF" w:rsidP="002E1566">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Fu BC, Song M, Li X, Han J, Adami HO, Giovannucci EL,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w:t>
      </w:r>
      <w:hyperlink r:id="rId194" w:history="1">
        <w:r w:rsidRPr="0052116C">
          <w:rPr>
            <w:rStyle w:val="Hyperlink"/>
            <w:rFonts w:ascii="Arial" w:hAnsi="Arial" w:cs="Arial"/>
            <w:color w:val="000000" w:themeColor="text1"/>
            <w:sz w:val="22"/>
            <w:szCs w:val="22"/>
            <w:u w:val="none"/>
          </w:rPr>
          <w:t>Height as a mediator of sex differences in cancer risk.</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Ann Oncol</w:t>
      </w:r>
      <w:r w:rsidRPr="0052116C">
        <w:rPr>
          <w:rFonts w:ascii="Arial" w:hAnsi="Arial" w:cs="Arial"/>
          <w:color w:val="000000" w:themeColor="text1"/>
          <w:sz w:val="22"/>
          <w:szCs w:val="22"/>
        </w:rPr>
        <w:t>. 2020 May;31(5):634-640. Epub 2020 Mar 24.</w:t>
      </w:r>
      <w:r w:rsidR="002E1566" w:rsidRPr="0052116C">
        <w:rPr>
          <w:rFonts w:ascii="Arial" w:hAnsi="Arial" w:cs="Arial"/>
          <w:color w:val="000000" w:themeColor="text1"/>
          <w:sz w:val="22"/>
          <w:szCs w:val="22"/>
        </w:rPr>
        <w:t xml:space="preserve"> PMCID: PMC7384254. </w:t>
      </w:r>
    </w:p>
    <w:p w14:paraId="1C0A8351" w14:textId="03C7BE7D" w:rsidR="002F2148" w:rsidRPr="0052116C" w:rsidRDefault="00A963CF"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Andrew T. Chan, David A. Drew, Long H. Nguyen, Amit Joshi, Wenjie Ma, Chuan-Guo Guo, Chun-Han Lo, Raaj S. Mehta, Sohee Kwon, Daniel R. Sikavi, Marina V. Magicheva-Gupta, Zahra S. Fatehi, Jacqueline J. Flynn, Brianna M. Leonardo, Christine M. Albert, Gabriella Andreotti, Laura E. Beane Freeman, Bijal A. Balasubramanian, John Brownstein, Fiona Bruinsma, Annie N. Cowan, Anusila Deka, Michael E. Ernst, Jane C. Figueiredo, Paul W. Franks, Christopher Gardner, Irene M. Ghobrial, Christopher A. Haiman, Janet E. Hall, Sandra L. Deming-Halverson, Brenda Kirpach, James V Lacey Jr, Loic Le Marchand, Catherine R. Marinac, Maria Elena Martinez, Roger L. Milne, Anne M Murray, Denis Nash, Julie R. Palmer, Alpa V. Patel, Lynn Rosenberg, Dale P. Sandler, Shreela V Sharma, Shepherd H. Schurman, Lynne R. Wilkens, Jorge E. Chavarro, A. Heather Eliassen, Jaime E. Hart, Jae Hee Kang, Karestan C. Koenen, Laura D. Kubzansky, </w:t>
      </w:r>
      <w:r w:rsidRPr="0052116C">
        <w:rPr>
          <w:rFonts w:ascii="Arial" w:hAnsi="Arial" w:cs="Arial"/>
          <w:b/>
          <w:bCs/>
          <w:color w:val="000000" w:themeColor="text1"/>
          <w:sz w:val="22"/>
          <w:szCs w:val="22"/>
        </w:rPr>
        <w:t>Lorelei A. Mucci</w:t>
      </w:r>
      <w:r w:rsidRPr="0052116C">
        <w:rPr>
          <w:rFonts w:ascii="Arial" w:hAnsi="Arial" w:cs="Arial"/>
          <w:color w:val="000000" w:themeColor="text1"/>
          <w:sz w:val="22"/>
          <w:szCs w:val="22"/>
        </w:rPr>
        <w:t xml:space="preserve">, Sebastien Ourselin, Janet W. Rich-Edwards, Mingyang Song, Meir J Stampfer, Claire J. Steves, Walter C. Willett, Jonathan Wolf, and Tim Spector. The COronovirus Pandemic Epidemiology (COPE) Consortium: A Call to Action. </w:t>
      </w:r>
      <w:r w:rsidR="002E1566" w:rsidRPr="0052116C">
        <w:rPr>
          <w:rFonts w:ascii="Arial" w:hAnsi="Arial" w:cs="Arial"/>
          <w:color w:val="000000" w:themeColor="text1"/>
          <w:sz w:val="22"/>
          <w:szCs w:val="22"/>
        </w:rPr>
        <w:t>Cancer Epidemiol Biomarkers Prev. 2020 Jul;29(7):1283-1289. PMCID: </w:t>
      </w:r>
      <w:hyperlink r:id="rId195" w:tgtFrame="_blank" w:history="1">
        <w:r w:rsidR="002E1566" w:rsidRPr="0052116C">
          <w:rPr>
            <w:rStyle w:val="Hyperlink"/>
            <w:rFonts w:ascii="Arial" w:hAnsi="Arial" w:cs="Arial"/>
            <w:color w:val="000000" w:themeColor="text1"/>
            <w:sz w:val="22"/>
            <w:szCs w:val="22"/>
            <w:u w:val="none"/>
          </w:rPr>
          <w:t>PMC7357669</w:t>
        </w:r>
      </w:hyperlink>
      <w:r w:rsidR="002E1566" w:rsidRPr="0052116C">
        <w:rPr>
          <w:rFonts w:ascii="Arial" w:hAnsi="Arial" w:cs="Arial"/>
          <w:color w:val="000000" w:themeColor="text1"/>
          <w:sz w:val="22"/>
          <w:szCs w:val="22"/>
        </w:rPr>
        <w:t>.</w:t>
      </w:r>
    </w:p>
    <w:p w14:paraId="7DE3F84C" w14:textId="6116F903" w:rsidR="002F2148" w:rsidRPr="0052116C" w:rsidRDefault="002F2148"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Drew DA, Nguyen LH, Steves CJ, Menni C, Freydin M, Varsavsky T, Sudre CH, Cardoso MJ, Ourselin S, Wolf J, Spector TD, Chan AT; COPE Consortium. </w:t>
      </w:r>
      <w:hyperlink r:id="rId196" w:history="1">
        <w:r w:rsidRPr="0052116C">
          <w:rPr>
            <w:rStyle w:val="Hyperlink"/>
            <w:rFonts w:ascii="Arial" w:hAnsi="Arial" w:cs="Arial"/>
            <w:color w:val="000000" w:themeColor="text1"/>
            <w:sz w:val="22"/>
            <w:szCs w:val="22"/>
            <w:u w:val="none"/>
          </w:rPr>
          <w:t>Rapid implementation of mobile technology for real-time epidemiology of COVID-19.</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Science</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2020 Jun 19;368(6497):1362-1367.</w:t>
      </w:r>
      <w:r w:rsidR="002E1566" w:rsidRPr="0052116C">
        <w:rPr>
          <w:rFonts w:ascii="Segoe UI" w:hAnsi="Segoe UI" w:cs="Segoe UI"/>
          <w:color w:val="000000" w:themeColor="text1"/>
        </w:rPr>
        <w:t xml:space="preserve"> </w:t>
      </w:r>
      <w:r w:rsidR="002E1566" w:rsidRPr="0052116C">
        <w:rPr>
          <w:rFonts w:ascii="Arial" w:hAnsi="Arial" w:cs="Arial"/>
          <w:color w:val="000000" w:themeColor="text1"/>
          <w:sz w:val="22"/>
          <w:szCs w:val="22"/>
        </w:rPr>
        <w:t>PMCID: </w:t>
      </w:r>
      <w:hyperlink r:id="rId197" w:tgtFrame="_blank" w:history="1">
        <w:r w:rsidR="002E1566" w:rsidRPr="0052116C">
          <w:rPr>
            <w:rStyle w:val="Hyperlink"/>
            <w:rFonts w:ascii="Arial" w:hAnsi="Arial" w:cs="Arial"/>
            <w:color w:val="000000" w:themeColor="text1"/>
            <w:sz w:val="22"/>
            <w:szCs w:val="22"/>
            <w:u w:val="none"/>
          </w:rPr>
          <w:t>PMC7200009</w:t>
        </w:r>
      </w:hyperlink>
      <w:r w:rsidR="002E1566" w:rsidRPr="0052116C">
        <w:rPr>
          <w:rFonts w:ascii="Arial" w:hAnsi="Arial" w:cs="Arial"/>
          <w:color w:val="000000" w:themeColor="text1"/>
          <w:sz w:val="22"/>
          <w:szCs w:val="22"/>
        </w:rPr>
        <w:t>.</w:t>
      </w:r>
    </w:p>
    <w:p w14:paraId="0FC7D52C" w14:textId="1C8F3BCB" w:rsidR="002F2148" w:rsidRPr="0052116C" w:rsidRDefault="002F2148"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Li J, Guasch-Ferré M, Chung W, Ruiz-Canela M, Toledo E, Corella D, Bhupathiraju SN, Tobias DK, Tabung FK, Hu J, Zhao T, Turman C, Feng YA, Clish CB, </w:t>
      </w:r>
      <w:r w:rsidRPr="0052116C">
        <w:rPr>
          <w:rFonts w:ascii="Arial" w:hAnsi="Arial" w:cs="Arial"/>
          <w:b/>
          <w:bCs/>
          <w:color w:val="000000" w:themeColor="text1"/>
          <w:sz w:val="22"/>
          <w:szCs w:val="22"/>
        </w:rPr>
        <w:t>Mucci L</w:t>
      </w:r>
      <w:r w:rsidRPr="0052116C">
        <w:rPr>
          <w:rFonts w:ascii="Arial" w:hAnsi="Arial" w:cs="Arial"/>
          <w:color w:val="000000" w:themeColor="text1"/>
          <w:sz w:val="22"/>
          <w:szCs w:val="22"/>
        </w:rPr>
        <w:t xml:space="preserve">, Eliassen AH, Costenbader KH, Karlson EW, Wolpin BM, Ascherio A, Rimm EB, Manson JE, Qi L, Martínez-González MÁ, Salas-Salvadó J, Hu FB, Liang L. </w:t>
      </w:r>
      <w:hyperlink r:id="rId198" w:history="1">
        <w:r w:rsidRPr="0052116C">
          <w:rPr>
            <w:rStyle w:val="Hyperlink"/>
            <w:rFonts w:ascii="Arial" w:hAnsi="Arial" w:cs="Arial"/>
            <w:color w:val="000000" w:themeColor="text1"/>
            <w:sz w:val="22"/>
            <w:szCs w:val="22"/>
            <w:u w:val="none"/>
          </w:rPr>
          <w:t>The Mediterranean diet, plasma metabolome, and cardiovascular disease risk.</w:t>
        </w:r>
      </w:hyperlink>
      <w:r w:rsidRPr="0052116C">
        <w:rPr>
          <w:rFonts w:ascii="Arial" w:hAnsi="Arial" w:cs="Arial"/>
          <w:color w:val="000000" w:themeColor="text1"/>
          <w:sz w:val="22"/>
          <w:szCs w:val="22"/>
        </w:rPr>
        <w:t xml:space="preserve"> </w:t>
      </w:r>
      <w:r w:rsidRPr="0052116C">
        <w:rPr>
          <w:rStyle w:val="jrnl"/>
          <w:rFonts w:ascii="Arial" w:hAnsi="Arial" w:cs="Arial"/>
          <w:color w:val="000000" w:themeColor="text1"/>
          <w:sz w:val="22"/>
          <w:szCs w:val="22"/>
        </w:rPr>
        <w:t>Eur Heart J</w:t>
      </w:r>
      <w:r w:rsidRPr="0052116C">
        <w:rPr>
          <w:rFonts w:ascii="Arial" w:hAnsi="Arial" w:cs="Arial"/>
          <w:color w:val="000000" w:themeColor="text1"/>
          <w:sz w:val="22"/>
          <w:szCs w:val="22"/>
        </w:rPr>
        <w:t xml:space="preserve">. </w:t>
      </w:r>
      <w:r w:rsidR="002E1566" w:rsidRPr="0052116C">
        <w:rPr>
          <w:rFonts w:ascii="Arial" w:hAnsi="Arial" w:cs="Arial"/>
          <w:color w:val="000000" w:themeColor="text1"/>
          <w:sz w:val="22"/>
          <w:szCs w:val="22"/>
        </w:rPr>
        <w:t xml:space="preserve">2020 Jul 21;41(28):2645-2656. PMCID: PMC7377580. </w:t>
      </w:r>
    </w:p>
    <w:p w14:paraId="6D6EBA0C" w14:textId="2248687A" w:rsidR="002F2148" w:rsidRPr="0052116C" w:rsidRDefault="002F2148"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 xml:space="preserve">Dai M, Liu D, Liu M, Zhou F, Li G, Chen Z, Zhang Z, You H, Wu M, Zheng Q, Xiong Y, Xiong H, Wang C, Chen C, Xiong F, Zhang Y, Peng Y, Ge S, Zhen B, Yu T, Wang L, Wang H, Liu Y, Chen Y, Mei J, Gao X, Li Z, Gan L, He C, Li Z, Shi Y, Qi Y, Yang J, Tenen DG, Chai L, </w:t>
      </w:r>
      <w:r w:rsidRPr="0052116C">
        <w:rPr>
          <w:rFonts w:ascii="Arial" w:hAnsi="Arial" w:cs="Arial"/>
          <w:b/>
          <w:bCs/>
          <w:color w:val="000000" w:themeColor="text1"/>
          <w:sz w:val="22"/>
          <w:szCs w:val="22"/>
        </w:rPr>
        <w:t>Mucci LA</w:t>
      </w:r>
      <w:r w:rsidRPr="0052116C">
        <w:rPr>
          <w:rFonts w:ascii="Arial" w:hAnsi="Arial" w:cs="Arial"/>
          <w:color w:val="000000" w:themeColor="text1"/>
          <w:sz w:val="22"/>
          <w:szCs w:val="22"/>
        </w:rPr>
        <w:t xml:space="preserve">, Santillana M, Cai H. </w:t>
      </w:r>
      <w:hyperlink r:id="rId199" w:history="1">
        <w:r w:rsidRPr="0052116C">
          <w:rPr>
            <w:rFonts w:ascii="Arial" w:hAnsi="Arial" w:cs="Arial"/>
            <w:color w:val="000000" w:themeColor="text1"/>
            <w:sz w:val="22"/>
            <w:szCs w:val="22"/>
          </w:rPr>
          <w:t>Patients with Cancer Appear More Vulnerable to SARS-COV-2: A Multicenter Study during the COVID-19 Outbreak.</w:t>
        </w:r>
      </w:hyperlink>
      <w:r w:rsidRPr="0052116C">
        <w:rPr>
          <w:rFonts w:ascii="Arial" w:hAnsi="Arial" w:cs="Arial"/>
          <w:color w:val="000000" w:themeColor="text1"/>
          <w:sz w:val="22"/>
          <w:szCs w:val="22"/>
        </w:rPr>
        <w:t xml:space="preserve"> Cancer Discov. </w:t>
      </w:r>
      <w:r w:rsidR="002E1566" w:rsidRPr="0052116C">
        <w:rPr>
          <w:rFonts w:ascii="Arial" w:hAnsi="Arial" w:cs="Arial"/>
          <w:color w:val="000000" w:themeColor="text1"/>
          <w:sz w:val="22"/>
          <w:szCs w:val="22"/>
        </w:rPr>
        <w:t>2020 Jun;10(6):783-791. PMCID: </w:t>
      </w:r>
      <w:hyperlink r:id="rId200" w:tgtFrame="_blank" w:history="1">
        <w:r w:rsidR="002E1566" w:rsidRPr="0052116C">
          <w:rPr>
            <w:rStyle w:val="Hyperlink"/>
            <w:rFonts w:ascii="Arial" w:hAnsi="Arial" w:cs="Arial"/>
            <w:color w:val="000000" w:themeColor="text1"/>
            <w:sz w:val="22"/>
            <w:szCs w:val="22"/>
            <w:u w:val="none"/>
          </w:rPr>
          <w:t>PMC7309152</w:t>
        </w:r>
      </w:hyperlink>
      <w:r w:rsidR="002E1566" w:rsidRPr="0052116C">
        <w:rPr>
          <w:rFonts w:ascii="Arial" w:hAnsi="Arial" w:cs="Arial"/>
          <w:color w:val="000000" w:themeColor="text1"/>
          <w:sz w:val="22"/>
          <w:szCs w:val="22"/>
        </w:rPr>
        <w:t>.</w:t>
      </w:r>
    </w:p>
    <w:p w14:paraId="5505FE0E" w14:textId="75DC9D0A"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 xml:space="preserve"> Aboumrad M, Shiner B, </w:t>
      </w:r>
      <w:r w:rsidRPr="0052116C">
        <w:rPr>
          <w:rStyle w:val="docsum-authors"/>
          <w:rFonts w:ascii="Arial" w:hAnsi="Arial" w:cs="Arial"/>
          <w:b/>
          <w:bCs/>
          <w:color w:val="000000" w:themeColor="text1"/>
          <w:sz w:val="22"/>
          <w:szCs w:val="22"/>
        </w:rPr>
        <w:t>Mucci L</w:t>
      </w:r>
      <w:r w:rsidRPr="0052116C">
        <w:rPr>
          <w:rStyle w:val="docsum-authors"/>
          <w:rFonts w:ascii="Arial" w:hAnsi="Arial" w:cs="Arial"/>
          <w:color w:val="000000" w:themeColor="text1"/>
          <w:sz w:val="22"/>
          <w:szCs w:val="22"/>
        </w:rPr>
        <w:t xml:space="preserve">, Neupane N, Schroeck FR, Klaassen Z, Freedland SJ, Young-Xu Y. </w:t>
      </w:r>
      <w:hyperlink r:id="rId201" w:history="1">
        <w:r w:rsidR="001B4939" w:rsidRPr="0052116C">
          <w:rPr>
            <w:rStyle w:val="Hyperlink"/>
            <w:rFonts w:ascii="Arial" w:eastAsiaTheme="majorEastAsia" w:hAnsi="Arial" w:cs="Arial"/>
            <w:color w:val="000000" w:themeColor="text1"/>
            <w:sz w:val="22"/>
            <w:szCs w:val="22"/>
            <w:u w:val="none"/>
            <w:shd w:val="clear" w:color="auto" w:fill="FFFFFF"/>
          </w:rPr>
          <w:t>Posttraumatic stress disorder and suicide among veterans with prostate cancer.</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Psychooncology. 2020 Nov 28.</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PMID: 33247977.</w:t>
      </w:r>
    </w:p>
    <w:p w14:paraId="48D0D516" w14:textId="31BA110B"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hyperlink r:id="rId202" w:history="1">
        <w:r w:rsidRPr="0052116C">
          <w:rPr>
            <w:rStyle w:val="docsum-authors"/>
            <w:rFonts w:ascii="Arial" w:hAnsi="Arial" w:cs="Arial"/>
            <w:color w:val="000000" w:themeColor="text1"/>
            <w:sz w:val="22"/>
            <w:szCs w:val="22"/>
          </w:rPr>
          <w:t>Hang D, Zeleznik OA, He X, Guasch-Ferre M, Jiang X, Li J, Liang L, Eliassen AH, Clish CB, Chan AT, Hu Z, Shen H, Wilson KM,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Sun Q, Hu FB, Willett WC, Giovannucci EL, Song M. </w:t>
        </w:r>
        <w:r w:rsidR="001B4939" w:rsidRPr="0052116C">
          <w:rPr>
            <w:rStyle w:val="Hyperlink"/>
            <w:rFonts w:ascii="Arial" w:eastAsiaTheme="majorEastAsia" w:hAnsi="Arial" w:cs="Arial"/>
            <w:color w:val="000000" w:themeColor="text1"/>
            <w:sz w:val="22"/>
            <w:szCs w:val="22"/>
            <w:u w:val="none"/>
            <w:shd w:val="clear" w:color="auto" w:fill="FFFFFF"/>
          </w:rPr>
          <w:t>Metabolomic Signatures of Long-term Coffee Consumption and Risk of Type 2 Diabetes in Women.</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Diabetes Care. 2020;43(10</w:t>
      </w:r>
      <w:r w:rsidRPr="0052116C">
        <w:rPr>
          <w:rStyle w:val="docsum-journal-citation"/>
          <w:rFonts w:ascii="Arial" w:hAnsi="Arial" w:cs="Arial"/>
          <w:color w:val="000000" w:themeColor="text1"/>
          <w:sz w:val="22"/>
          <w:szCs w:val="22"/>
        </w:rPr>
        <w:t>)</w:t>
      </w:r>
      <w:r w:rsidR="001B4939" w:rsidRPr="0052116C">
        <w:rPr>
          <w:rStyle w:val="docsum-journal-citation"/>
          <w:rFonts w:ascii="Arial" w:hAnsi="Arial" w:cs="Arial"/>
          <w:color w:val="000000" w:themeColor="text1"/>
          <w:sz w:val="22"/>
          <w:szCs w:val="22"/>
        </w:rPr>
        <w:t>:2588-2596.</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PMCID: PMC7510042.</w:t>
      </w:r>
    </w:p>
    <w:p w14:paraId="694A24CE" w14:textId="42F7B784"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 xml:space="preserve">Bastos DC, Ribeiro CF, Ahearn T, Nascimento J, Pakula H, Clohessy J, Mucci L, Roberts T, Zanata SM, Zadra G, Loda M. </w:t>
      </w:r>
      <w:hyperlink r:id="rId203" w:history="1">
        <w:r w:rsidR="001B4939" w:rsidRPr="0052116C">
          <w:rPr>
            <w:rStyle w:val="Hyperlink"/>
            <w:rFonts w:ascii="Arial" w:eastAsiaTheme="majorEastAsia" w:hAnsi="Arial" w:cs="Arial"/>
            <w:color w:val="000000" w:themeColor="text1"/>
            <w:sz w:val="22"/>
            <w:szCs w:val="22"/>
            <w:u w:val="none"/>
            <w:shd w:val="clear" w:color="auto" w:fill="FFFFFF"/>
          </w:rPr>
          <w:t>Genetic ablation of FASN attenuates the invasive potential of prostate cancer driven by Pten loss.</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J Pathol. 2021 Mar;253(3):292-303. </w:t>
      </w:r>
      <w:r w:rsidR="002E1566" w:rsidRPr="0052116C">
        <w:rPr>
          <w:rFonts w:ascii="Arial" w:hAnsi="Arial" w:cs="Arial"/>
          <w:color w:val="000000" w:themeColor="text1"/>
          <w:sz w:val="22"/>
          <w:szCs w:val="22"/>
        </w:rPr>
        <w:t>PMCID: </w:t>
      </w:r>
      <w:hyperlink r:id="rId204" w:tgtFrame="_blank" w:history="1">
        <w:r w:rsidR="002E1566" w:rsidRPr="0052116C">
          <w:rPr>
            <w:rStyle w:val="Hyperlink"/>
            <w:rFonts w:ascii="Arial" w:hAnsi="Arial" w:cs="Arial"/>
            <w:color w:val="000000" w:themeColor="text1"/>
            <w:sz w:val="22"/>
            <w:szCs w:val="22"/>
            <w:u w:val="none"/>
          </w:rPr>
          <w:t>PMC7898611</w:t>
        </w:r>
      </w:hyperlink>
      <w:r w:rsidR="002E1566" w:rsidRPr="0052116C">
        <w:rPr>
          <w:rFonts w:ascii="Arial" w:hAnsi="Arial" w:cs="Arial"/>
          <w:color w:val="000000" w:themeColor="text1"/>
          <w:sz w:val="22"/>
          <w:szCs w:val="22"/>
        </w:rPr>
        <w:t>.</w:t>
      </w:r>
    </w:p>
    <w:p w14:paraId="2E2EC788" w14:textId="66E080B7"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Brandão A, Paulo P, Maia S, Pinheiro M, Peixoto A, Cardoso M, Silva MP, Santos C, Eeles RA, Kote-Jarai Z, Muir K, Ukgpcs Collaborators, Schleutker J, Wang Y, Pashayan N, Batra J, Apcb BioResource, Grönberg H, Neal DE, Nordestgaard BG, Tangen CM, Southey MC, Wolk A, Albanes D, Haiman CA, Travis RC, Stanford JL,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West CML, Nielsen SF, Kibel AS, Cussenot O, Berndt SI, Koutros S, Sørensen KD, Cybulski C, Grindedal EM, Park JY, Ingles SA, Maier C, Hamilton RJ, Rosenstein BS, Vega A, The Impact Study Steering Committee And Collaborators, Kogevinas M, Wiklund F, Penney KL, </w:t>
      </w:r>
      <w:r w:rsidRPr="0052116C">
        <w:rPr>
          <w:rStyle w:val="docsum-authors"/>
          <w:rFonts w:ascii="Arial" w:hAnsi="Arial" w:cs="Arial"/>
          <w:color w:val="000000" w:themeColor="text1"/>
          <w:sz w:val="22"/>
          <w:szCs w:val="22"/>
        </w:rPr>
        <w:lastRenderedPageBreak/>
        <w:t xml:space="preserve">Brenner H, John EM, Kaneva R, Logothetis CJ, Neuhausen SL, Ruyck K, Razack A, Newcomb LF, Canary Pass Investigators, Lessel D, Usmani N, Claessens F, Gago-Dominguez M, Townsend PA, Roobol MJ, The Profile Study Steering Committee, The Practical Consortium, Teixeira MR. </w:t>
      </w:r>
      <w:hyperlink r:id="rId205" w:history="1">
        <w:r w:rsidR="001B4939" w:rsidRPr="0052116C">
          <w:rPr>
            <w:rStyle w:val="Hyperlink"/>
            <w:rFonts w:ascii="Arial" w:eastAsiaTheme="majorEastAsia" w:hAnsi="Arial" w:cs="Arial"/>
            <w:color w:val="000000" w:themeColor="text1"/>
            <w:sz w:val="22"/>
            <w:szCs w:val="22"/>
            <w:u w:val="none"/>
            <w:shd w:val="clear" w:color="auto" w:fill="FFFFFF"/>
          </w:rPr>
          <w:t>The </w:t>
        </w:r>
        <w:r w:rsidR="001B4939" w:rsidRPr="0052116C">
          <w:rPr>
            <w:rStyle w:val="Emphasis"/>
            <w:rFonts w:ascii="Arial" w:hAnsi="Arial" w:cs="Arial"/>
            <w:color w:val="000000" w:themeColor="text1"/>
            <w:sz w:val="22"/>
            <w:szCs w:val="22"/>
            <w:shd w:val="clear" w:color="auto" w:fill="FFFFFF"/>
          </w:rPr>
          <w:t>CHEK2</w:t>
        </w:r>
        <w:r w:rsidR="001B4939" w:rsidRPr="0052116C">
          <w:rPr>
            <w:rStyle w:val="Hyperlink"/>
            <w:rFonts w:ascii="Arial" w:eastAsiaTheme="majorEastAsia" w:hAnsi="Arial" w:cs="Arial"/>
            <w:color w:val="000000" w:themeColor="text1"/>
            <w:sz w:val="22"/>
            <w:szCs w:val="22"/>
            <w:u w:val="none"/>
            <w:shd w:val="clear" w:color="auto" w:fill="FFFFFF"/>
          </w:rPr>
          <w:t> Variant C.349A&gt;G Is Associated with Prostate Cancer Risk and Carriers Share a Common Ancestor.</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Cancers (Basel). 2020 Nov 4;12(11):3254.</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PMCID: </w:t>
      </w:r>
      <w:hyperlink r:id="rId206" w:tgtFrame="_blank" w:history="1">
        <w:r w:rsidR="002E1566" w:rsidRPr="0052116C">
          <w:rPr>
            <w:rStyle w:val="Hyperlink"/>
            <w:rFonts w:ascii="Arial" w:hAnsi="Arial" w:cs="Arial"/>
            <w:color w:val="000000" w:themeColor="text1"/>
            <w:sz w:val="22"/>
            <w:szCs w:val="22"/>
            <w:u w:val="none"/>
          </w:rPr>
          <w:t>PMC7694218</w:t>
        </w:r>
      </w:hyperlink>
      <w:r w:rsidR="002E1566" w:rsidRPr="0052116C">
        <w:rPr>
          <w:rFonts w:ascii="Arial" w:hAnsi="Arial" w:cs="Arial"/>
          <w:color w:val="000000" w:themeColor="text1"/>
          <w:sz w:val="22"/>
          <w:szCs w:val="22"/>
        </w:rPr>
        <w:t>.</w:t>
      </w:r>
    </w:p>
    <w:p w14:paraId="7A754701" w14:textId="0F2F50F7"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Nguyen LH, Drew DA, Graham MS, Joshi AD, Guo CG, Ma W, Mehta RS, Warner ET, Sikavi DR, Lo CH, Kwon S, Song M,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Stampfer MJ, Willett WC, Eliassen AH, Hart JE, Chavarro JE, Rich-Edwards JW, Davies R, Capdevila J, Lee KA, Lochlainn MN, Varsavsky T, Sudre CH, Cardoso MJ, Wolf J, Spector TD, Ourselin S, Steves CJ, Chan AT; COronavirus Pandemic Epidemiology Consortium. </w:t>
      </w:r>
      <w:hyperlink r:id="rId207" w:history="1">
        <w:r w:rsidR="001B4939" w:rsidRPr="0052116C">
          <w:rPr>
            <w:rStyle w:val="Hyperlink"/>
            <w:rFonts w:ascii="Arial" w:eastAsiaTheme="majorEastAsia" w:hAnsi="Arial" w:cs="Arial"/>
            <w:color w:val="000000" w:themeColor="text1"/>
            <w:sz w:val="22"/>
            <w:szCs w:val="22"/>
            <w:u w:val="none"/>
            <w:shd w:val="clear" w:color="auto" w:fill="FFFFFF"/>
          </w:rPr>
          <w:t>Risk of COVID-19 among front-line health-care workers and the general community: a prospective cohort study.</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Lancet Public Health. 2020 Sep;5(9):e475-e483.</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PMCID: </w:t>
      </w:r>
      <w:hyperlink r:id="rId208" w:tgtFrame="_blank" w:history="1">
        <w:r w:rsidR="002E1566" w:rsidRPr="0052116C">
          <w:rPr>
            <w:rStyle w:val="Hyperlink"/>
            <w:rFonts w:ascii="Arial" w:hAnsi="Arial" w:cs="Arial"/>
            <w:color w:val="000000" w:themeColor="text1"/>
            <w:sz w:val="22"/>
            <w:szCs w:val="22"/>
            <w:u w:val="none"/>
          </w:rPr>
          <w:t>PMC7491202</w:t>
        </w:r>
      </w:hyperlink>
      <w:r w:rsidR="002E1566" w:rsidRPr="0052116C">
        <w:rPr>
          <w:rFonts w:ascii="Arial" w:hAnsi="Arial" w:cs="Arial"/>
          <w:color w:val="000000" w:themeColor="text1"/>
          <w:sz w:val="22"/>
          <w:szCs w:val="22"/>
        </w:rPr>
        <w:t>.</w:t>
      </w:r>
    </w:p>
    <w:p w14:paraId="6A1CDC95" w14:textId="5C9D7BD5"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Iyer HS, James P, Valeri L, Hart JE, Pernar CH,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Holmes MD, Laden F, Rebbeck TR. </w:t>
      </w:r>
      <w:hyperlink r:id="rId209" w:history="1">
        <w:r w:rsidR="001B4939" w:rsidRPr="0052116C">
          <w:rPr>
            <w:rStyle w:val="Hyperlink"/>
            <w:rFonts w:ascii="Arial" w:eastAsiaTheme="majorEastAsia" w:hAnsi="Arial" w:cs="Arial"/>
            <w:color w:val="000000" w:themeColor="text1"/>
            <w:sz w:val="22"/>
            <w:szCs w:val="22"/>
            <w:u w:val="none"/>
            <w:shd w:val="clear" w:color="auto" w:fill="FFFFFF"/>
          </w:rPr>
          <w:t>The association between neighborhood greenness and incidence of lethal prostate cancer: A prospective cohort study.</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Environ Epidemiol. 2020 Apr 9;4(2):e091.</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PMCID: </w:t>
      </w:r>
      <w:hyperlink r:id="rId210" w:tgtFrame="_blank" w:history="1">
        <w:r w:rsidR="002E1566" w:rsidRPr="0052116C">
          <w:rPr>
            <w:rStyle w:val="Hyperlink"/>
            <w:rFonts w:ascii="Arial" w:hAnsi="Arial" w:cs="Arial"/>
            <w:color w:val="000000" w:themeColor="text1"/>
            <w:sz w:val="22"/>
            <w:szCs w:val="22"/>
            <w:u w:val="none"/>
          </w:rPr>
          <w:t>PMC7319229</w:t>
        </w:r>
      </w:hyperlink>
      <w:r w:rsidR="002E1566" w:rsidRPr="0052116C">
        <w:rPr>
          <w:rFonts w:ascii="Arial" w:hAnsi="Arial" w:cs="Arial"/>
          <w:color w:val="000000" w:themeColor="text1"/>
          <w:sz w:val="22"/>
          <w:szCs w:val="22"/>
        </w:rPr>
        <w:t>.</w:t>
      </w:r>
    </w:p>
    <w:p w14:paraId="43320AAE" w14:textId="3513FA81"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hyperlink r:id="rId211" w:history="1">
        <w:r w:rsidRPr="0052116C">
          <w:rPr>
            <w:rStyle w:val="docsum-authors"/>
            <w:rFonts w:ascii="Arial" w:hAnsi="Arial" w:cs="Arial"/>
            <w:color w:val="000000" w:themeColor="text1"/>
            <w:sz w:val="22"/>
            <w:szCs w:val="22"/>
          </w:rPr>
          <w:t>Hurwitz LM, Agalliu I, Albanes D, Barry KH, Berndt SI, Cai Q, Chen C, Cheng I, Genkinger JM, Giles GG, Huang J, Joshu CE, Key TJ, Knutsen S, Koutros S, Langseth H, Li SX, MacInnis RJ, Markt SC, Penney KL, Perez-Cornago A, Rohan TE, Smith-Warner SA, Stampfer MJ, Stopsack KH, Tangen CM, Travis RC, Weinstein SJ, Wu L, Jacobs EJ,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Platz EA, Cook MB; Prostate Cancer Cohort Consortium (PC3) Working Group. </w:t>
        </w:r>
        <w:r w:rsidR="001B4939" w:rsidRPr="0052116C">
          <w:rPr>
            <w:rStyle w:val="Hyperlink"/>
            <w:rFonts w:ascii="Arial" w:eastAsiaTheme="majorEastAsia" w:hAnsi="Arial" w:cs="Arial"/>
            <w:color w:val="000000" w:themeColor="text1"/>
            <w:sz w:val="22"/>
            <w:szCs w:val="22"/>
            <w:u w:val="none"/>
            <w:shd w:val="clear" w:color="auto" w:fill="FFFFFF"/>
          </w:rPr>
          <w:t>Recommended definitions of aggressive prostate cancer for etiologic epidemiologic research.</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J Natl Cancer Inst. 2020 Oct 3:djaa154.</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PMID: 33010161.</w:t>
      </w:r>
    </w:p>
    <w:p w14:paraId="3596AAF1" w14:textId="246F8E30"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Pernar CH, Parmigiani G, Giovannucci EL, Rimm EB, Tyekucheva S, Loda M, Finn SP, Vander Heiden MG, Fiorentino M, Ebot EM,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w:t>
      </w:r>
      <w:hyperlink r:id="rId212" w:history="1">
        <w:r w:rsidR="001B4939" w:rsidRPr="0052116C">
          <w:rPr>
            <w:rStyle w:val="Hyperlink"/>
            <w:rFonts w:ascii="Arial" w:eastAsiaTheme="majorEastAsia" w:hAnsi="Arial" w:cs="Arial"/>
            <w:color w:val="000000" w:themeColor="text1"/>
            <w:sz w:val="22"/>
            <w:szCs w:val="22"/>
            <w:u w:val="none"/>
            <w:shd w:val="clear" w:color="auto" w:fill="FFFFFF"/>
          </w:rPr>
          <w:t>Gene Expression Pathways in Prostate Tissue Associated with Vigorous Physical Activity in Prostate Cancer.</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Cancer Epidemiol Biomarkers Prev. 2021</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PMID: 33500320.</w:t>
      </w:r>
    </w:p>
    <w:p w14:paraId="1D950DDC" w14:textId="198C1B71"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Stopsack KH, Huang Y, Tyekucheva S, Gerke TA, Bango C, Elfandy H, Bowden M, Penney KL, Roberts TM, Parmigiani G, Kantoff PW,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Loda M. </w:t>
      </w:r>
      <w:hyperlink r:id="rId213" w:history="1">
        <w:r w:rsidR="001B4939" w:rsidRPr="0052116C">
          <w:rPr>
            <w:rStyle w:val="Hyperlink"/>
            <w:rFonts w:ascii="Arial" w:eastAsiaTheme="majorEastAsia" w:hAnsi="Arial" w:cs="Arial"/>
            <w:color w:val="000000" w:themeColor="text1"/>
            <w:sz w:val="22"/>
            <w:szCs w:val="22"/>
            <w:u w:val="none"/>
            <w:shd w:val="clear" w:color="auto" w:fill="FFFFFF"/>
          </w:rPr>
          <w:t>Multiplex Immunofluorescence in Formalin-Fixed Paraffin-Embedded Tumor Tissue to Identify Single-Cell-Level PI3K Pathway Activation.</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Clin Cancer Res. 2020 Nov 15;26(22):5903-5913.</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PMCID: PMC7669556.</w:t>
      </w:r>
    </w:p>
    <w:p w14:paraId="0285E89D" w14:textId="15213DF1"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Darst BF, Dadaev T, Saunders E, Sheng X, Wan P, Pooler L, Xia LY, Chanock S, Berndt SI, Gapstur SM, Stevens V, Albanes D, Weinstein SJ, Gnanapragasam V, Giles GG, Nguyen-Dumont T, Milne RL, Pomerantz M, Schmidt JA, </w:t>
      </w:r>
      <w:r w:rsidRPr="0052116C">
        <w:rPr>
          <w:rStyle w:val="docsum-authors"/>
          <w:rFonts w:ascii="Arial" w:hAnsi="Arial" w:cs="Arial"/>
          <w:b/>
          <w:bCs/>
          <w:color w:val="000000" w:themeColor="text1"/>
          <w:sz w:val="22"/>
          <w:szCs w:val="22"/>
        </w:rPr>
        <w:t>Mucci L</w:t>
      </w:r>
      <w:r w:rsidRPr="0052116C">
        <w:rPr>
          <w:rStyle w:val="docsum-authors"/>
          <w:rFonts w:ascii="Arial" w:hAnsi="Arial" w:cs="Arial"/>
          <w:color w:val="000000" w:themeColor="text1"/>
          <w:sz w:val="22"/>
          <w:szCs w:val="22"/>
        </w:rPr>
        <w:t xml:space="preserve">, Catalona WJ, Hetrick KN, Doheny KF, MacInnis RJ, Southey MC, Eeles RA, Wiklund F, Kote-Jarai Z, Conti DV, Haiman CA. </w:t>
      </w:r>
      <w:hyperlink r:id="rId214" w:history="1">
        <w:r w:rsidR="001B4939" w:rsidRPr="0052116C">
          <w:rPr>
            <w:rStyle w:val="Hyperlink"/>
            <w:rFonts w:ascii="Arial" w:eastAsiaTheme="majorEastAsia" w:hAnsi="Arial" w:cs="Arial"/>
            <w:color w:val="000000" w:themeColor="text1"/>
            <w:sz w:val="22"/>
            <w:szCs w:val="22"/>
            <w:u w:val="none"/>
            <w:shd w:val="clear" w:color="auto" w:fill="FFFFFF"/>
          </w:rPr>
          <w:t>Germline sequencing DNA repair genes in 5,545 men with aggressive and non-aggressive prostate cancer.</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J Natl Cancer Inst. 2020 Aug 27:djaa132.</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PMID: 32853339.</w:t>
      </w:r>
    </w:p>
    <w:p w14:paraId="24764525" w14:textId="5D978858"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Feng X, Song M, Preston MA, Ma W, Hu Y, Pernar CH, Stopsack KH, Ebot EM, Fu BC, Zhang Y, Li N, Dai M, Liu L, Giovannucci EL,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w:t>
      </w:r>
      <w:hyperlink r:id="rId215" w:history="1">
        <w:r w:rsidR="001B4939" w:rsidRPr="0052116C">
          <w:rPr>
            <w:rStyle w:val="Hyperlink"/>
            <w:rFonts w:ascii="Arial" w:eastAsiaTheme="majorEastAsia" w:hAnsi="Arial" w:cs="Arial"/>
            <w:color w:val="000000" w:themeColor="text1"/>
            <w:sz w:val="22"/>
            <w:szCs w:val="22"/>
            <w:u w:val="none"/>
            <w:shd w:val="clear" w:color="auto" w:fill="FFFFFF"/>
          </w:rPr>
          <w:t>The association of diabetes with risk of prostate cancer defined by clinical and molecular features.</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Br J Cancer. 2020 Aug;123(4):657-665.</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PMCID: PMC7435261.</w:t>
      </w:r>
    </w:p>
    <w:p w14:paraId="703C8A71" w14:textId="2E113E50"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Wiggins EK, Oyekunle T, Howard LE, Markt SC,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Bliwise DL, Moreira DM, Andriole GL, Hopp ML, Freedland SJ, Allott EH. </w:t>
      </w:r>
      <w:hyperlink r:id="rId216" w:history="1">
        <w:r w:rsidR="001B4939" w:rsidRPr="0052116C">
          <w:rPr>
            <w:rStyle w:val="Hyperlink"/>
            <w:rFonts w:ascii="Arial" w:eastAsiaTheme="majorEastAsia" w:hAnsi="Arial" w:cs="Arial"/>
            <w:color w:val="000000" w:themeColor="text1"/>
            <w:sz w:val="22"/>
            <w:szCs w:val="22"/>
            <w:u w:val="none"/>
            <w:shd w:val="clear" w:color="auto" w:fill="FFFFFF"/>
          </w:rPr>
          <w:t>Sleep quality and prostate cancer aggressiveness: Results from the REDUCE trial.</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Prostate. 2020 Nov;80(15):1304-1313.</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PMCID: PMC7780858.</w:t>
      </w:r>
    </w:p>
    <w:p w14:paraId="64D3CD0B" w14:textId="127483C8"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Brady L, Hayes B, Sheill G, Baird AM, Guinan E, Stanfill B, Vlajnic T, Casey O, Murphy V, Greene J, Allott EH, Hussey J, Cahill F, Van Hemelrijck M, Peat N, </w:t>
      </w:r>
      <w:r w:rsidRPr="0052116C">
        <w:rPr>
          <w:rStyle w:val="docsum-authors"/>
          <w:rFonts w:ascii="Arial" w:hAnsi="Arial" w:cs="Arial"/>
          <w:b/>
          <w:bCs/>
          <w:color w:val="000000" w:themeColor="text1"/>
          <w:sz w:val="22"/>
          <w:szCs w:val="22"/>
        </w:rPr>
        <w:t>Mucci L</w:t>
      </w:r>
      <w:r w:rsidRPr="0052116C">
        <w:rPr>
          <w:rStyle w:val="docsum-authors"/>
          <w:rFonts w:ascii="Arial" w:hAnsi="Arial" w:cs="Arial"/>
          <w:color w:val="000000" w:themeColor="text1"/>
          <w:sz w:val="22"/>
          <w:szCs w:val="22"/>
        </w:rPr>
        <w:t xml:space="preserve">, Cunningham M, Grogan L, Lynch T, Manecksha RP, McCaffrey J, O'Donnell D, Sheils O, O'Leary J, Rudman S, McDermott R, Finn S. </w:t>
      </w:r>
      <w:hyperlink r:id="rId217" w:history="1">
        <w:r w:rsidR="001B4939" w:rsidRPr="0052116C">
          <w:rPr>
            <w:rStyle w:val="Hyperlink"/>
            <w:rFonts w:ascii="Arial" w:eastAsiaTheme="majorEastAsia" w:hAnsi="Arial" w:cs="Arial"/>
            <w:color w:val="000000" w:themeColor="text1"/>
            <w:sz w:val="22"/>
            <w:szCs w:val="22"/>
            <w:u w:val="none"/>
            <w:shd w:val="clear" w:color="auto" w:fill="FFFFFF"/>
          </w:rPr>
          <w:t>Platelet cloaking of circulating tumour cells in patients with metastatic prostate cancer: Results from ExPeCT, a randomised controlled trial.</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PLoS One. 2020 Dec 18;15(12):e0243928. </w:t>
      </w:r>
      <w:r w:rsidR="002E1566" w:rsidRPr="0052116C">
        <w:rPr>
          <w:rFonts w:ascii="Arial" w:hAnsi="Arial" w:cs="Arial"/>
          <w:color w:val="000000" w:themeColor="text1"/>
          <w:sz w:val="22"/>
          <w:szCs w:val="22"/>
        </w:rPr>
        <w:t>PMCID: </w:t>
      </w:r>
      <w:hyperlink r:id="rId218" w:tgtFrame="_blank" w:history="1">
        <w:r w:rsidR="002E1566" w:rsidRPr="0052116C">
          <w:rPr>
            <w:rStyle w:val="Hyperlink"/>
            <w:rFonts w:ascii="Arial" w:hAnsi="Arial" w:cs="Arial"/>
            <w:color w:val="000000" w:themeColor="text1"/>
            <w:sz w:val="22"/>
            <w:szCs w:val="22"/>
            <w:u w:val="none"/>
          </w:rPr>
          <w:t>PMC7748139</w:t>
        </w:r>
      </w:hyperlink>
      <w:r w:rsidR="002E1566" w:rsidRPr="0052116C">
        <w:rPr>
          <w:rFonts w:ascii="Arial" w:hAnsi="Arial" w:cs="Arial"/>
          <w:color w:val="000000" w:themeColor="text1"/>
          <w:sz w:val="22"/>
          <w:szCs w:val="22"/>
        </w:rPr>
        <w:t>.</w:t>
      </w:r>
    </w:p>
    <w:p w14:paraId="5EEEC109" w14:textId="7C35D188"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Chakraborty G, Patail NK, Hirani R, Nandakumar S, Mazzu YZ, Yoshikawa Y, Atiq M, Jehane LE, Stopsack KH, Lee GM, Abida W, Morris MJ,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Danila D, Kantoff PW. </w:t>
      </w:r>
      <w:hyperlink r:id="rId219" w:history="1">
        <w:r w:rsidR="001B4939" w:rsidRPr="0052116C">
          <w:rPr>
            <w:rStyle w:val="Hyperlink"/>
            <w:rFonts w:ascii="Arial" w:eastAsiaTheme="majorEastAsia" w:hAnsi="Arial" w:cs="Arial"/>
            <w:color w:val="000000" w:themeColor="text1"/>
            <w:sz w:val="22"/>
            <w:szCs w:val="22"/>
            <w:u w:val="none"/>
            <w:shd w:val="clear" w:color="auto" w:fill="FFFFFF"/>
          </w:rPr>
          <w:t>Attenuation of SRC Kinase Activity Augments PARP Inhibitor-mediated Synthetic Lethality in </w:t>
        </w:r>
        <w:r w:rsidR="001B4939" w:rsidRPr="0052116C">
          <w:rPr>
            <w:rStyle w:val="Emphasis"/>
            <w:rFonts w:ascii="Arial" w:hAnsi="Arial" w:cs="Arial"/>
            <w:color w:val="000000" w:themeColor="text1"/>
            <w:sz w:val="22"/>
            <w:szCs w:val="22"/>
            <w:shd w:val="clear" w:color="auto" w:fill="FFFFFF"/>
          </w:rPr>
          <w:t>BRCA2</w:t>
        </w:r>
        <w:r w:rsidR="001B4939" w:rsidRPr="0052116C">
          <w:rPr>
            <w:rStyle w:val="Hyperlink"/>
            <w:rFonts w:ascii="Arial" w:eastAsiaTheme="majorEastAsia" w:hAnsi="Arial" w:cs="Arial"/>
            <w:color w:val="000000" w:themeColor="text1"/>
            <w:sz w:val="22"/>
            <w:szCs w:val="22"/>
            <w:u w:val="none"/>
            <w:shd w:val="clear" w:color="auto" w:fill="FFFFFF"/>
          </w:rPr>
          <w:t>-altered Prostate Tumors.</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Clin Cancer Res. 2020 Dec 17. </w:t>
      </w:r>
      <w:r w:rsidR="002E1566" w:rsidRPr="0052116C">
        <w:rPr>
          <w:rFonts w:ascii="Arial" w:hAnsi="Arial" w:cs="Arial"/>
          <w:color w:val="000000" w:themeColor="text1"/>
          <w:sz w:val="22"/>
          <w:szCs w:val="22"/>
        </w:rPr>
        <w:t>PMID: 33334906.</w:t>
      </w:r>
    </w:p>
    <w:p w14:paraId="5E28F804" w14:textId="30E30DF2"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Cone EB, Marchese M, Paciotti M, Nguyen DD, Nabi J, Cole AP, Molina G, Molina RL, Minami CA,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Kibel AS, Trinh QD. </w:t>
      </w:r>
      <w:hyperlink r:id="rId220" w:history="1">
        <w:r w:rsidR="001B4939" w:rsidRPr="0052116C">
          <w:rPr>
            <w:rStyle w:val="Hyperlink"/>
            <w:rFonts w:ascii="Arial" w:eastAsiaTheme="majorEastAsia" w:hAnsi="Arial" w:cs="Arial"/>
            <w:color w:val="000000" w:themeColor="text1"/>
            <w:sz w:val="22"/>
            <w:szCs w:val="22"/>
            <w:u w:val="none"/>
            <w:shd w:val="clear" w:color="auto" w:fill="FFFFFF"/>
          </w:rPr>
          <w:t>Assessment of Time-to-Treatment Initiation and Survival in a Cohort of Patients With Common Cancers.</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JAMA Netw Open. 2020 Dec 1;3(12):e2030072.</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PMCID: </w:t>
      </w:r>
      <w:hyperlink r:id="rId221" w:tgtFrame="_blank" w:history="1">
        <w:r w:rsidR="002E1566" w:rsidRPr="0052116C">
          <w:rPr>
            <w:rStyle w:val="Hyperlink"/>
            <w:rFonts w:ascii="Arial" w:hAnsi="Arial" w:cs="Arial"/>
            <w:color w:val="000000" w:themeColor="text1"/>
            <w:sz w:val="22"/>
            <w:szCs w:val="22"/>
            <w:u w:val="none"/>
          </w:rPr>
          <w:t>PMC7737088</w:t>
        </w:r>
      </w:hyperlink>
      <w:r w:rsidR="002E1566" w:rsidRPr="0052116C">
        <w:rPr>
          <w:rFonts w:ascii="Arial" w:hAnsi="Arial" w:cs="Arial"/>
          <w:color w:val="000000" w:themeColor="text1"/>
          <w:sz w:val="22"/>
          <w:szCs w:val="22"/>
        </w:rPr>
        <w:t>.</w:t>
      </w:r>
    </w:p>
    <w:p w14:paraId="0B0016FB" w14:textId="2008BBA7"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lastRenderedPageBreak/>
        <w:t>Fankhauser CD, Penney KL, Gonzalez-Feliciano AG, Clarke NW, Hermanns T, Stopsack KH, Fiorentino M, Loda M, Mahal B, Gerke TA, Preston MA,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w:t>
      </w:r>
      <w:hyperlink r:id="rId222" w:history="1">
        <w:r w:rsidR="001B4939" w:rsidRPr="0052116C">
          <w:rPr>
            <w:rStyle w:val="Hyperlink"/>
            <w:rFonts w:ascii="Arial" w:eastAsiaTheme="majorEastAsia" w:hAnsi="Arial" w:cs="Arial"/>
            <w:color w:val="000000" w:themeColor="text1"/>
            <w:sz w:val="22"/>
            <w:szCs w:val="22"/>
            <w:u w:val="none"/>
            <w:shd w:val="clear" w:color="auto" w:fill="FFFFFF"/>
          </w:rPr>
          <w:t>Inferior Cancer Survival for Men with Localized High-grade Prostate Cancer but Low Prostate-specific Antigen.</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Eur Urol. 2020 Oct;78(4):637-639.</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PMID: 32624279.</w:t>
      </w:r>
    </w:p>
    <w:p w14:paraId="32F36F0D" w14:textId="55E94042"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Stopsack KH, Gerke T, Zareba P, Pettersson A, Chowdhury D, Ebot EM, Flavin R, Finn S, Kantoff PW, Stampfer MJ, Loda M, Fiorentino M,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w:t>
      </w:r>
      <w:hyperlink r:id="rId223" w:history="1">
        <w:r w:rsidR="001B4939" w:rsidRPr="0052116C">
          <w:rPr>
            <w:rStyle w:val="Hyperlink"/>
            <w:rFonts w:ascii="Arial" w:eastAsiaTheme="majorEastAsia" w:hAnsi="Arial" w:cs="Arial"/>
            <w:color w:val="000000" w:themeColor="text1"/>
            <w:sz w:val="22"/>
            <w:szCs w:val="22"/>
            <w:u w:val="none"/>
            <w:shd w:val="clear" w:color="auto" w:fill="FFFFFF"/>
          </w:rPr>
          <w:t>Tumor protein expression of the DNA repair gene BRCA1 and lethal prostate cancer.</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Carcinogenesis. 2020 Jul 14;41(7):904-908.</w:t>
      </w:r>
      <w:r w:rsidR="002E1566" w:rsidRPr="0052116C">
        <w:rPr>
          <w:rFonts w:ascii="Segoe UI" w:hAnsi="Segoe UI" w:cs="Segoe UI"/>
          <w:color w:val="000000" w:themeColor="text1"/>
        </w:rPr>
        <w:t xml:space="preserve"> </w:t>
      </w:r>
      <w:r w:rsidR="002E1566" w:rsidRPr="0052116C">
        <w:rPr>
          <w:rFonts w:ascii="Arial" w:hAnsi="Arial" w:cs="Arial"/>
          <w:color w:val="000000" w:themeColor="text1"/>
          <w:sz w:val="22"/>
          <w:szCs w:val="22"/>
        </w:rPr>
        <w:t>PMCID: PMC7359768.</w:t>
      </w:r>
    </w:p>
    <w:p w14:paraId="17543470" w14:textId="2753414B"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hyperlink r:id="rId224" w:history="1">
        <w:r w:rsidRPr="0052116C">
          <w:rPr>
            <w:rStyle w:val="docsum-authors"/>
            <w:rFonts w:ascii="Arial" w:hAnsi="Arial" w:cs="Arial"/>
            <w:color w:val="000000" w:themeColor="text1"/>
            <w:sz w:val="22"/>
            <w:szCs w:val="22"/>
          </w:rPr>
          <w:t>Porta M, Pumarega J, Amaral AFS, Genkinger JM, Camargo J,</w:t>
        </w:r>
        <w:r w:rsidRPr="0052116C">
          <w:rPr>
            <w:rStyle w:val="docsum-authors"/>
            <w:rFonts w:ascii="Arial" w:hAnsi="Arial" w:cs="Arial"/>
            <w:b/>
            <w:bCs/>
            <w:color w:val="000000" w:themeColor="text1"/>
            <w:sz w:val="22"/>
            <w:szCs w:val="22"/>
          </w:rPr>
          <w:t> Mucci L</w:t>
        </w:r>
        <w:r w:rsidRPr="0052116C">
          <w:rPr>
            <w:rStyle w:val="docsum-authors"/>
            <w:rFonts w:ascii="Arial" w:hAnsi="Arial" w:cs="Arial"/>
            <w:color w:val="000000" w:themeColor="text1"/>
            <w:sz w:val="22"/>
            <w:szCs w:val="22"/>
          </w:rPr>
          <w:t xml:space="preserve">, Alguacil J, Gasull M, Zhang X, Morales E, Iglesias M, Ogino S, Engel LS; PANKRAS II Study Group. </w:t>
        </w:r>
        <w:r w:rsidR="001B4939" w:rsidRPr="0052116C">
          <w:rPr>
            <w:rStyle w:val="Hyperlink"/>
            <w:rFonts w:ascii="Arial" w:eastAsiaTheme="majorEastAsia" w:hAnsi="Arial" w:cs="Arial"/>
            <w:color w:val="000000" w:themeColor="text1"/>
            <w:sz w:val="22"/>
            <w:szCs w:val="22"/>
            <w:u w:val="none"/>
            <w:shd w:val="clear" w:color="auto" w:fill="FFFFFF"/>
          </w:rPr>
          <w:t>Influence of KRAS mutations, persistent organic pollutants, and trace elements on survival from pancreatic ductal adenocarcinoma.</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Environ Res. 2020 Nov;190:109781.</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PMCID: PMC7689512.</w:t>
      </w:r>
    </w:p>
    <w:p w14:paraId="15C8E4A7" w14:textId="77777777" w:rsidR="00452E9B" w:rsidRDefault="00C06CB2" w:rsidP="00452E9B">
      <w:pPr>
        <w:pStyle w:val="desc"/>
        <w:numPr>
          <w:ilvl w:val="0"/>
          <w:numId w:val="9"/>
        </w:numPr>
        <w:tabs>
          <w:tab w:val="left" w:pos="540"/>
        </w:tabs>
        <w:spacing w:before="0" w:beforeAutospacing="0" w:after="40" w:afterAutospacing="0"/>
        <w:ind w:left="450" w:hanging="450"/>
        <w:rPr>
          <w:rFonts w:ascii="Arial" w:hAnsi="Arial" w:cs="Arial"/>
          <w:color w:val="000000" w:themeColor="text1"/>
          <w:sz w:val="22"/>
          <w:szCs w:val="22"/>
        </w:rPr>
      </w:pPr>
      <w:r w:rsidRPr="0052116C">
        <w:rPr>
          <w:rStyle w:val="docsum-authors"/>
          <w:rFonts w:ascii="Arial" w:hAnsi="Arial" w:cs="Arial"/>
          <w:color w:val="000000" w:themeColor="text1"/>
          <w:sz w:val="22"/>
          <w:szCs w:val="22"/>
        </w:rPr>
        <w:t>Conti DV, Darst BF, Moss LC, Saunders EJ, Sheng X, Chou A, Schumacher FR, Olama AAA, Benlloch S, Dadaev T, Brook MN, Sahimi A, Hoffmann TJ, Takahashi A, Matsuda K, Momozawa Y, Fujita M, Muir K, Lophatananon A, Wan P, Le Marchand L, Wilkens LR, Stevens VL, Gapstur SM, Carter BD, Schleutker J, Tammela TLJ, Sipeky C, Auvinen A, Giles GG, Southey MC, MacInnis RJ, Cybulski C, Wokołorczyk D, Lubiński J, Neal DE, Donovan JL, Hamdy FC, Martin RM, Nordestgaard BG, Nielsen SF, Weischer M, Bojesen SE, Røder MA, Iversen P, Batra J, Chambers S, Moya L, Horvath L, Clements JA, Tilley W, Risbridger GP, Gronberg H, Aly M, Szulkin R, Eklund M, Nordström T, Pashayan N, Dunning AM, Ghoussaini M, Travis RC, Key TJ, Riboli E, Park JY, Sellers TA, Lin HY, Albanes D, Weinstein SJ, </w:t>
      </w:r>
      <w:r w:rsidRPr="0052116C">
        <w:rPr>
          <w:rStyle w:val="docsum-authors"/>
          <w:rFonts w:ascii="Arial" w:hAnsi="Arial" w:cs="Arial"/>
          <w:b/>
          <w:bCs/>
          <w:color w:val="000000" w:themeColor="text1"/>
          <w:sz w:val="22"/>
          <w:szCs w:val="22"/>
        </w:rPr>
        <w:t>Mucci</w:t>
      </w:r>
      <w:r w:rsidRPr="0052116C">
        <w:rPr>
          <w:rStyle w:val="docsum-authors"/>
          <w:rFonts w:ascii="Arial" w:hAnsi="Arial" w:cs="Arial"/>
          <w:color w:val="000000" w:themeColor="text1"/>
          <w:sz w:val="22"/>
          <w:szCs w:val="22"/>
        </w:rPr>
        <w:t xml:space="preserve"> </w:t>
      </w:r>
      <w:r w:rsidRPr="0052116C">
        <w:rPr>
          <w:rStyle w:val="docsum-authors"/>
          <w:rFonts w:ascii="Arial" w:hAnsi="Arial" w:cs="Arial"/>
          <w:b/>
          <w:bCs/>
          <w:color w:val="000000" w:themeColor="text1"/>
          <w:sz w:val="22"/>
          <w:szCs w:val="22"/>
        </w:rPr>
        <w:t>LA</w:t>
      </w:r>
      <w:r w:rsidRPr="0052116C">
        <w:rPr>
          <w:rStyle w:val="docsum-authors"/>
          <w:rFonts w:ascii="Arial" w:hAnsi="Arial" w:cs="Arial"/>
          <w:color w:val="000000" w:themeColor="text1"/>
          <w:sz w:val="22"/>
          <w:szCs w:val="22"/>
        </w:rPr>
        <w:t xml:space="preserve">, Giovannucci E, Lindstrom S, Kraft P, Hunter DJ, Penney KL, Turman C, Tangen CM, Goodman PJ, Thompson IM Jr, Hamilton RJ, Fleshner NE, Finelli A, Parent MÉ, Stanford JL, Ostrander EA, Geybels MS, Koutros S, Freeman LEB, Stampfer M, Wolk A, Håkansson N, Andriole GL, Hoover RN, Machiela MJ, Sørensen KD, Borre M, Blot WJ, Zheng W, Yeboah ED, Mensah JE, Lu YJ, Zhang HW, Feng N, Mao X, Wu Y, Zhao SC, Sun Z, Thibodeau SN, McDonnell SK, Schaid DJ, West CML, Burnet N, Barnett G, Maier C, Schnoeller T, Luedeke M, Kibel AS, Drake BF, Cussenot O, Cancel-Tassin G, Menegaux F, Truong T, Koudou YA, John EM, Grindedal EM, Maehle L, Khaw KT, Ingles SA, Stern MC, Vega A, Gómez-Caamaño A, Fachal L, Rosenstein BS, Kerns SL, Ostrer H, Teixeira MR, Paulo P, Brandão A, Watya S, Lubwama A, Bensen JT, Fontham ETH, Mohler J, Taylor JA, Kogevinas M, Llorca J, Castaño-Vinyals G, Cannon-Albright L, Teerlink CC, Huff CD, Strom SS, Multigner L, Blanchet P, Brureau L, Kaneva R, Slavov C, Mitev V, Leach RJ, Weaver B, Brenner H, Cuk K, Holleczek B, Saum KU, Klein EA, Hsing AW, Kittles RA, Murphy AB, Logothetis CJ, Kim J, Neuhausen SL, Steele L, Ding YC, Isaacs WB, Nemesure B, Hennis AJM, Carpten J, Pandha H, Michael A, De Ruyck K, De Meerleer G, Ost P, Xu J, Razack A, Lim J, Teo SH, Newcomb LF, Lin DW, Fowke JH, Neslund-Dudas C, Rybicki BA, Gamulin M, Lessel D, Kulis T, Usmani N, Singhal S, Parliament M, Claessens F, Joniau S, Van den Broeck T, Gago-Dominguez M, Castelao JE, Martinez ME, Larkin S, Townsend PA, Aukim-Hastie C, Bush WS, Aldrich MC, Crawford DC, Srivastava S, Cullen JC, Petrovics G, Casey G, Roobol MJ, Jenster G, van Schaik RHN, Hu JJ, Sanderson M, Varma R, McKean-Cowdin R, Torres M, Mancuso N, Berndt SI, Van Den Eeden SK, Easton DF, Chanock SJ, Cook MB, Wiklund F, Nakagawa H, Witte JS, Eeles RA, Kote-Jarai Z, Haiman CA. </w:t>
      </w:r>
      <w:hyperlink r:id="rId225" w:history="1">
        <w:r w:rsidR="001B4939" w:rsidRPr="0052116C">
          <w:rPr>
            <w:rStyle w:val="Hyperlink"/>
            <w:rFonts w:ascii="Arial" w:eastAsiaTheme="majorEastAsia" w:hAnsi="Arial" w:cs="Arial"/>
            <w:color w:val="000000" w:themeColor="text1"/>
            <w:sz w:val="22"/>
            <w:szCs w:val="22"/>
            <w:u w:val="none"/>
            <w:shd w:val="clear" w:color="auto" w:fill="FFFFFF"/>
          </w:rPr>
          <w:t>Trans-ancestry genome-wide association meta-analysis of prostate cancer identifies new susceptibility loci and informs genetic risk prediction.</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Nat Genet. 2021 Jan;53(1):65-75. </w:t>
      </w:r>
      <w:r w:rsidR="002E1566" w:rsidRPr="0052116C">
        <w:rPr>
          <w:rFonts w:ascii="Arial" w:hAnsi="Arial" w:cs="Arial"/>
          <w:color w:val="000000" w:themeColor="text1"/>
          <w:sz w:val="22"/>
          <w:szCs w:val="22"/>
        </w:rPr>
        <w:t>PMID: 33398198.</w:t>
      </w:r>
    </w:p>
    <w:p w14:paraId="4CBCC9C5" w14:textId="2F067293" w:rsidR="00C06CB2" w:rsidRPr="00452E9B" w:rsidRDefault="00C06CB2" w:rsidP="00452E9B">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452E9B">
        <w:rPr>
          <w:rStyle w:val="docsum-authors"/>
          <w:rFonts w:ascii="Arial" w:hAnsi="Arial" w:cs="Arial"/>
          <w:color w:val="000000" w:themeColor="text1"/>
          <w:sz w:val="22"/>
          <w:szCs w:val="22"/>
        </w:rPr>
        <w:t>Fu BC, Tabung FK, Pernar CH, Wang W, Gonzalez-Feliciano AG, Chowdhury-Paulino IM, Clinton SK, Folefac E, Song M, Kibel AS, Giovannucci EL, </w:t>
      </w:r>
      <w:r w:rsidRPr="00452E9B">
        <w:rPr>
          <w:rStyle w:val="docsum-authors"/>
          <w:rFonts w:ascii="Arial" w:hAnsi="Arial" w:cs="Arial"/>
          <w:b/>
          <w:bCs/>
          <w:color w:val="000000" w:themeColor="text1"/>
          <w:sz w:val="22"/>
          <w:szCs w:val="22"/>
        </w:rPr>
        <w:t>Mucci LA</w:t>
      </w:r>
      <w:r w:rsidRPr="00452E9B">
        <w:rPr>
          <w:rStyle w:val="docsum-authors"/>
          <w:rFonts w:ascii="Arial" w:hAnsi="Arial" w:cs="Arial"/>
          <w:color w:val="000000" w:themeColor="text1"/>
          <w:sz w:val="22"/>
          <w:szCs w:val="22"/>
        </w:rPr>
        <w:t xml:space="preserve">. </w:t>
      </w:r>
      <w:hyperlink r:id="rId226" w:history="1">
        <w:r w:rsidR="001B4939" w:rsidRPr="00452E9B">
          <w:rPr>
            <w:rStyle w:val="Hyperlink"/>
            <w:rFonts w:ascii="Arial" w:eastAsiaTheme="majorEastAsia" w:hAnsi="Arial" w:cs="Arial"/>
            <w:color w:val="000000" w:themeColor="text1"/>
            <w:sz w:val="22"/>
            <w:szCs w:val="22"/>
            <w:u w:val="none"/>
            <w:shd w:val="clear" w:color="auto" w:fill="FFFFFF"/>
          </w:rPr>
          <w:t>Insulinemic and Inflammatory Dietary Patterns and Risk of Prostate Cancer.</w:t>
        </w:r>
      </w:hyperlink>
      <w:r w:rsidRPr="00452E9B">
        <w:rPr>
          <w:rFonts w:ascii="Arial" w:hAnsi="Arial" w:cs="Arial"/>
          <w:color w:val="000000" w:themeColor="text1"/>
          <w:sz w:val="22"/>
          <w:szCs w:val="22"/>
        </w:rPr>
        <w:t xml:space="preserve"> </w:t>
      </w:r>
      <w:r w:rsidR="001B4939" w:rsidRPr="00452E9B">
        <w:rPr>
          <w:rStyle w:val="docsum-journal-citation"/>
          <w:rFonts w:ascii="Arial" w:hAnsi="Arial" w:cs="Arial"/>
          <w:color w:val="000000" w:themeColor="text1"/>
          <w:sz w:val="22"/>
          <w:szCs w:val="22"/>
        </w:rPr>
        <w:t>Eur Urol. 2021:</w:t>
      </w:r>
      <w:r w:rsidR="00452E9B" w:rsidRPr="00452E9B">
        <w:rPr>
          <w:rStyle w:val="docsum-journal-citation"/>
          <w:rFonts w:ascii="Arial" w:hAnsi="Arial" w:cs="Arial"/>
          <w:color w:val="000000" w:themeColor="text1"/>
          <w:sz w:val="22"/>
          <w:szCs w:val="22"/>
        </w:rPr>
        <w:t xml:space="preserve"> </w:t>
      </w:r>
      <w:r w:rsidR="00452E9B" w:rsidRPr="00452E9B">
        <w:rPr>
          <w:rFonts w:ascii="Arial" w:hAnsi="Arial" w:cs="Arial"/>
          <w:color w:val="000000" w:themeColor="text1"/>
          <w:sz w:val="22"/>
          <w:szCs w:val="22"/>
          <w:shd w:val="clear" w:color="auto" w:fill="FFFFFF"/>
        </w:rPr>
        <w:t>2021 Mar;79(3):405-412. </w:t>
      </w:r>
      <w:r w:rsidR="002E1566" w:rsidRPr="00452E9B">
        <w:rPr>
          <w:rFonts w:ascii="Arial" w:hAnsi="Arial" w:cs="Arial"/>
          <w:color w:val="000000" w:themeColor="text1"/>
          <w:sz w:val="22"/>
          <w:szCs w:val="22"/>
        </w:rPr>
        <w:t>PMCID: PMC7887049.</w:t>
      </w:r>
    </w:p>
    <w:p w14:paraId="0F82D653" w14:textId="5A2F4930" w:rsidR="00C06CB2"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Giri VN, Knudsen KE, Kelly WK, Cheng HH, Cooney KA, Cookson MS, Dahut W, Weissman S, Soule HR, Petrylak DP, Dicker AP, AlDubayan SH, Toland AE, Pritchard CC, Pettaway CA, Daly MB, Mohler JL, Parsons JK, Carroll PR, Pilarski R, Blanco A, Woodson A, Rahm A, Taplin ME, Polascik TJ, Helfand BT, Hyatt C, Morgans AK, Feng F, Mullane M, Powers J, Concepcion R, Lin DW, Wender R, Mark JR, Costello A, Burnett AL, Sartor O, Isaacs WB, Xu J, Weitzel J, Andriole GL, Beltran H, Briganti A, Byrne L, Calvaresi A, Chandrasekar T, Chen DYT, Den RB, Dobi A, Crawford ED, Eastham J, Eggener S, Freedman ML, Garnick M, Gomella PT, Handley N, Hurwitz MD, Izes J, Karnes RJ, Lallas C, Languino L, Loeb S, Lopez AM, Loughlin KR, Lu-Yao G, Malkowicz SB, Mann M, Mille P, Miner MM, Morgan T, Moreno J, </w:t>
      </w:r>
      <w:r w:rsidRPr="0052116C">
        <w:rPr>
          <w:rStyle w:val="docsum-authors"/>
          <w:rFonts w:ascii="Arial" w:hAnsi="Arial" w:cs="Arial"/>
          <w:b/>
          <w:bCs/>
          <w:color w:val="000000" w:themeColor="text1"/>
          <w:sz w:val="22"/>
          <w:szCs w:val="22"/>
        </w:rPr>
        <w:t>Mucci L</w:t>
      </w:r>
      <w:r w:rsidRPr="0052116C">
        <w:rPr>
          <w:rStyle w:val="docsum-authors"/>
          <w:rFonts w:ascii="Arial" w:hAnsi="Arial" w:cs="Arial"/>
          <w:color w:val="000000" w:themeColor="text1"/>
          <w:sz w:val="22"/>
          <w:szCs w:val="22"/>
        </w:rPr>
        <w:t xml:space="preserve">, Myers RE, Nielsen SM, O'Neil B, Pinover W, Pinto P, Poage W, Raj GV, Rebbeck TR, Ryan C, Sandler H, Schiewer M, Scott EMD, Szymaniak B, Tester W, Trabulsi EJ, Vapiwala N, Yu EY, Zeigler-Johnson C, Gomella LG. </w:t>
      </w:r>
      <w:hyperlink r:id="rId227" w:history="1">
        <w:r w:rsidR="001B4939" w:rsidRPr="0052116C">
          <w:rPr>
            <w:rStyle w:val="Hyperlink"/>
            <w:rFonts w:ascii="Arial" w:eastAsiaTheme="majorEastAsia" w:hAnsi="Arial" w:cs="Arial"/>
            <w:color w:val="000000" w:themeColor="text1"/>
            <w:sz w:val="22"/>
            <w:szCs w:val="22"/>
            <w:u w:val="none"/>
            <w:shd w:val="clear" w:color="auto" w:fill="FFFFFF"/>
          </w:rPr>
          <w:t xml:space="preserve">Implementation of Germline Testing for Prostate Cancer: Philadelphia </w:t>
        </w:r>
        <w:r w:rsidR="001B4939" w:rsidRPr="0052116C">
          <w:rPr>
            <w:rStyle w:val="Hyperlink"/>
            <w:rFonts w:ascii="Arial" w:eastAsiaTheme="majorEastAsia" w:hAnsi="Arial" w:cs="Arial"/>
            <w:color w:val="000000" w:themeColor="text1"/>
            <w:sz w:val="22"/>
            <w:szCs w:val="22"/>
            <w:u w:val="none"/>
            <w:shd w:val="clear" w:color="auto" w:fill="FFFFFF"/>
          </w:rPr>
          <w:lastRenderedPageBreak/>
          <w:t>Prostate Cancer Consensus Conference 2019.</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J Clin Oncol. 2020 Aug 20;38(24):2798-2811. </w:t>
      </w:r>
      <w:r w:rsidR="002E1566" w:rsidRPr="0052116C">
        <w:rPr>
          <w:rFonts w:ascii="Arial" w:hAnsi="Arial" w:cs="Arial"/>
          <w:color w:val="000000" w:themeColor="text1"/>
          <w:sz w:val="22"/>
          <w:szCs w:val="22"/>
        </w:rPr>
        <w:t xml:space="preserve">PMCID: PMC7430215. </w:t>
      </w:r>
    </w:p>
    <w:p w14:paraId="7D54F461" w14:textId="038F4F35" w:rsidR="001B4939"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Rencsok EM, Bazzi LA, McKay RR, Huang FW, Friedant A, Vinson J, Peisch S, Zarif JC, Simmons S, Hawthorne K, Villanti P, Kantoff PW, Heath E, George DJ,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w:t>
      </w:r>
      <w:hyperlink r:id="rId228" w:history="1">
        <w:r w:rsidR="001B4939" w:rsidRPr="0052116C">
          <w:rPr>
            <w:rStyle w:val="Hyperlink"/>
            <w:rFonts w:ascii="Arial" w:eastAsiaTheme="majorEastAsia" w:hAnsi="Arial" w:cs="Arial"/>
            <w:color w:val="000000" w:themeColor="text1"/>
            <w:sz w:val="22"/>
            <w:szCs w:val="22"/>
            <w:u w:val="none"/>
            <w:shd w:val="clear" w:color="auto" w:fill="FFFFFF"/>
          </w:rPr>
          <w:t>Diversity of Enrollment in Prostate Cancer Clinical Trials: Current Status and Future Directions.</w:t>
        </w:r>
      </w:hyperlink>
      <w:r w:rsidRPr="0052116C">
        <w:rPr>
          <w:rFonts w:ascii="Arial" w:hAnsi="Arial" w:cs="Arial"/>
          <w:color w:val="000000" w:themeColor="text1"/>
          <w:sz w:val="22"/>
          <w:szCs w:val="22"/>
        </w:rPr>
        <w:t xml:space="preserve"> </w:t>
      </w:r>
      <w:r w:rsidR="001B4939" w:rsidRPr="0052116C">
        <w:rPr>
          <w:rStyle w:val="docsum-journal-citation"/>
          <w:rFonts w:ascii="Arial" w:hAnsi="Arial" w:cs="Arial"/>
          <w:color w:val="000000" w:themeColor="text1"/>
          <w:sz w:val="22"/>
          <w:szCs w:val="22"/>
        </w:rPr>
        <w:t>Cancer Epidemiol Biomarkers Prev. 2020 Jul;29(7):1374-1380. </w:t>
      </w:r>
      <w:r w:rsidR="002E1566" w:rsidRPr="0052116C">
        <w:rPr>
          <w:rFonts w:ascii="Arial" w:hAnsi="Arial" w:cs="Arial"/>
          <w:color w:val="000000" w:themeColor="text1"/>
          <w:sz w:val="22"/>
          <w:szCs w:val="22"/>
        </w:rPr>
        <w:t>PMCID: </w:t>
      </w:r>
      <w:hyperlink r:id="rId229" w:tgtFrame="_blank" w:history="1">
        <w:r w:rsidR="002E1566" w:rsidRPr="0052116C">
          <w:rPr>
            <w:rStyle w:val="Hyperlink"/>
            <w:rFonts w:ascii="Arial" w:hAnsi="Arial" w:cs="Arial"/>
            <w:color w:val="000000" w:themeColor="text1"/>
            <w:sz w:val="22"/>
            <w:szCs w:val="22"/>
            <w:u w:val="none"/>
          </w:rPr>
          <w:t>PMC7334076</w:t>
        </w:r>
      </w:hyperlink>
      <w:r w:rsidR="002E1566" w:rsidRPr="0052116C">
        <w:rPr>
          <w:rFonts w:ascii="Arial" w:hAnsi="Arial" w:cs="Arial"/>
          <w:color w:val="000000" w:themeColor="text1"/>
          <w:sz w:val="22"/>
          <w:szCs w:val="22"/>
        </w:rPr>
        <w:t>.</w:t>
      </w:r>
    </w:p>
    <w:p w14:paraId="6679294F" w14:textId="54E8E932" w:rsidR="009D7ED0" w:rsidRPr="0052116C" w:rsidRDefault="00C06CB2" w:rsidP="002E1566">
      <w:pPr>
        <w:pStyle w:val="desc"/>
        <w:numPr>
          <w:ilvl w:val="0"/>
          <w:numId w:val="9"/>
        </w:numPr>
        <w:tabs>
          <w:tab w:val="left" w:pos="540"/>
        </w:tabs>
        <w:spacing w:before="0" w:beforeAutospacing="0" w:after="40" w:afterAutospacing="0"/>
        <w:ind w:left="450" w:hanging="450"/>
        <w:rPr>
          <w:rStyle w:val="docsum-journal-citation"/>
          <w:rFonts w:ascii="Arial" w:hAnsi="Arial" w:cs="Arial"/>
          <w:color w:val="000000" w:themeColor="text1"/>
          <w:sz w:val="22"/>
          <w:szCs w:val="22"/>
        </w:rPr>
      </w:pPr>
      <w:r w:rsidRPr="0052116C">
        <w:rPr>
          <w:rStyle w:val="docsum-authors"/>
          <w:rFonts w:ascii="Arial" w:hAnsi="Arial" w:cs="Arial"/>
          <w:color w:val="000000" w:themeColor="text1"/>
          <w:sz w:val="22"/>
          <w:szCs w:val="22"/>
        </w:rPr>
        <w:t>Grob S, </w:t>
      </w:r>
      <w:r w:rsidRPr="0052116C">
        <w:rPr>
          <w:rStyle w:val="docsum-authors"/>
          <w:rFonts w:ascii="Arial" w:hAnsi="Arial" w:cs="Arial"/>
          <w:b/>
          <w:bCs/>
          <w:color w:val="000000" w:themeColor="text1"/>
          <w:sz w:val="22"/>
          <w:szCs w:val="22"/>
        </w:rPr>
        <w:t>Mucci LA</w:t>
      </w:r>
      <w:r w:rsidRPr="0052116C">
        <w:rPr>
          <w:rStyle w:val="docsum-authors"/>
          <w:rFonts w:ascii="Arial" w:hAnsi="Arial" w:cs="Arial"/>
          <w:color w:val="000000" w:themeColor="text1"/>
          <w:sz w:val="22"/>
          <w:szCs w:val="22"/>
        </w:rPr>
        <w:t xml:space="preserve">. </w:t>
      </w:r>
      <w:hyperlink r:id="rId230" w:history="1">
        <w:r w:rsidRPr="0052116C">
          <w:rPr>
            <w:rStyle w:val="Hyperlink"/>
            <w:rFonts w:ascii="Arial" w:eastAsiaTheme="majorEastAsia" w:hAnsi="Arial" w:cs="Arial"/>
            <w:color w:val="000000" w:themeColor="text1"/>
            <w:sz w:val="22"/>
            <w:szCs w:val="22"/>
            <w:u w:val="none"/>
            <w:shd w:val="clear" w:color="auto" w:fill="FFFFFF"/>
          </w:rPr>
          <w:t>COVID-19 and cancer in the United States.</w:t>
        </w:r>
      </w:hyperlink>
      <w:r w:rsidRPr="0052116C">
        <w:rPr>
          <w:rFonts w:ascii="Arial" w:hAnsi="Arial" w:cs="Arial"/>
          <w:color w:val="000000" w:themeColor="text1"/>
          <w:sz w:val="22"/>
          <w:szCs w:val="22"/>
        </w:rPr>
        <w:t xml:space="preserve"> </w:t>
      </w:r>
      <w:r w:rsidRPr="0052116C">
        <w:rPr>
          <w:rStyle w:val="docsum-journal-citation"/>
          <w:rFonts w:ascii="Arial" w:hAnsi="Arial" w:cs="Arial"/>
          <w:color w:val="000000" w:themeColor="text1"/>
          <w:sz w:val="22"/>
          <w:szCs w:val="22"/>
        </w:rPr>
        <w:t>Epidemiol Prev. 2020 Sep-Dec;44(5-6 Suppl 2):26-27.</w:t>
      </w:r>
      <w:r w:rsidR="002E1566" w:rsidRPr="0052116C">
        <w:rPr>
          <w:rStyle w:val="docsum-journal-citation"/>
          <w:rFonts w:ascii="Arial" w:hAnsi="Arial" w:cs="Arial"/>
          <w:color w:val="000000" w:themeColor="text1"/>
          <w:sz w:val="22"/>
          <w:szCs w:val="22"/>
        </w:rPr>
        <w:t xml:space="preserve"> </w:t>
      </w:r>
      <w:r w:rsidR="002E1566" w:rsidRPr="0052116C">
        <w:rPr>
          <w:rFonts w:ascii="Arial" w:hAnsi="Arial" w:cs="Arial"/>
          <w:color w:val="000000" w:themeColor="text1"/>
          <w:sz w:val="22"/>
          <w:szCs w:val="22"/>
        </w:rPr>
        <w:t>PMID: 33412790.</w:t>
      </w:r>
    </w:p>
    <w:p w14:paraId="0E4DDE9F" w14:textId="06158C4B" w:rsidR="009D7ED0" w:rsidRPr="0052116C" w:rsidRDefault="009D7ED0" w:rsidP="002E1566">
      <w:pPr>
        <w:pStyle w:val="desc"/>
        <w:numPr>
          <w:ilvl w:val="0"/>
          <w:numId w:val="9"/>
        </w:numPr>
        <w:tabs>
          <w:tab w:val="left" w:pos="540"/>
        </w:tabs>
        <w:spacing w:after="40"/>
        <w:ind w:left="450" w:hanging="450"/>
        <w:rPr>
          <w:rFonts w:ascii="Arial" w:hAnsi="Arial" w:cs="Arial"/>
          <w:color w:val="000000" w:themeColor="text1"/>
          <w:sz w:val="22"/>
          <w:szCs w:val="22"/>
        </w:rPr>
      </w:pPr>
      <w:r w:rsidRPr="0052116C">
        <w:rPr>
          <w:rFonts w:ascii="Arial" w:hAnsi="Arial" w:cs="Arial"/>
          <w:color w:val="000000" w:themeColor="text1"/>
          <w:sz w:val="22"/>
          <w:szCs w:val="22"/>
        </w:rPr>
        <w:t>Feng X, Zhou CK, Clish CB, Wilson KM, Pernar CH, Dickerman BA, Loda M, Finn SP, Penney KL, Schmidt DR, Vander Heiden MG, Giovannucci EL, Ebot EM, </w:t>
      </w:r>
      <w:r w:rsidRPr="0052116C">
        <w:rPr>
          <w:rFonts w:ascii="Arial" w:hAnsi="Arial" w:cs="Arial"/>
          <w:b/>
          <w:bCs/>
          <w:color w:val="000000" w:themeColor="text1"/>
          <w:sz w:val="22"/>
          <w:szCs w:val="22"/>
        </w:rPr>
        <w:t xml:space="preserve">Mucci LA. </w:t>
      </w:r>
      <w:hyperlink r:id="rId231" w:history="1">
        <w:r w:rsidRPr="0052116C">
          <w:rPr>
            <w:rFonts w:ascii="Arial" w:eastAsia="Times New Roman" w:hAnsi="Arial" w:cs="Arial"/>
            <w:color w:val="000000" w:themeColor="text1"/>
            <w:sz w:val="22"/>
            <w:szCs w:val="22"/>
            <w:shd w:val="clear" w:color="auto" w:fill="FFFFFF"/>
          </w:rPr>
          <w:t>Association of pre-diagnostic blood metabolomics with prostate cancer defined by ERG or PTEN molecular subtypes.</w:t>
        </w:r>
      </w:hyperlink>
      <w:r w:rsidRPr="0052116C">
        <w:rPr>
          <w:rFonts w:ascii="Arial" w:hAnsi="Arial" w:cs="Arial"/>
          <w:color w:val="000000" w:themeColor="text1"/>
          <w:sz w:val="22"/>
          <w:szCs w:val="22"/>
        </w:rPr>
        <w:t xml:space="preserve"> Cancer Epidemiol Biomarkers Prev. </w:t>
      </w:r>
      <w:r w:rsidR="002E1566" w:rsidRPr="0052116C">
        <w:rPr>
          <w:rFonts w:ascii="Arial" w:hAnsi="Arial" w:cs="Arial"/>
          <w:color w:val="000000" w:themeColor="text1"/>
          <w:sz w:val="22"/>
          <w:szCs w:val="22"/>
        </w:rPr>
        <w:t>2021 Feb 24;cebp.1363.2020. PMID: 33627383.</w:t>
      </w:r>
    </w:p>
    <w:p w14:paraId="222D29C2" w14:textId="19A95B54" w:rsidR="00A830FA" w:rsidRPr="00A830FA" w:rsidRDefault="009D7ED0" w:rsidP="00A830FA">
      <w:pPr>
        <w:pStyle w:val="ListParagraph"/>
        <w:numPr>
          <w:ilvl w:val="0"/>
          <w:numId w:val="9"/>
        </w:numPr>
        <w:tabs>
          <w:tab w:val="left" w:pos="540"/>
        </w:tabs>
        <w:spacing w:after="40"/>
        <w:ind w:left="450" w:hanging="450"/>
        <w:rPr>
          <w:rFonts w:cs="Arial"/>
          <w:color w:val="000000" w:themeColor="text1"/>
          <w:szCs w:val="22"/>
        </w:rPr>
      </w:pPr>
      <w:r w:rsidRPr="0052116C">
        <w:rPr>
          <w:rStyle w:val="docsum-authors"/>
          <w:rFonts w:cs="Arial"/>
          <w:color w:val="000000" w:themeColor="text1"/>
        </w:rPr>
        <w:t>Huynh-Le MP, Fan CC, Karunamuni R, Thompson WK, Martinez ME, Eeles RA, Kote-Jarai Z, Muir K, Schleutker J, Pashayan N, Batra J, Grönberg H, Neal DE, Donovan JL, Hamdy FC, Martin RM, Nielsen SF, Nordestgaard BG, Wiklund F, Tangen CM, Giles GG, Wolk A, Albanes D, Travis RC, Blot WJ, Zheng W, Sanderson M, Stanford JL, </w:t>
      </w:r>
      <w:r w:rsidRPr="0052116C">
        <w:rPr>
          <w:rStyle w:val="docsum-authors"/>
          <w:rFonts w:cs="Arial"/>
          <w:b/>
          <w:bCs/>
          <w:color w:val="000000" w:themeColor="text1"/>
        </w:rPr>
        <w:t>Mucci LA</w:t>
      </w:r>
      <w:r w:rsidRPr="0052116C">
        <w:rPr>
          <w:rStyle w:val="docsum-authors"/>
          <w:rFonts w:cs="Arial"/>
          <w:color w:val="000000" w:themeColor="text1"/>
        </w:rPr>
        <w:t>, West CML, Kibel AS, Cussenot O, Berndt SI, Koutros S, Sørensen KD, Cybulski C, Grindedal EM, Menegaux F, Khaw KT, Park JY, Ingles SA, Maier C, Hamilton RJ, Thibodeau SN, Rosenstein BS, Lu YJ, Watya S, Vega A, Kogevinas M, Penney KL, Huff C, Teixeira MR, Multigner L, Leach RJ, Cannon-Albright L, Brenner H, John EM, Kaneva R, Logothetis CJ, Neuhausen SL, De Ruyck K, Pandha H, Razack A, Newcomb LF, Fowke JH, Gamulin M, Usmani N, Claessens F, Gago-Dominguez M, Townsend PA, Bush WS, Roobol MJ, Parent MÉ, Hu JJ, Mills IG, Andreassen OA, Dale AM, Seibert TM; UKGPCS collaborators; APCB (Australian Prostate Cancer BioResource); NC-LA PCaP Investigators; IMPACT Study Steering Committee and Collaborators; Canary PASS Investigators; Profile Study Steering Committee; PRACTICAL Consortium.</w:t>
      </w:r>
      <w:r w:rsidR="00452E9B">
        <w:rPr>
          <w:rStyle w:val="docsum-authors"/>
          <w:rFonts w:cs="Arial"/>
          <w:color w:val="000000" w:themeColor="text1"/>
        </w:rPr>
        <w:t xml:space="preserve"> </w:t>
      </w:r>
      <w:hyperlink r:id="rId232" w:history="1">
        <w:r w:rsidRPr="0052116C">
          <w:rPr>
            <w:rStyle w:val="Hyperlink"/>
            <w:rFonts w:eastAsiaTheme="majorEastAsia" w:cs="Arial"/>
            <w:color w:val="000000" w:themeColor="text1"/>
            <w:u w:val="none"/>
            <w:shd w:val="clear" w:color="auto" w:fill="FFFFFF"/>
          </w:rPr>
          <w:t>Polygenic hazard score is associated with prostate cancer in multi-ethnic populations.</w:t>
        </w:r>
      </w:hyperlink>
      <w:r w:rsidRPr="0052116C">
        <w:rPr>
          <w:rFonts w:cs="Arial"/>
          <w:color w:val="000000" w:themeColor="text1"/>
        </w:rPr>
        <w:t xml:space="preserve"> </w:t>
      </w:r>
      <w:r w:rsidRPr="0052116C">
        <w:rPr>
          <w:rStyle w:val="docsum-journal-citation"/>
          <w:rFonts w:cs="Arial"/>
          <w:color w:val="000000" w:themeColor="text1"/>
        </w:rPr>
        <w:t>Nat Commun. 2021 Feb 23;12(1):1236.</w:t>
      </w:r>
      <w:r w:rsidR="002E1566" w:rsidRPr="0052116C">
        <w:rPr>
          <w:rStyle w:val="docsum-journal-citation"/>
          <w:rFonts w:cs="Arial"/>
          <w:color w:val="000000" w:themeColor="text1"/>
        </w:rPr>
        <w:t xml:space="preserve"> </w:t>
      </w:r>
      <w:r w:rsidR="002E1566" w:rsidRPr="0052116C">
        <w:rPr>
          <w:rFonts w:cs="Arial"/>
          <w:color w:val="000000" w:themeColor="text1"/>
        </w:rPr>
        <w:t>PMID: 33623038.</w:t>
      </w:r>
    </w:p>
    <w:p w14:paraId="0BF05946" w14:textId="77777777" w:rsidR="00A830FA" w:rsidRDefault="00A830FA" w:rsidP="00A830FA">
      <w:pPr>
        <w:pStyle w:val="ListParagraph"/>
        <w:numPr>
          <w:ilvl w:val="0"/>
          <w:numId w:val="9"/>
        </w:numPr>
        <w:tabs>
          <w:tab w:val="left" w:pos="540"/>
        </w:tabs>
        <w:spacing w:after="40"/>
        <w:ind w:left="450" w:hanging="450"/>
        <w:rPr>
          <w:rStyle w:val="docsum-journal-citation"/>
          <w:rFonts w:cs="Arial"/>
          <w:color w:val="000000" w:themeColor="text1"/>
          <w:szCs w:val="22"/>
        </w:rPr>
      </w:pPr>
      <w:r w:rsidRPr="00A830FA">
        <w:rPr>
          <w:rStyle w:val="docsum-authors"/>
          <w:rFonts w:cs="Arial"/>
          <w:color w:val="000000" w:themeColor="text1"/>
          <w:szCs w:val="22"/>
        </w:rPr>
        <w:t>Drouin-Chartier JP, Hernández-Alonso P, Guasch-Ferré M, Ruiz-Canela M, Li J, Wittenbecher C, Razquin C, Toledo E, Dennis C, Corella D, Estruch R, Fitó M, Eliassen AH, Tobias DK, Ascherio A, </w:t>
      </w:r>
      <w:r w:rsidRPr="00A830FA">
        <w:rPr>
          <w:rStyle w:val="docsum-authors"/>
          <w:rFonts w:cs="Arial"/>
          <w:b/>
          <w:bCs/>
          <w:color w:val="000000" w:themeColor="text1"/>
          <w:szCs w:val="22"/>
        </w:rPr>
        <w:t>Mucci LA</w:t>
      </w:r>
      <w:r w:rsidRPr="00A830FA">
        <w:rPr>
          <w:rStyle w:val="docsum-authors"/>
          <w:rFonts w:cs="Arial"/>
          <w:color w:val="000000" w:themeColor="text1"/>
          <w:szCs w:val="22"/>
        </w:rPr>
        <w:t xml:space="preserve">, Rexrode KM, Karlson EW, Costenbader KH, Fuchs CS, Liang L, Clish CB, Martínez-González MA, Salas-Salvadó J, Hu FB. </w:t>
      </w:r>
      <w:hyperlink r:id="rId233" w:history="1">
        <w:r w:rsidRPr="00A830FA">
          <w:rPr>
            <w:rStyle w:val="Hyperlink"/>
            <w:rFonts w:eastAsiaTheme="majorEastAsia" w:cs="Arial"/>
            <w:color w:val="000000" w:themeColor="text1"/>
            <w:szCs w:val="22"/>
            <w:u w:val="none"/>
            <w:shd w:val="clear" w:color="auto" w:fill="FFFFFF"/>
          </w:rPr>
          <w:t>Dairy consumption, plasma metabolites, and risk of type 2 diabetes.</w:t>
        </w:r>
      </w:hyperlink>
      <w:r w:rsidRPr="00A830FA">
        <w:rPr>
          <w:rFonts w:cs="Arial"/>
          <w:color w:val="000000" w:themeColor="text1"/>
          <w:szCs w:val="22"/>
        </w:rPr>
        <w:t xml:space="preserve"> </w:t>
      </w:r>
      <w:r w:rsidRPr="00A830FA">
        <w:rPr>
          <w:rStyle w:val="docsum-journal-citation"/>
          <w:rFonts w:cs="Arial"/>
          <w:color w:val="000000" w:themeColor="text1"/>
          <w:szCs w:val="22"/>
        </w:rPr>
        <w:t>Am J Clin Nutr. 2021 Mar 19 Online ahead of print.</w:t>
      </w:r>
    </w:p>
    <w:p w14:paraId="36A81B17" w14:textId="5A4E611C" w:rsidR="00A830FA" w:rsidRPr="00A830FA" w:rsidRDefault="00A830FA" w:rsidP="00A830FA">
      <w:pPr>
        <w:pStyle w:val="ListParagraph"/>
        <w:numPr>
          <w:ilvl w:val="0"/>
          <w:numId w:val="9"/>
        </w:numPr>
        <w:tabs>
          <w:tab w:val="left" w:pos="540"/>
        </w:tabs>
        <w:spacing w:after="40"/>
        <w:ind w:left="450" w:hanging="450"/>
        <w:rPr>
          <w:rFonts w:cs="Arial"/>
          <w:color w:val="000000" w:themeColor="text1"/>
          <w:szCs w:val="22"/>
        </w:rPr>
      </w:pPr>
      <w:r w:rsidRPr="00A830FA">
        <w:rPr>
          <w:rStyle w:val="docsum-authors"/>
          <w:rFonts w:cs="Arial"/>
          <w:color w:val="000000" w:themeColor="text1"/>
          <w:szCs w:val="22"/>
        </w:rPr>
        <w:t>Bazzi LA, Sigurdardottir LG, Sigurdsson S, Valdimarsdottir U, Torfadottir J, Aspelund T, Czeisler CA, Lockley SW, Jonsson E, Launer L, Harris T, Gudnason V, </w:t>
      </w:r>
      <w:r w:rsidRPr="00A830FA">
        <w:rPr>
          <w:rStyle w:val="docsum-authors"/>
          <w:rFonts w:cs="Arial"/>
          <w:b/>
          <w:bCs/>
          <w:color w:val="000000" w:themeColor="text1"/>
          <w:szCs w:val="22"/>
        </w:rPr>
        <w:t>Mucci LA</w:t>
      </w:r>
      <w:r w:rsidRPr="00A830FA">
        <w:rPr>
          <w:rStyle w:val="docsum-authors"/>
          <w:rFonts w:cs="Arial"/>
          <w:color w:val="000000" w:themeColor="text1"/>
          <w:szCs w:val="22"/>
        </w:rPr>
        <w:t>, Markt SC.</w:t>
      </w:r>
      <w:r w:rsidRPr="00A830FA">
        <w:rPr>
          <w:rFonts w:eastAsiaTheme="majorEastAsia"/>
          <w:color w:val="000000" w:themeColor="text1"/>
        </w:rPr>
        <w:t xml:space="preserve"> </w:t>
      </w:r>
      <w:r w:rsidRPr="00A830FA">
        <w:rPr>
          <w:rStyle w:val="docsum-authors"/>
          <w:rFonts w:cs="Arial"/>
          <w:color w:val="000000" w:themeColor="text1"/>
          <w:szCs w:val="22"/>
        </w:rPr>
        <w:t xml:space="preserve">Exploratory assessment of pineal gland volume, composition, and urinary 6-sulfatoxymelatonin levels on prostate cancer risk. </w:t>
      </w:r>
      <w:r w:rsidRPr="00A830FA">
        <w:rPr>
          <w:rStyle w:val="docsum-journal-citation"/>
          <w:rFonts w:cs="Arial"/>
          <w:color w:val="000000" w:themeColor="text1"/>
          <w:szCs w:val="22"/>
        </w:rPr>
        <w:t>Prostate. 2021 Jun;81(8):487-496. </w:t>
      </w:r>
    </w:p>
    <w:p w14:paraId="306CDB63" w14:textId="77777777" w:rsidR="00A830FA" w:rsidRPr="00452E9B" w:rsidRDefault="00A830FA" w:rsidP="00A830FA">
      <w:pPr>
        <w:pStyle w:val="ListParagraph"/>
        <w:numPr>
          <w:ilvl w:val="0"/>
          <w:numId w:val="9"/>
        </w:numPr>
        <w:tabs>
          <w:tab w:val="left" w:pos="540"/>
        </w:tabs>
        <w:spacing w:after="40"/>
        <w:ind w:left="450" w:hanging="450"/>
        <w:rPr>
          <w:rStyle w:val="docsum-journal-citation"/>
          <w:rFonts w:cs="Arial"/>
          <w:color w:val="000000" w:themeColor="text1"/>
          <w:szCs w:val="22"/>
        </w:rPr>
      </w:pPr>
      <w:r w:rsidRPr="00A830FA">
        <w:rPr>
          <w:rStyle w:val="docsum-authors"/>
          <w:rFonts w:cs="Arial"/>
          <w:color w:val="000000" w:themeColor="text1"/>
          <w:szCs w:val="22"/>
        </w:rPr>
        <w:t>McKay RR, Gold T, Zarif JC, Chowdhury-Paulino IM, Friedant A, Gerke T, Grant M, Hawthorne K, Heath E, Huang FW, Jackson MD, Mahal B, Ogbeide O, Paich K, Ragin C, Rencsok EM, Simmons S, Yates C, Vinson J, Kantoff PW, George DJ, </w:t>
      </w:r>
      <w:r w:rsidRPr="00A830FA">
        <w:rPr>
          <w:rStyle w:val="docsum-authors"/>
          <w:rFonts w:cs="Arial"/>
          <w:b/>
          <w:bCs/>
          <w:color w:val="000000" w:themeColor="text1"/>
          <w:szCs w:val="22"/>
        </w:rPr>
        <w:t>Mucci LA.</w:t>
      </w:r>
      <w:r w:rsidRPr="00A830FA">
        <w:rPr>
          <w:rFonts w:cs="Arial"/>
          <w:color w:val="000000" w:themeColor="text1"/>
          <w:szCs w:val="22"/>
        </w:rPr>
        <w:t xml:space="preserve"> </w:t>
      </w:r>
      <w:hyperlink r:id="rId234" w:history="1">
        <w:r w:rsidRPr="00452E9B">
          <w:rPr>
            <w:rStyle w:val="Hyperlink"/>
            <w:rFonts w:eastAsiaTheme="majorEastAsia" w:cs="Arial"/>
            <w:color w:val="000000" w:themeColor="text1"/>
            <w:szCs w:val="22"/>
            <w:u w:val="none"/>
            <w:shd w:val="clear" w:color="auto" w:fill="FFFFFF"/>
          </w:rPr>
          <w:t>Tackling Diversity in Prostate Cancer Clinical Trials: A Report From the Diversity Working Group of the IRONMAN Registry.</w:t>
        </w:r>
      </w:hyperlink>
      <w:r w:rsidRPr="00452E9B">
        <w:rPr>
          <w:rStyle w:val="docsum-authors"/>
          <w:rFonts w:cs="Arial"/>
          <w:b/>
          <w:bCs/>
          <w:color w:val="000000" w:themeColor="text1"/>
          <w:szCs w:val="22"/>
        </w:rPr>
        <w:t xml:space="preserve"> </w:t>
      </w:r>
      <w:r w:rsidRPr="00452E9B">
        <w:rPr>
          <w:rStyle w:val="docsum-journal-citation"/>
          <w:rFonts w:cs="Arial"/>
          <w:color w:val="000000" w:themeColor="text1"/>
          <w:szCs w:val="22"/>
        </w:rPr>
        <w:t>JCO Glob Oncol. 2021 Apr;7:495-505. </w:t>
      </w:r>
    </w:p>
    <w:p w14:paraId="3806401A" w14:textId="77777777" w:rsidR="00452E9B" w:rsidRPr="00452E9B" w:rsidRDefault="00A830FA" w:rsidP="00452E9B">
      <w:pPr>
        <w:pStyle w:val="ListParagraph"/>
        <w:numPr>
          <w:ilvl w:val="0"/>
          <w:numId w:val="9"/>
        </w:numPr>
        <w:tabs>
          <w:tab w:val="left" w:pos="540"/>
        </w:tabs>
        <w:spacing w:after="40"/>
        <w:ind w:left="450" w:hanging="450"/>
        <w:rPr>
          <w:rStyle w:val="docsum-journal-citation"/>
          <w:rFonts w:cs="Arial"/>
          <w:color w:val="000000" w:themeColor="text1"/>
          <w:szCs w:val="22"/>
        </w:rPr>
      </w:pPr>
      <w:r w:rsidRPr="00452E9B">
        <w:rPr>
          <w:rStyle w:val="docsum-authors"/>
          <w:rFonts w:cs="Arial"/>
          <w:color w:val="000000" w:themeColor="text1"/>
          <w:szCs w:val="22"/>
        </w:rPr>
        <w:t>Plym A, Penney KL, Kalia S, Kraft P, Conti DV, Haiman C, </w:t>
      </w:r>
      <w:r w:rsidRPr="00452E9B">
        <w:rPr>
          <w:rStyle w:val="docsum-authors"/>
          <w:rFonts w:cs="Arial"/>
          <w:b/>
          <w:bCs/>
          <w:color w:val="000000" w:themeColor="text1"/>
          <w:szCs w:val="22"/>
        </w:rPr>
        <w:t>Mucci LA</w:t>
      </w:r>
      <w:r w:rsidRPr="00452E9B">
        <w:rPr>
          <w:rStyle w:val="docsum-authors"/>
          <w:rFonts w:cs="Arial"/>
          <w:color w:val="000000" w:themeColor="text1"/>
          <w:szCs w:val="22"/>
        </w:rPr>
        <w:t>, Kibel AS.</w:t>
      </w:r>
      <w:r w:rsidRPr="00452E9B">
        <w:rPr>
          <w:rFonts w:cs="Arial"/>
          <w:color w:val="000000" w:themeColor="text1"/>
          <w:szCs w:val="22"/>
        </w:rPr>
        <w:t xml:space="preserve"> </w:t>
      </w:r>
      <w:hyperlink r:id="rId235" w:history="1">
        <w:r w:rsidRPr="00452E9B">
          <w:rPr>
            <w:rStyle w:val="Hyperlink"/>
            <w:rFonts w:eastAsiaTheme="majorEastAsia" w:cs="Arial"/>
            <w:color w:val="000000" w:themeColor="text1"/>
            <w:szCs w:val="22"/>
            <w:u w:val="none"/>
            <w:shd w:val="clear" w:color="auto" w:fill="FFFFFF"/>
          </w:rPr>
          <w:t>Evaluation of a Multiethnic Polygenic Risk Score Model for Prostate Cancer.</w:t>
        </w:r>
      </w:hyperlink>
      <w:r w:rsidRPr="00452E9B">
        <w:rPr>
          <w:rStyle w:val="docsum-authors"/>
          <w:rFonts w:cs="Arial"/>
          <w:color w:val="000000" w:themeColor="text1"/>
          <w:szCs w:val="22"/>
        </w:rPr>
        <w:t xml:space="preserve"> </w:t>
      </w:r>
      <w:r w:rsidRPr="00452E9B">
        <w:rPr>
          <w:rStyle w:val="docsum-journal-citation"/>
          <w:rFonts w:cs="Arial"/>
          <w:color w:val="000000" w:themeColor="text1"/>
          <w:szCs w:val="22"/>
        </w:rPr>
        <w:t>J Natl Cancer Inst. 2021 Apr Online ahead of print.</w:t>
      </w:r>
    </w:p>
    <w:p w14:paraId="48D16644" w14:textId="2E6CA958" w:rsidR="00452E9B" w:rsidRPr="00452E9B" w:rsidRDefault="00452E9B" w:rsidP="00452E9B">
      <w:pPr>
        <w:pStyle w:val="ListParagraph"/>
        <w:numPr>
          <w:ilvl w:val="0"/>
          <w:numId w:val="9"/>
        </w:numPr>
        <w:tabs>
          <w:tab w:val="left" w:pos="540"/>
        </w:tabs>
        <w:spacing w:after="40"/>
        <w:ind w:left="450" w:hanging="450"/>
        <w:rPr>
          <w:rFonts w:cs="Arial"/>
          <w:color w:val="000000" w:themeColor="text1"/>
          <w:szCs w:val="22"/>
        </w:rPr>
      </w:pPr>
      <w:r w:rsidRPr="00452E9B">
        <w:rPr>
          <w:rStyle w:val="docsum-authors"/>
          <w:rFonts w:cs="Arial"/>
          <w:color w:val="000000" w:themeColor="text1"/>
        </w:rPr>
        <w:t>Wang V, Geybels MS, Jordahl KM, Gerke T, Hamid A, Penney KL, Markt SC, Freedman M, Pomerantz M, Lee GM, Rana H, Börnigen D, Rebbeck TR, Huttenhower C, Eeles RA, Stanford JL, Consortium P, Berndt SI, Claessens F, Sørensen KD, Park JY, Vega A, Usmani N, </w:t>
      </w:r>
      <w:r w:rsidRPr="00452E9B">
        <w:rPr>
          <w:rStyle w:val="docsum-authors"/>
          <w:rFonts w:cs="Arial"/>
          <w:b/>
          <w:bCs/>
          <w:color w:val="000000" w:themeColor="text1"/>
        </w:rPr>
        <w:t>Mucci L</w:t>
      </w:r>
      <w:r w:rsidRPr="00452E9B">
        <w:rPr>
          <w:rStyle w:val="docsum-authors"/>
          <w:rFonts w:cs="Arial"/>
          <w:color w:val="000000" w:themeColor="text1"/>
        </w:rPr>
        <w:t>, Sweeney CJ.</w:t>
      </w:r>
      <w:r w:rsidRPr="00452E9B">
        <w:rPr>
          <w:rFonts w:cs="Arial"/>
          <w:color w:val="000000" w:themeColor="text1"/>
        </w:rPr>
        <w:t xml:space="preserve"> </w:t>
      </w:r>
      <w:hyperlink r:id="rId236" w:history="1">
        <w:r w:rsidRPr="00452E9B">
          <w:rPr>
            <w:rStyle w:val="Hyperlink"/>
            <w:rFonts w:eastAsiaTheme="majorEastAsia" w:cs="Arial"/>
            <w:color w:val="000000" w:themeColor="text1"/>
            <w:u w:val="none"/>
            <w:shd w:val="clear" w:color="auto" w:fill="FFFFFF"/>
          </w:rPr>
          <w:t>A polymorphism in the promoter of FRAS1 is a candidate SNP associated with metastatic prostate cancer.</w:t>
        </w:r>
      </w:hyperlink>
      <w:r w:rsidRPr="00452E9B">
        <w:rPr>
          <w:rStyle w:val="docsum-authors"/>
          <w:rFonts w:cs="Arial"/>
          <w:color w:val="000000" w:themeColor="text1"/>
        </w:rPr>
        <w:t xml:space="preserve"> </w:t>
      </w:r>
      <w:r w:rsidRPr="00452E9B">
        <w:rPr>
          <w:rStyle w:val="docsum-journal-citation"/>
          <w:rFonts w:cs="Arial"/>
          <w:color w:val="000000" w:themeColor="text1"/>
        </w:rPr>
        <w:t>Prostate.</w:t>
      </w:r>
      <w:r>
        <w:rPr>
          <w:rStyle w:val="docsum-journal-citation"/>
          <w:rFonts w:cs="Arial"/>
          <w:color w:val="000000" w:themeColor="text1"/>
        </w:rPr>
        <w:t>nh</w:t>
      </w:r>
      <w:r w:rsidRPr="00452E9B">
        <w:rPr>
          <w:rStyle w:val="docsum-journal-citation"/>
          <w:rFonts w:cs="Arial"/>
          <w:color w:val="000000" w:themeColor="text1"/>
        </w:rPr>
        <w:t xml:space="preserve"> 2021; 81:683-693. </w:t>
      </w:r>
    </w:p>
    <w:p w14:paraId="013868A3" w14:textId="77777777" w:rsidR="00452E9B" w:rsidRPr="00452E9B" w:rsidRDefault="00452E9B" w:rsidP="00452E9B">
      <w:pPr>
        <w:pStyle w:val="ListParagraph"/>
        <w:numPr>
          <w:ilvl w:val="0"/>
          <w:numId w:val="9"/>
        </w:numPr>
        <w:shd w:val="clear" w:color="auto" w:fill="FFFFFF"/>
        <w:tabs>
          <w:tab w:val="left" w:pos="540"/>
        </w:tabs>
        <w:spacing w:after="40"/>
        <w:ind w:left="450"/>
        <w:rPr>
          <w:rStyle w:val="docsum-journal-citation"/>
          <w:rFonts w:cs="Arial"/>
          <w:color w:val="000000" w:themeColor="text1"/>
          <w:szCs w:val="22"/>
        </w:rPr>
      </w:pPr>
      <w:hyperlink r:id="rId237" w:history="1">
        <w:r w:rsidRPr="00452E9B">
          <w:rPr>
            <w:rStyle w:val="docsum-authors"/>
            <w:rFonts w:cs="Arial"/>
            <w:color w:val="000000" w:themeColor="text1"/>
          </w:rPr>
          <w:t>Bazzi LA, Sigurdardottir LG, Sigurdsson S, Valdimarsdottir U, Torfadottir J, Aspelund T, Czeisler CA, Lockley SW, Jonsson E, Launer L, Harris T, Gudnason V, </w:t>
        </w:r>
        <w:r w:rsidRPr="00452E9B">
          <w:rPr>
            <w:rStyle w:val="docsum-authors"/>
            <w:rFonts w:cs="Arial"/>
            <w:b/>
            <w:bCs/>
            <w:color w:val="000000" w:themeColor="text1"/>
          </w:rPr>
          <w:t>Mucci LA</w:t>
        </w:r>
        <w:r w:rsidRPr="00452E9B">
          <w:rPr>
            <w:rStyle w:val="docsum-authors"/>
            <w:rFonts w:cs="Arial"/>
            <w:color w:val="000000" w:themeColor="text1"/>
          </w:rPr>
          <w:t xml:space="preserve">, Markt SC. </w:t>
        </w:r>
        <w:r w:rsidRPr="00452E9B">
          <w:rPr>
            <w:rStyle w:val="Hyperlink"/>
            <w:rFonts w:eastAsiaTheme="majorEastAsia" w:cs="Arial"/>
            <w:color w:val="000000" w:themeColor="text1"/>
            <w:u w:val="none"/>
            <w:shd w:val="clear" w:color="auto" w:fill="FFFFFF"/>
          </w:rPr>
          <w:t>Exploratory assessment of pineal gland volume, composition, and urinary 6-sulfatoxymelatonin levels on prostate cancer risk.</w:t>
        </w:r>
      </w:hyperlink>
      <w:r w:rsidRPr="00452E9B">
        <w:rPr>
          <w:rFonts w:cs="Arial"/>
          <w:color w:val="000000" w:themeColor="text1"/>
        </w:rPr>
        <w:t xml:space="preserve"> </w:t>
      </w:r>
      <w:r w:rsidRPr="00452E9B">
        <w:rPr>
          <w:rStyle w:val="docsum-journal-citation"/>
          <w:rFonts w:cs="Arial"/>
          <w:color w:val="000000" w:themeColor="text1"/>
        </w:rPr>
        <w:t xml:space="preserve">Prostate. 2021; 81:487-496. </w:t>
      </w:r>
    </w:p>
    <w:p w14:paraId="1CB6972C" w14:textId="77777777" w:rsidR="00BC4960" w:rsidRPr="00BC4960" w:rsidRDefault="00452E9B" w:rsidP="00BC4960">
      <w:pPr>
        <w:pStyle w:val="ListParagraph"/>
        <w:numPr>
          <w:ilvl w:val="0"/>
          <w:numId w:val="9"/>
        </w:numPr>
        <w:shd w:val="clear" w:color="auto" w:fill="FFFFFF"/>
        <w:tabs>
          <w:tab w:val="left" w:pos="540"/>
        </w:tabs>
        <w:spacing w:after="40"/>
        <w:ind w:left="450"/>
        <w:rPr>
          <w:rStyle w:val="docsum-journal-citation"/>
          <w:rFonts w:cs="Arial"/>
          <w:color w:val="000000" w:themeColor="text1"/>
          <w:szCs w:val="22"/>
        </w:rPr>
      </w:pPr>
      <w:r w:rsidRPr="00452E9B">
        <w:rPr>
          <w:rStyle w:val="docsum-authors"/>
          <w:rFonts w:cs="Arial"/>
          <w:color w:val="000000" w:themeColor="text1"/>
        </w:rPr>
        <w:t xml:space="preserve">McKay RR, Gold T, Zarif JC, Chowdhury-Paulino IM, Friedant A, Gerke T, Grant M, Hawthorne K, Heath E, Huang FW, Jackson MD, Mahal B, Ogbeide O, Paich K, Ragin C, Rencsok EM, Simmons S, Yates C, </w:t>
      </w:r>
      <w:r w:rsidRPr="00452E9B">
        <w:rPr>
          <w:rStyle w:val="docsum-authors"/>
          <w:rFonts w:cs="Arial"/>
          <w:color w:val="000000" w:themeColor="text1"/>
        </w:rPr>
        <w:lastRenderedPageBreak/>
        <w:t>Vinson J, Kantoff PW, George DJ, </w:t>
      </w:r>
      <w:r w:rsidRPr="00452E9B">
        <w:rPr>
          <w:rStyle w:val="docsum-authors"/>
          <w:rFonts w:cs="Arial"/>
          <w:b/>
          <w:bCs/>
          <w:color w:val="000000" w:themeColor="text1"/>
        </w:rPr>
        <w:t xml:space="preserve">Mucci LA. </w:t>
      </w:r>
      <w:hyperlink r:id="rId238" w:history="1">
        <w:r w:rsidRPr="00452E9B">
          <w:rPr>
            <w:rStyle w:val="Hyperlink"/>
            <w:rFonts w:eastAsiaTheme="majorEastAsia" w:cs="Arial"/>
            <w:color w:val="000000" w:themeColor="text1"/>
            <w:u w:val="none"/>
            <w:shd w:val="clear" w:color="auto" w:fill="FFFFFF"/>
          </w:rPr>
          <w:t>Tackling Diversity in Prostate Cancer Clinical Trials: A Report From the Diversity Working Group of the IRONMAN Registry.</w:t>
        </w:r>
      </w:hyperlink>
      <w:r w:rsidRPr="00452E9B">
        <w:rPr>
          <w:rFonts w:cs="Arial"/>
          <w:color w:val="000000" w:themeColor="text1"/>
        </w:rPr>
        <w:t xml:space="preserve"> </w:t>
      </w:r>
      <w:r w:rsidRPr="00452E9B">
        <w:rPr>
          <w:rStyle w:val="docsum-journal-citation"/>
          <w:rFonts w:cs="Arial"/>
          <w:color w:val="000000" w:themeColor="text1"/>
        </w:rPr>
        <w:t>JCO Glob Oncol. 2021;7:495-505.</w:t>
      </w:r>
    </w:p>
    <w:p w14:paraId="5E561DED" w14:textId="77777777" w:rsidR="00BC4960" w:rsidRPr="00BC4960" w:rsidRDefault="00BC4960" w:rsidP="00BC4960">
      <w:pPr>
        <w:pStyle w:val="ListParagraph"/>
        <w:numPr>
          <w:ilvl w:val="0"/>
          <w:numId w:val="9"/>
        </w:numPr>
        <w:shd w:val="clear" w:color="auto" w:fill="FFFFFF"/>
        <w:tabs>
          <w:tab w:val="left" w:pos="540"/>
        </w:tabs>
        <w:spacing w:after="40"/>
        <w:ind w:left="450"/>
        <w:rPr>
          <w:rStyle w:val="docsum-journal-citation"/>
          <w:rFonts w:cs="Arial"/>
          <w:color w:val="000000" w:themeColor="text1"/>
          <w:szCs w:val="22"/>
        </w:rPr>
      </w:pPr>
      <w:r w:rsidRPr="00BC4960">
        <w:rPr>
          <w:rStyle w:val="docsum-authors"/>
          <w:rFonts w:cs="Arial"/>
          <w:color w:val="000000" w:themeColor="text1"/>
        </w:rPr>
        <w:t>Imada EL, Sanchez DF, Dinalankara W, Vidotto T, Ebot EM, Tyekucheva S, Franco GR, </w:t>
      </w:r>
      <w:r w:rsidRPr="00BC4960">
        <w:rPr>
          <w:rStyle w:val="docsum-authors"/>
          <w:rFonts w:cs="Arial"/>
          <w:b/>
          <w:bCs/>
          <w:color w:val="000000" w:themeColor="text1"/>
        </w:rPr>
        <w:t>Mucci LA</w:t>
      </w:r>
      <w:r w:rsidRPr="00BC4960">
        <w:rPr>
          <w:rStyle w:val="docsum-authors"/>
          <w:rFonts w:cs="Arial"/>
          <w:color w:val="000000" w:themeColor="text1"/>
        </w:rPr>
        <w:t xml:space="preserve">, Loda M, Schaeffer EM, Lotan T, Marchionni L. </w:t>
      </w:r>
      <w:hyperlink r:id="rId239" w:history="1">
        <w:r w:rsidRPr="00BC4960">
          <w:rPr>
            <w:rStyle w:val="Hyperlink"/>
            <w:rFonts w:eastAsiaTheme="majorEastAsia" w:cs="Arial"/>
            <w:color w:val="000000" w:themeColor="text1"/>
            <w:u w:val="none"/>
            <w:shd w:val="clear" w:color="auto" w:fill="FFFFFF"/>
          </w:rPr>
          <w:t>Transcriptional landscape of PTEN loss in primary prostate cancer.</w:t>
        </w:r>
      </w:hyperlink>
      <w:r w:rsidRPr="00BC4960">
        <w:rPr>
          <w:rFonts w:cs="Arial"/>
          <w:color w:val="000000" w:themeColor="text1"/>
        </w:rPr>
        <w:t xml:space="preserve"> </w:t>
      </w:r>
      <w:r w:rsidRPr="00BC4960">
        <w:rPr>
          <w:rStyle w:val="docsum-journal-citation"/>
          <w:rFonts w:cs="Arial"/>
          <w:color w:val="000000" w:themeColor="text1"/>
        </w:rPr>
        <w:t>BMC Cancer. 2021 Jul 26;21(1):856.</w:t>
      </w:r>
    </w:p>
    <w:p w14:paraId="3FAFB3CB" w14:textId="77777777" w:rsidR="00A56D9F" w:rsidRPr="00A56D9F" w:rsidRDefault="00BC4960" w:rsidP="00A56D9F">
      <w:pPr>
        <w:pStyle w:val="ListParagraph"/>
        <w:numPr>
          <w:ilvl w:val="0"/>
          <w:numId w:val="9"/>
        </w:numPr>
        <w:shd w:val="clear" w:color="auto" w:fill="FFFFFF"/>
        <w:tabs>
          <w:tab w:val="left" w:pos="540"/>
        </w:tabs>
        <w:spacing w:after="40"/>
        <w:ind w:left="540" w:hanging="450"/>
        <w:rPr>
          <w:rStyle w:val="docsum-journal-citation"/>
          <w:rFonts w:cs="Arial"/>
          <w:color w:val="000000" w:themeColor="text1"/>
          <w:szCs w:val="22"/>
        </w:rPr>
      </w:pPr>
      <w:r w:rsidRPr="00BC4960">
        <w:rPr>
          <w:rStyle w:val="docsum-authors"/>
          <w:rFonts w:cs="Arial"/>
          <w:color w:val="000000" w:themeColor="text1"/>
        </w:rPr>
        <w:t>Fu BC, Chowdhury-Paulino IM, Giovannucci EL, </w:t>
      </w:r>
      <w:r w:rsidRPr="00BC4960">
        <w:rPr>
          <w:rStyle w:val="docsum-authors"/>
          <w:rFonts w:cs="Arial"/>
          <w:b/>
          <w:bCs/>
          <w:color w:val="000000" w:themeColor="text1"/>
        </w:rPr>
        <w:t xml:space="preserve">Mucci LA. </w:t>
      </w:r>
      <w:hyperlink r:id="rId240" w:history="1">
        <w:r w:rsidRPr="00BC4960">
          <w:rPr>
            <w:rStyle w:val="Hyperlink"/>
            <w:rFonts w:eastAsiaTheme="majorEastAsia" w:cs="Arial"/>
            <w:color w:val="000000" w:themeColor="text1"/>
            <w:u w:val="none"/>
            <w:shd w:val="clear" w:color="auto" w:fill="FFFFFF"/>
          </w:rPr>
          <w:t>Prenatal and perinatal factors and risk of cancer in middle and older adulthood among men.</w:t>
        </w:r>
      </w:hyperlink>
      <w:r w:rsidRPr="00BC4960">
        <w:rPr>
          <w:rFonts w:cs="Arial"/>
          <w:color w:val="000000" w:themeColor="text1"/>
        </w:rPr>
        <w:t xml:space="preserve"> </w:t>
      </w:r>
      <w:r w:rsidRPr="00BC4960">
        <w:rPr>
          <w:rStyle w:val="docsum-journal-citation"/>
          <w:rFonts w:cs="Arial"/>
          <w:color w:val="000000" w:themeColor="text1"/>
        </w:rPr>
        <w:t>Cancer Epidemiol Biomarkers Prev. 2021 Jul 16. Online ahead of print.</w:t>
      </w:r>
    </w:p>
    <w:p w14:paraId="115C52AD" w14:textId="1ADE45F9" w:rsidR="00A56D9F" w:rsidRPr="00A56D9F" w:rsidRDefault="00A56D9F" w:rsidP="00A56D9F">
      <w:pPr>
        <w:pStyle w:val="ListParagraph"/>
        <w:numPr>
          <w:ilvl w:val="0"/>
          <w:numId w:val="9"/>
        </w:numPr>
        <w:shd w:val="clear" w:color="auto" w:fill="FFFFFF"/>
        <w:tabs>
          <w:tab w:val="left" w:pos="540"/>
        </w:tabs>
        <w:spacing w:after="40"/>
        <w:ind w:left="540" w:hanging="450"/>
        <w:rPr>
          <w:rStyle w:val="docsum-journal-citation"/>
          <w:rFonts w:cs="Arial"/>
          <w:color w:val="0D0D0D" w:themeColor="text1" w:themeTint="F2"/>
          <w:szCs w:val="22"/>
        </w:rPr>
      </w:pPr>
      <w:r w:rsidRPr="00A56D9F">
        <w:rPr>
          <w:rStyle w:val="docsum-authors"/>
          <w:rFonts w:cs="Arial"/>
          <w:color w:val="0D0D0D" w:themeColor="text1" w:themeTint="F2"/>
        </w:rPr>
        <w:t>Fu BC, Wang K, </w:t>
      </w:r>
      <w:r w:rsidRPr="00A56D9F">
        <w:rPr>
          <w:rStyle w:val="docsum-authors"/>
          <w:rFonts w:cs="Arial"/>
          <w:b/>
          <w:bCs/>
          <w:color w:val="0D0D0D" w:themeColor="text1" w:themeTint="F2"/>
        </w:rPr>
        <w:t>Mucci LA</w:t>
      </w:r>
      <w:r w:rsidRPr="00A56D9F">
        <w:rPr>
          <w:rStyle w:val="docsum-authors"/>
          <w:rFonts w:cs="Arial"/>
          <w:color w:val="0D0D0D" w:themeColor="text1" w:themeTint="F2"/>
        </w:rPr>
        <w:t xml:space="preserve">, Clinton SK, Giovannucci EL. </w:t>
      </w:r>
      <w:hyperlink r:id="rId241" w:history="1">
        <w:r w:rsidRPr="00A56D9F">
          <w:rPr>
            <w:rStyle w:val="Hyperlink"/>
            <w:rFonts w:eastAsiaTheme="majorEastAsia" w:cs="Arial"/>
            <w:color w:val="0D0D0D" w:themeColor="text1" w:themeTint="F2"/>
            <w:u w:val="none"/>
            <w:shd w:val="clear" w:color="auto" w:fill="FFFFFF"/>
          </w:rPr>
          <w:t>Aspirin use and prostate tumor angiogenesis.</w:t>
        </w:r>
      </w:hyperlink>
      <w:r w:rsidRPr="00A56D9F">
        <w:rPr>
          <w:rFonts w:cs="Arial"/>
          <w:color w:val="0D0D0D" w:themeColor="text1" w:themeTint="F2"/>
        </w:rPr>
        <w:t xml:space="preserve"> </w:t>
      </w:r>
      <w:r w:rsidRPr="00A56D9F">
        <w:rPr>
          <w:rStyle w:val="docsum-journal-citation"/>
          <w:rFonts w:cs="Arial"/>
          <w:color w:val="0D0D0D" w:themeColor="text1" w:themeTint="F2"/>
        </w:rPr>
        <w:t>Cancer Causes Control. 2021 Oct 9. Online ahead of print.</w:t>
      </w:r>
    </w:p>
    <w:p w14:paraId="490621A3" w14:textId="1DDC7770" w:rsidR="00A56D9F" w:rsidRPr="00A56D9F" w:rsidRDefault="00A56D9F" w:rsidP="00A56D9F">
      <w:pPr>
        <w:pStyle w:val="ListParagraph"/>
        <w:numPr>
          <w:ilvl w:val="0"/>
          <w:numId w:val="9"/>
        </w:numPr>
        <w:shd w:val="clear" w:color="auto" w:fill="FFFFFF"/>
        <w:tabs>
          <w:tab w:val="left" w:pos="540"/>
        </w:tabs>
        <w:spacing w:after="40"/>
        <w:ind w:left="540" w:hanging="450"/>
        <w:rPr>
          <w:rStyle w:val="docsum-journal-citation"/>
          <w:rFonts w:cs="Arial"/>
          <w:color w:val="0D0D0D" w:themeColor="text1" w:themeTint="F2"/>
          <w:szCs w:val="22"/>
        </w:rPr>
      </w:pPr>
      <w:r w:rsidRPr="00A56D9F">
        <w:rPr>
          <w:rStyle w:val="docsum-authors"/>
          <w:rFonts w:cs="Arial"/>
          <w:color w:val="0D0D0D" w:themeColor="text1" w:themeTint="F2"/>
        </w:rPr>
        <w:t>Fang Z, Wu Y, Li Y, Zhang X, Willett WC, Eliassen AH, Rosner B, Song M, </w:t>
      </w:r>
      <w:r w:rsidRPr="00A56D9F">
        <w:rPr>
          <w:rStyle w:val="docsum-authors"/>
          <w:rFonts w:cs="Arial"/>
          <w:b/>
          <w:bCs/>
          <w:color w:val="0D0D0D" w:themeColor="text1" w:themeTint="F2"/>
        </w:rPr>
        <w:t>Mucci LA</w:t>
      </w:r>
      <w:r w:rsidRPr="00A56D9F">
        <w:rPr>
          <w:rStyle w:val="docsum-authors"/>
          <w:rFonts w:cs="Arial"/>
          <w:color w:val="0D0D0D" w:themeColor="text1" w:themeTint="F2"/>
        </w:rPr>
        <w:t xml:space="preserve">, Giovannucci EL. </w:t>
      </w:r>
      <w:hyperlink r:id="rId242" w:history="1">
        <w:r w:rsidRPr="00A56D9F">
          <w:rPr>
            <w:rStyle w:val="Hyperlink"/>
            <w:rFonts w:eastAsiaTheme="majorEastAsia" w:cs="Arial"/>
            <w:color w:val="0D0D0D" w:themeColor="text1" w:themeTint="F2"/>
            <w:u w:val="none"/>
            <w:shd w:val="clear" w:color="auto" w:fill="FFFFFF"/>
          </w:rPr>
          <w:t>Association of nut consumption with risk of total cancer and 5 specific cancers: evidence from 3 large prospective cohort studies.</w:t>
        </w:r>
      </w:hyperlink>
      <w:r w:rsidRPr="00A56D9F">
        <w:rPr>
          <w:rFonts w:cs="Arial"/>
          <w:color w:val="0D0D0D" w:themeColor="text1" w:themeTint="F2"/>
        </w:rPr>
        <w:t xml:space="preserve"> </w:t>
      </w:r>
      <w:r w:rsidRPr="00A56D9F">
        <w:rPr>
          <w:rStyle w:val="docsum-journal-citation"/>
          <w:rFonts w:cs="Arial"/>
          <w:color w:val="0D0D0D" w:themeColor="text1" w:themeTint="F2"/>
        </w:rPr>
        <w:t>Am J Clin Nutr. 2021 Sep 28. Online ahead of print.</w:t>
      </w:r>
    </w:p>
    <w:p w14:paraId="34754FBD" w14:textId="0AC56CAB" w:rsidR="00A56D9F" w:rsidRDefault="00A56D9F" w:rsidP="00A56D9F">
      <w:pPr>
        <w:pStyle w:val="ListParagraph"/>
        <w:numPr>
          <w:ilvl w:val="0"/>
          <w:numId w:val="9"/>
        </w:numPr>
        <w:ind w:left="540" w:hanging="450"/>
        <w:rPr>
          <w:rStyle w:val="docsum-journal-citation"/>
          <w:rFonts w:cs="Arial"/>
          <w:color w:val="0D0D0D" w:themeColor="text1" w:themeTint="F2"/>
        </w:rPr>
      </w:pPr>
      <w:r w:rsidRPr="00A56D9F">
        <w:rPr>
          <w:rStyle w:val="docsum-authors"/>
          <w:rFonts w:cs="Arial"/>
          <w:color w:val="0D0D0D" w:themeColor="text1" w:themeTint="F2"/>
        </w:rPr>
        <w:t>Hayes B, Brady L, Sheill G, Baird AM, Guinan E, Stanfill B, Dunne J, Holden D, Vlajnic T, Casey O, Murphy V, Greene J, Allott EH, Hussey J, Cahill F, Van Hemelrijck M, Peat N, </w:t>
      </w:r>
      <w:r w:rsidRPr="00A56D9F">
        <w:rPr>
          <w:rStyle w:val="docsum-authors"/>
          <w:rFonts w:cs="Arial"/>
          <w:b/>
          <w:bCs/>
          <w:color w:val="0D0D0D" w:themeColor="text1" w:themeTint="F2"/>
        </w:rPr>
        <w:t>Mucci LA</w:t>
      </w:r>
      <w:r w:rsidRPr="00A56D9F">
        <w:rPr>
          <w:rStyle w:val="docsum-authors"/>
          <w:rFonts w:cs="Arial"/>
          <w:color w:val="0D0D0D" w:themeColor="text1" w:themeTint="F2"/>
        </w:rPr>
        <w:t xml:space="preserve">, Cunningham M, Grogan L, Lynch T, Manecksha RP, McCaffrey J, O'Donnell DM, Sheils O, O'Leary JJ, Rudman S, McDermott R, Finn S. </w:t>
      </w:r>
      <w:hyperlink r:id="rId243" w:history="1">
        <w:r w:rsidRPr="00A56D9F">
          <w:rPr>
            <w:rStyle w:val="Hyperlink"/>
            <w:rFonts w:eastAsiaTheme="majorEastAsia" w:cs="Arial"/>
            <w:color w:val="0D0D0D" w:themeColor="text1" w:themeTint="F2"/>
            <w:u w:val="none"/>
            <w:shd w:val="clear" w:color="auto" w:fill="FFFFFF"/>
          </w:rPr>
          <w:t>Circulating Tumour Cell Numbers Correlate with Platelet Count and Circulating Lymphocyte Subsets in Men with Advanced Prostate Cancer: Data from the ExPeCT Clinical Trial (CTRIAL-IE 15-21).</w:t>
        </w:r>
      </w:hyperlink>
      <w:r w:rsidRPr="00A56D9F">
        <w:rPr>
          <w:rFonts w:cs="Arial"/>
          <w:color w:val="0D0D0D" w:themeColor="text1" w:themeTint="F2"/>
        </w:rPr>
        <w:t xml:space="preserve"> </w:t>
      </w:r>
      <w:r w:rsidRPr="00A56D9F">
        <w:rPr>
          <w:rStyle w:val="docsum-journal-citation"/>
          <w:rFonts w:cs="Arial"/>
          <w:color w:val="0D0D0D" w:themeColor="text1" w:themeTint="F2"/>
        </w:rPr>
        <w:t>Cancers (Basel). 2021 Sep 18;13(18):4690.</w:t>
      </w:r>
    </w:p>
    <w:p w14:paraId="06433FF6" w14:textId="5142F59E" w:rsidR="00F91F23" w:rsidRPr="0093226B" w:rsidRDefault="00F91F23" w:rsidP="00F91F23">
      <w:pPr>
        <w:pStyle w:val="ListParagraph"/>
        <w:numPr>
          <w:ilvl w:val="0"/>
          <w:numId w:val="9"/>
        </w:numPr>
        <w:ind w:left="540" w:hanging="450"/>
        <w:rPr>
          <w:rFonts w:cs="Arial"/>
          <w:color w:val="000000" w:themeColor="text1"/>
          <w:szCs w:val="22"/>
        </w:rPr>
      </w:pPr>
      <w:r w:rsidRPr="0093226B">
        <w:rPr>
          <w:rStyle w:val="docsum-authors"/>
          <w:rFonts w:cs="Arial"/>
          <w:color w:val="000000" w:themeColor="text1"/>
          <w:szCs w:val="22"/>
        </w:rPr>
        <w:t>Mazzu YZ, Liao Y, Nandakumar S, Sjöström M, Jehane LE, Ghale R, Govindarajan B, Gerke TA, Lee GM, Luo JH, Chinni SR, </w:t>
      </w:r>
      <w:r w:rsidRPr="0093226B">
        <w:rPr>
          <w:rStyle w:val="docsum-authors"/>
          <w:rFonts w:cs="Arial"/>
          <w:b/>
          <w:bCs/>
          <w:color w:val="000000" w:themeColor="text1"/>
          <w:szCs w:val="22"/>
        </w:rPr>
        <w:t>Mucci LA</w:t>
      </w:r>
      <w:r w:rsidRPr="0093226B">
        <w:rPr>
          <w:rStyle w:val="docsum-authors"/>
          <w:rFonts w:cs="Arial"/>
          <w:color w:val="000000" w:themeColor="text1"/>
          <w:szCs w:val="22"/>
        </w:rPr>
        <w:t xml:space="preserve">, Feng FY, Kantoff PW. </w:t>
      </w:r>
      <w:hyperlink r:id="rId244" w:history="1">
        <w:r w:rsidRPr="0093226B">
          <w:rPr>
            <w:rStyle w:val="Hyperlink"/>
            <w:rFonts w:eastAsiaTheme="majorEastAsia" w:cs="Arial"/>
            <w:color w:val="000000" w:themeColor="text1"/>
            <w:szCs w:val="22"/>
            <w:u w:val="none"/>
          </w:rPr>
          <w:t>Dynamic expression of SNAI2 in prostate cancer predicts tumor progression and drug sensitivity.</w:t>
        </w:r>
      </w:hyperlink>
      <w:r w:rsidRPr="0093226B">
        <w:rPr>
          <w:rFonts w:cs="Arial"/>
          <w:color w:val="000000" w:themeColor="text1"/>
          <w:szCs w:val="22"/>
        </w:rPr>
        <w:t xml:space="preserve"> </w:t>
      </w:r>
      <w:r w:rsidRPr="0093226B">
        <w:rPr>
          <w:rStyle w:val="docsum-journal-citation"/>
          <w:rFonts w:cs="Arial"/>
          <w:color w:val="000000" w:themeColor="text1"/>
          <w:szCs w:val="22"/>
        </w:rPr>
        <w:t>Mol Oncol. 2021 Nov 18. Online ahead of print.</w:t>
      </w:r>
    </w:p>
    <w:p w14:paraId="7AAECCBB" w14:textId="77777777" w:rsidR="00F91F23" w:rsidRPr="0093226B" w:rsidRDefault="00F91F23" w:rsidP="00F91F23">
      <w:pPr>
        <w:pStyle w:val="ListParagraph"/>
        <w:numPr>
          <w:ilvl w:val="0"/>
          <w:numId w:val="9"/>
        </w:numPr>
        <w:ind w:left="540" w:hanging="450"/>
        <w:rPr>
          <w:rStyle w:val="docsum-journal-citation"/>
          <w:rFonts w:cs="Arial"/>
          <w:color w:val="000000" w:themeColor="text1"/>
        </w:rPr>
      </w:pPr>
      <w:r w:rsidRPr="0093226B">
        <w:rPr>
          <w:rStyle w:val="docsum-authors"/>
          <w:rFonts w:cs="Arial"/>
          <w:color w:val="000000" w:themeColor="text1"/>
          <w:szCs w:val="22"/>
        </w:rPr>
        <w:t>Stopsack KH, Salles DC, Vaselkiv JB, Grob ST, </w:t>
      </w:r>
      <w:r w:rsidRPr="0093226B">
        <w:rPr>
          <w:rStyle w:val="docsum-authors"/>
          <w:rFonts w:cs="Arial"/>
          <w:b/>
          <w:bCs/>
          <w:color w:val="000000" w:themeColor="text1"/>
          <w:szCs w:val="22"/>
        </w:rPr>
        <w:t>Mucci LA*</w:t>
      </w:r>
      <w:r w:rsidRPr="0093226B">
        <w:rPr>
          <w:rStyle w:val="docsum-authors"/>
          <w:rFonts w:cs="Arial"/>
          <w:color w:val="000000" w:themeColor="text1"/>
          <w:szCs w:val="22"/>
        </w:rPr>
        <w:t xml:space="preserve">, Lotan TL*. </w:t>
      </w:r>
      <w:hyperlink r:id="rId245" w:history="1">
        <w:r w:rsidRPr="0093226B">
          <w:rPr>
            <w:rStyle w:val="Hyperlink"/>
            <w:rFonts w:eastAsiaTheme="majorEastAsia" w:cs="Arial"/>
            <w:color w:val="000000" w:themeColor="text1"/>
            <w:szCs w:val="22"/>
            <w:u w:val="none"/>
          </w:rPr>
          <w:t>p53 Immunohistochemistry to Identify Very High-risk Primary Prostate Cancer: A Prospective Cohort Study with Three Decades of Follow-up.</w:t>
        </w:r>
      </w:hyperlink>
      <w:r w:rsidRPr="0093226B">
        <w:rPr>
          <w:rFonts w:cs="Arial"/>
          <w:color w:val="000000" w:themeColor="text1"/>
          <w:szCs w:val="22"/>
        </w:rPr>
        <w:t xml:space="preserve"> </w:t>
      </w:r>
      <w:r w:rsidRPr="0093226B">
        <w:rPr>
          <w:rStyle w:val="docsum-journal-citation"/>
          <w:rFonts w:cs="Arial"/>
          <w:color w:val="000000" w:themeColor="text1"/>
          <w:szCs w:val="22"/>
        </w:rPr>
        <w:t>Eur Urol Oncol. 2021 Dec 27:S2588-9311(21)00219-4. Online ahead of print. *Shared last author</w:t>
      </w:r>
    </w:p>
    <w:p w14:paraId="408998E0" w14:textId="77777777" w:rsidR="00F91F23" w:rsidRPr="0093226B" w:rsidRDefault="00F91F23" w:rsidP="00F91F23">
      <w:pPr>
        <w:pStyle w:val="ListParagraph"/>
        <w:numPr>
          <w:ilvl w:val="0"/>
          <w:numId w:val="9"/>
        </w:numPr>
        <w:ind w:left="540" w:hanging="450"/>
        <w:rPr>
          <w:rStyle w:val="docsum-journal-citation"/>
          <w:rFonts w:cs="Arial"/>
          <w:color w:val="000000" w:themeColor="text1"/>
        </w:rPr>
      </w:pPr>
      <w:r w:rsidRPr="0093226B">
        <w:rPr>
          <w:rStyle w:val="docsum-authors"/>
          <w:rFonts w:cs="Arial"/>
          <w:color w:val="000000" w:themeColor="text1"/>
          <w:szCs w:val="22"/>
        </w:rPr>
        <w:t>Stopsack KH, Tyekucheva S, Wang M, Gerke TA, Vaselkiv JB, Penney KL, Kantoff PW, Finn SP, Fiorentino M, Loda M, Lotan TL, Parmigiani G*, </w:t>
      </w:r>
      <w:r w:rsidRPr="0093226B">
        <w:rPr>
          <w:rStyle w:val="docsum-authors"/>
          <w:rFonts w:cs="Arial"/>
          <w:b/>
          <w:bCs/>
          <w:color w:val="000000" w:themeColor="text1"/>
          <w:szCs w:val="22"/>
        </w:rPr>
        <w:t xml:space="preserve">Mucci LA*. </w:t>
      </w:r>
      <w:hyperlink r:id="rId246" w:history="1">
        <w:r w:rsidRPr="0093226B">
          <w:rPr>
            <w:rStyle w:val="Hyperlink"/>
            <w:rFonts w:eastAsiaTheme="majorEastAsia" w:cs="Arial"/>
            <w:color w:val="000000" w:themeColor="text1"/>
            <w:szCs w:val="22"/>
            <w:u w:val="none"/>
          </w:rPr>
          <w:t>Extent, impact, and mitigation of batch effects in tumor biomarker studies using tissue microarrays.</w:t>
        </w:r>
      </w:hyperlink>
      <w:r w:rsidRPr="0093226B">
        <w:rPr>
          <w:rFonts w:cs="Arial"/>
          <w:color w:val="000000" w:themeColor="text1"/>
          <w:szCs w:val="22"/>
        </w:rPr>
        <w:t xml:space="preserve"> </w:t>
      </w:r>
      <w:r w:rsidRPr="0093226B">
        <w:rPr>
          <w:rStyle w:val="docsum-journal-citation"/>
          <w:rFonts w:cs="Arial"/>
          <w:color w:val="000000" w:themeColor="text1"/>
          <w:szCs w:val="22"/>
        </w:rPr>
        <w:t>Elife. 2021 Dec 23;10:e71265. doi: 10.7554/eLife.71265. *Shared last author</w:t>
      </w:r>
    </w:p>
    <w:p w14:paraId="7EDBB42D" w14:textId="77777777" w:rsidR="0093226B" w:rsidRPr="0093226B" w:rsidRDefault="00F91F23" w:rsidP="0093226B">
      <w:pPr>
        <w:pStyle w:val="ListParagraph"/>
        <w:numPr>
          <w:ilvl w:val="0"/>
          <w:numId w:val="9"/>
        </w:numPr>
        <w:ind w:left="540" w:hanging="450"/>
        <w:rPr>
          <w:rStyle w:val="docsum-journal-citation"/>
          <w:rFonts w:cs="Arial"/>
          <w:color w:val="000000" w:themeColor="text1"/>
        </w:rPr>
      </w:pPr>
      <w:r w:rsidRPr="0093226B">
        <w:rPr>
          <w:rStyle w:val="docsum-authors"/>
          <w:rFonts w:cs="Arial"/>
          <w:color w:val="000000" w:themeColor="text1"/>
          <w:szCs w:val="22"/>
        </w:rPr>
        <w:t>Vaselkiv JB, Cheng I, Chowdhury-Paulino IM, Gonzalez-Feliciano AG, Wilkens LR, Hauksdottir AM, Eiriksdottir G, Le Marchand L, Haiman CA, Valdimarsdóttir U, </w:t>
      </w:r>
      <w:r w:rsidRPr="0093226B">
        <w:rPr>
          <w:rStyle w:val="docsum-authors"/>
          <w:rFonts w:cs="Arial"/>
          <w:b/>
          <w:bCs/>
          <w:color w:val="000000" w:themeColor="text1"/>
          <w:szCs w:val="22"/>
        </w:rPr>
        <w:t>Mucci LA*</w:t>
      </w:r>
      <w:r w:rsidRPr="0093226B">
        <w:rPr>
          <w:rStyle w:val="docsum-authors"/>
          <w:rFonts w:cs="Arial"/>
          <w:color w:val="000000" w:themeColor="text1"/>
          <w:szCs w:val="22"/>
        </w:rPr>
        <w:t>, Markt SC*.</w:t>
      </w:r>
      <w:hyperlink r:id="rId247" w:history="1">
        <w:r w:rsidRPr="0093226B">
          <w:rPr>
            <w:rStyle w:val="Hyperlink"/>
            <w:rFonts w:eastAsiaTheme="majorEastAsia" w:cs="Arial"/>
            <w:color w:val="000000" w:themeColor="text1"/>
            <w:szCs w:val="22"/>
            <w:u w:val="none"/>
          </w:rPr>
          <w:t>Urinary 6-sulfatoxymelatonin levels and prostate cancer risk among men in the Multiethnic Cohort.</w:t>
        </w:r>
      </w:hyperlink>
      <w:r w:rsidRPr="0093226B">
        <w:rPr>
          <w:rFonts w:cs="Arial"/>
          <w:color w:val="000000" w:themeColor="text1"/>
          <w:szCs w:val="22"/>
        </w:rPr>
        <w:t xml:space="preserve"> </w:t>
      </w:r>
      <w:r w:rsidRPr="0093226B">
        <w:rPr>
          <w:rStyle w:val="docsum-journal-citation"/>
          <w:rFonts w:cs="Arial"/>
          <w:color w:val="000000" w:themeColor="text1"/>
          <w:szCs w:val="22"/>
        </w:rPr>
        <w:t>Cancer Epidemiol Biomarkers Prev. 2021 Dec 22. Online ahead of print.</w:t>
      </w:r>
      <w:r w:rsidRPr="0093226B">
        <w:rPr>
          <w:rStyle w:val="citation-part"/>
          <w:rFonts w:cs="Arial"/>
          <w:color w:val="000000" w:themeColor="text1"/>
          <w:szCs w:val="22"/>
        </w:rPr>
        <w:t xml:space="preserve"> </w:t>
      </w:r>
      <w:r w:rsidRPr="0093226B">
        <w:rPr>
          <w:rStyle w:val="docsum-journal-citation"/>
          <w:rFonts w:cs="Arial"/>
          <w:color w:val="000000" w:themeColor="text1"/>
          <w:szCs w:val="22"/>
        </w:rPr>
        <w:t>*Shared last author</w:t>
      </w:r>
    </w:p>
    <w:p w14:paraId="26BDA395" w14:textId="77777777" w:rsidR="00B656A3" w:rsidRPr="00B656A3" w:rsidRDefault="0093226B" w:rsidP="00B656A3">
      <w:pPr>
        <w:pStyle w:val="ListParagraph"/>
        <w:numPr>
          <w:ilvl w:val="0"/>
          <w:numId w:val="9"/>
        </w:numPr>
        <w:ind w:left="540" w:hanging="450"/>
        <w:rPr>
          <w:rStyle w:val="docsum-journal-citation"/>
          <w:rFonts w:cs="Arial"/>
          <w:color w:val="000000" w:themeColor="text1"/>
          <w:szCs w:val="22"/>
        </w:rPr>
      </w:pPr>
      <w:r w:rsidRPr="0093226B">
        <w:rPr>
          <w:rStyle w:val="docsum-authors"/>
          <w:rFonts w:cs="Arial"/>
          <w:color w:val="000000" w:themeColor="text1"/>
        </w:rPr>
        <w:t>Loeb S, Fu BC, Bauer SR, Pernar CH, Chan JM, Van Blarigan EL, Giovannucci EL, Kenfield SA, </w:t>
      </w:r>
      <w:r w:rsidRPr="0093226B">
        <w:rPr>
          <w:rStyle w:val="docsum-authors"/>
          <w:rFonts w:cs="Arial"/>
          <w:b/>
          <w:bCs/>
          <w:color w:val="000000" w:themeColor="text1"/>
        </w:rPr>
        <w:t xml:space="preserve">Mucci LA. </w:t>
      </w:r>
      <w:hyperlink r:id="rId248" w:history="1">
        <w:r w:rsidRPr="0093226B">
          <w:rPr>
            <w:rStyle w:val="Hyperlink"/>
            <w:rFonts w:eastAsiaTheme="majorEastAsia" w:cs="Arial"/>
            <w:color w:val="000000" w:themeColor="text1"/>
            <w:u w:val="none"/>
            <w:shd w:val="clear" w:color="auto" w:fill="FFFFFF"/>
          </w:rPr>
          <w:t>Association of Plant-Based Diet Index with Prostate Cancer Risk.</w:t>
        </w:r>
      </w:hyperlink>
      <w:r w:rsidRPr="0093226B">
        <w:rPr>
          <w:rFonts w:cs="Arial"/>
          <w:color w:val="000000" w:themeColor="text1"/>
        </w:rPr>
        <w:t xml:space="preserve"> </w:t>
      </w:r>
      <w:r w:rsidRPr="0093226B">
        <w:rPr>
          <w:rStyle w:val="docsum-journal-citation"/>
          <w:rFonts w:cs="Arial"/>
          <w:color w:val="000000" w:themeColor="text1"/>
        </w:rPr>
        <w:t>Am J Clin Nutr. 2021 Nov 13. Online ahead of print.</w:t>
      </w:r>
    </w:p>
    <w:p w14:paraId="0F73B2D6" w14:textId="77777777" w:rsidR="00962F55" w:rsidRDefault="00B656A3" w:rsidP="00B656A3">
      <w:pPr>
        <w:pStyle w:val="ListParagraph"/>
        <w:numPr>
          <w:ilvl w:val="0"/>
          <w:numId w:val="9"/>
        </w:numPr>
        <w:ind w:left="540" w:hanging="450"/>
        <w:rPr>
          <w:rStyle w:val="docsum-journal-citation"/>
          <w:rFonts w:cs="Arial"/>
          <w:color w:val="000000" w:themeColor="text1"/>
          <w:szCs w:val="22"/>
        </w:rPr>
      </w:pPr>
      <w:r w:rsidRPr="00B656A3">
        <w:rPr>
          <w:rStyle w:val="docsum-authors"/>
          <w:rFonts w:cs="Arial"/>
          <w:color w:val="000000" w:themeColor="text1"/>
          <w:szCs w:val="22"/>
        </w:rPr>
        <w:t>Stopsack KH, Nandakumar S, Arora K, Nguyen B, Vasselman SE, Nweji B, McBride SM, Morris MJ, Rathkopf DE, Slovin SF, Danila DC, Autio KA, Scher HI, </w:t>
      </w:r>
      <w:r w:rsidRPr="00B656A3">
        <w:rPr>
          <w:rStyle w:val="docsum-authors"/>
          <w:rFonts w:cs="Arial"/>
          <w:b/>
          <w:bCs/>
          <w:color w:val="000000" w:themeColor="text1"/>
          <w:szCs w:val="22"/>
        </w:rPr>
        <w:t>Mucci LA</w:t>
      </w:r>
      <w:r w:rsidRPr="00B656A3">
        <w:rPr>
          <w:rStyle w:val="docsum-authors"/>
          <w:rFonts w:cs="Arial"/>
          <w:color w:val="000000" w:themeColor="text1"/>
          <w:szCs w:val="22"/>
        </w:rPr>
        <w:t xml:space="preserve">, Solit DB, Gönen M, Chen Y, Berger MF, Schultz N, Abida W, Kantoff PW. </w:t>
      </w:r>
      <w:hyperlink r:id="rId249" w:history="1">
        <w:r w:rsidR="00965FFD" w:rsidRPr="00B656A3">
          <w:rPr>
            <w:rStyle w:val="Hyperlink"/>
            <w:rFonts w:eastAsiaTheme="majorEastAsia" w:cs="Arial"/>
            <w:color w:val="000000" w:themeColor="text1"/>
            <w:szCs w:val="22"/>
            <w:u w:val="none"/>
            <w:shd w:val="clear" w:color="auto" w:fill="FFFFFF"/>
          </w:rPr>
          <w:t>Differences in Prostate Cancer Genomes by Self-reported Race: Contributions of Genetic Ancestry, Modifiable Cancer Risk Factors, and Clinical Factors.</w:t>
        </w:r>
      </w:hyperlink>
      <w:r w:rsidRPr="00B656A3">
        <w:rPr>
          <w:rFonts w:cs="Arial"/>
          <w:color w:val="000000" w:themeColor="text1"/>
          <w:szCs w:val="22"/>
        </w:rPr>
        <w:t xml:space="preserve"> </w:t>
      </w:r>
      <w:r w:rsidR="00965FFD" w:rsidRPr="00B656A3">
        <w:rPr>
          <w:rStyle w:val="docsum-journal-citation"/>
          <w:rFonts w:cs="Arial"/>
          <w:color w:val="000000" w:themeColor="text1"/>
          <w:szCs w:val="22"/>
        </w:rPr>
        <w:t xml:space="preserve">Clin Cancer Res. 2022;28:318-326. </w:t>
      </w:r>
    </w:p>
    <w:p w14:paraId="1D83B6E1" w14:textId="77777777" w:rsidR="00962F55" w:rsidRDefault="00B656A3" w:rsidP="00962F55">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t>Chowdhury-Paulino IM, Ericsson C, Vince R Jr, Spratt DE, George DJ, </w:t>
      </w:r>
      <w:r w:rsidRPr="00962F55">
        <w:rPr>
          <w:rStyle w:val="docsum-authors"/>
          <w:rFonts w:cs="Arial"/>
          <w:b/>
          <w:bCs/>
          <w:color w:val="000000" w:themeColor="text1"/>
          <w:szCs w:val="22"/>
        </w:rPr>
        <w:t xml:space="preserve">Mucci LA. </w:t>
      </w:r>
      <w:hyperlink r:id="rId250" w:history="1">
        <w:r w:rsidR="00ED51CE" w:rsidRPr="00962F55">
          <w:rPr>
            <w:rStyle w:val="Hyperlink"/>
            <w:rFonts w:eastAsiaTheme="majorEastAsia" w:cs="Arial"/>
            <w:color w:val="000000" w:themeColor="text1"/>
            <w:szCs w:val="22"/>
            <w:u w:val="none"/>
            <w:shd w:val="clear" w:color="auto" w:fill="FFFFFF"/>
          </w:rPr>
          <w:t>Racial disparities in prostate cancer among black men: epidemiology and outcomes.</w:t>
        </w:r>
      </w:hyperlink>
      <w:r w:rsidRPr="00962F55">
        <w:rPr>
          <w:rFonts w:cs="Arial"/>
          <w:color w:val="000000" w:themeColor="text1"/>
          <w:szCs w:val="22"/>
        </w:rPr>
        <w:t xml:space="preserve"> </w:t>
      </w:r>
      <w:r w:rsidR="00ED51CE" w:rsidRPr="00962F55">
        <w:rPr>
          <w:rStyle w:val="docsum-journal-citation"/>
          <w:rFonts w:cs="Arial"/>
          <w:color w:val="000000" w:themeColor="text1"/>
          <w:szCs w:val="22"/>
        </w:rPr>
        <w:t>Prostate Cancer Prostatic Dis. 2021</w:t>
      </w:r>
      <w:r w:rsidR="00962F55" w:rsidRPr="00962F55">
        <w:rPr>
          <w:rStyle w:val="docsum-journal-citation"/>
          <w:rFonts w:cs="Arial"/>
          <w:color w:val="000000" w:themeColor="text1"/>
          <w:szCs w:val="22"/>
        </w:rPr>
        <w:t xml:space="preserve">: </w:t>
      </w:r>
      <w:r w:rsidR="00ED51CE" w:rsidRPr="00962F55">
        <w:rPr>
          <w:rStyle w:val="docsum-journal-citation"/>
          <w:rFonts w:cs="Arial"/>
          <w:color w:val="000000" w:themeColor="text1"/>
          <w:szCs w:val="22"/>
        </w:rPr>
        <w:t xml:space="preserve">s41391-021-00451. </w:t>
      </w:r>
    </w:p>
    <w:p w14:paraId="375A159C" w14:textId="77777777" w:rsidR="00962F55" w:rsidRDefault="00962F55" w:rsidP="00962F55">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t>Swami N, Hwang WL, Guo JA, Hoffman H, Abramowitz MC, Elbakouny Z, Beltran H, Chipidza F, Choueiri T, Pra AD, Huang F, Kaochar S, Kantoff P, Kim DW, Kishan AU, Kobetz E, Marinac C, </w:t>
      </w:r>
      <w:r w:rsidRPr="00962F55">
        <w:rPr>
          <w:rStyle w:val="docsum-authors"/>
          <w:rFonts w:cs="Arial"/>
          <w:b/>
          <w:bCs/>
          <w:color w:val="000000" w:themeColor="text1"/>
          <w:szCs w:val="22"/>
        </w:rPr>
        <w:t>Mucci LA</w:t>
      </w:r>
      <w:r w:rsidRPr="00962F55">
        <w:rPr>
          <w:rStyle w:val="docsum-authors"/>
          <w:rFonts w:cs="Arial"/>
          <w:color w:val="000000" w:themeColor="text1"/>
          <w:szCs w:val="22"/>
        </w:rPr>
        <w:t xml:space="preserve">, Muralidhar V, Pollack A, Sanford NN, Schaeffer EM, Spratt DE, Zhao SG, Rebbeck TR, Nguyen PL, Feng FY, Mahal BA, Alshalalfa M. </w:t>
      </w:r>
      <w:hyperlink r:id="rId251" w:history="1">
        <w:r w:rsidR="00ED51CE" w:rsidRPr="00962F55">
          <w:rPr>
            <w:rStyle w:val="Hyperlink"/>
            <w:rFonts w:eastAsiaTheme="majorEastAsia" w:cs="Arial"/>
            <w:color w:val="000000" w:themeColor="text1"/>
            <w:szCs w:val="22"/>
            <w:u w:val="none"/>
            <w:shd w:val="clear" w:color="auto" w:fill="FFFFFF"/>
          </w:rPr>
          <w:t>Novel genomic signature predictive of response to immune checkpoint blockade: A pan-cancer analysis from project Genomics Evidence Neo-plasia Information Exchange (GENIE).</w:t>
        </w:r>
      </w:hyperlink>
      <w:r w:rsidRPr="00962F55">
        <w:rPr>
          <w:rFonts w:cs="Arial"/>
          <w:color w:val="000000" w:themeColor="text1"/>
          <w:szCs w:val="22"/>
        </w:rPr>
        <w:t xml:space="preserve"> </w:t>
      </w:r>
      <w:r w:rsidR="00ED51CE" w:rsidRPr="00962F55">
        <w:rPr>
          <w:rStyle w:val="docsum-journal-citation"/>
          <w:rFonts w:cs="Arial"/>
          <w:color w:val="000000" w:themeColor="text1"/>
          <w:szCs w:val="22"/>
        </w:rPr>
        <w:t xml:space="preserve">Cancer Genet. 2021;258-259:61-68. </w:t>
      </w:r>
    </w:p>
    <w:p w14:paraId="56204E13" w14:textId="77777777" w:rsidR="00962F55" w:rsidRDefault="00962F55" w:rsidP="00962F55">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t>Wang QL, Song M, Clinton SK, </w:t>
      </w:r>
      <w:r w:rsidRPr="00962F55">
        <w:rPr>
          <w:rStyle w:val="docsum-authors"/>
          <w:rFonts w:cs="Arial"/>
          <w:b/>
          <w:bCs/>
          <w:color w:val="000000" w:themeColor="text1"/>
          <w:szCs w:val="22"/>
        </w:rPr>
        <w:t>Mucci LA</w:t>
      </w:r>
      <w:r w:rsidRPr="00962F55">
        <w:rPr>
          <w:rStyle w:val="docsum-authors"/>
          <w:rFonts w:cs="Arial"/>
          <w:color w:val="000000" w:themeColor="text1"/>
          <w:szCs w:val="22"/>
        </w:rPr>
        <w:t xml:space="preserve">, Lagergren J, Giovannucci EL. </w:t>
      </w:r>
      <w:hyperlink r:id="rId252" w:history="1">
        <w:r w:rsidR="00965FFD" w:rsidRPr="00962F55">
          <w:rPr>
            <w:rStyle w:val="Hyperlink"/>
            <w:rFonts w:eastAsiaTheme="majorEastAsia" w:cs="Arial"/>
            <w:color w:val="000000" w:themeColor="text1"/>
            <w:szCs w:val="22"/>
            <w:u w:val="none"/>
            <w:shd w:val="clear" w:color="auto" w:fill="FFFFFF"/>
          </w:rPr>
          <w:t>Longitudinal trajectories of lifetime body shape and prostate cancer angiogenesis.</w:t>
        </w:r>
      </w:hyperlink>
      <w:r w:rsidRPr="00962F55">
        <w:rPr>
          <w:rFonts w:cs="Arial"/>
          <w:color w:val="000000" w:themeColor="text1"/>
          <w:szCs w:val="22"/>
        </w:rPr>
        <w:t xml:space="preserve"> </w:t>
      </w:r>
      <w:r w:rsidR="00965FFD" w:rsidRPr="00962F55">
        <w:rPr>
          <w:rStyle w:val="docsum-journal-citation"/>
          <w:rFonts w:cs="Arial"/>
          <w:color w:val="000000" w:themeColor="text1"/>
          <w:szCs w:val="22"/>
        </w:rPr>
        <w:t>Eur J Epidemiol. 2022 Jan 13. Online ahead of print.</w:t>
      </w:r>
    </w:p>
    <w:p w14:paraId="46DD651F" w14:textId="77777777" w:rsidR="00962F55" w:rsidRDefault="00962F55" w:rsidP="00962F55">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lastRenderedPageBreak/>
        <w:t>Ma C, Wang Y, Wilson KM, </w:t>
      </w:r>
      <w:r w:rsidRPr="00962F55">
        <w:rPr>
          <w:rStyle w:val="docsum-authors"/>
          <w:rFonts w:cs="Arial"/>
          <w:b/>
          <w:bCs/>
          <w:color w:val="000000" w:themeColor="text1"/>
          <w:szCs w:val="22"/>
        </w:rPr>
        <w:t>Mucci LA</w:t>
      </w:r>
      <w:r w:rsidRPr="00962F55">
        <w:rPr>
          <w:rStyle w:val="docsum-authors"/>
          <w:rFonts w:cs="Arial"/>
          <w:color w:val="000000" w:themeColor="text1"/>
          <w:szCs w:val="22"/>
        </w:rPr>
        <w:t xml:space="preserve">, Stampfer MJ, Pollak M, Penney KL. </w:t>
      </w:r>
      <w:hyperlink r:id="rId253" w:history="1">
        <w:r w:rsidR="00965FFD" w:rsidRPr="00962F55">
          <w:rPr>
            <w:rStyle w:val="Hyperlink"/>
            <w:rFonts w:eastAsiaTheme="majorEastAsia" w:cs="Arial"/>
            <w:color w:val="000000" w:themeColor="text1"/>
            <w:szCs w:val="22"/>
            <w:u w:val="none"/>
            <w:shd w:val="clear" w:color="auto" w:fill="FFFFFF"/>
          </w:rPr>
          <w:t>Circulating Insulin-Like Growth Factor 1-Related Biomarkers and Risk of Lethal Prostate Cancer.</w:t>
        </w:r>
      </w:hyperlink>
      <w:r w:rsidRPr="00962F55">
        <w:rPr>
          <w:rFonts w:cs="Arial"/>
          <w:color w:val="000000" w:themeColor="text1"/>
          <w:szCs w:val="22"/>
        </w:rPr>
        <w:t xml:space="preserve"> </w:t>
      </w:r>
      <w:r w:rsidR="00965FFD" w:rsidRPr="00962F55">
        <w:rPr>
          <w:rStyle w:val="docsum-journal-citation"/>
          <w:rFonts w:cs="Arial"/>
          <w:color w:val="000000" w:themeColor="text1"/>
          <w:szCs w:val="22"/>
        </w:rPr>
        <w:t>JNCI Cancer Spectr. 202</w:t>
      </w:r>
      <w:r w:rsidRPr="00962F55">
        <w:rPr>
          <w:rStyle w:val="docsum-journal-citation"/>
          <w:rFonts w:cs="Arial"/>
          <w:color w:val="000000" w:themeColor="text1"/>
          <w:szCs w:val="22"/>
        </w:rPr>
        <w:t>1</w:t>
      </w:r>
      <w:r w:rsidR="00965FFD" w:rsidRPr="00962F55">
        <w:rPr>
          <w:rStyle w:val="docsum-journal-citation"/>
          <w:rFonts w:cs="Arial"/>
          <w:color w:val="000000" w:themeColor="text1"/>
          <w:szCs w:val="22"/>
        </w:rPr>
        <w:t>;</w:t>
      </w:r>
      <w:r w:rsidRPr="00962F55">
        <w:rPr>
          <w:rStyle w:val="docsum-journal-citation"/>
          <w:rFonts w:cs="Arial"/>
          <w:color w:val="000000" w:themeColor="text1"/>
          <w:szCs w:val="22"/>
        </w:rPr>
        <w:t xml:space="preserve"> </w:t>
      </w:r>
      <w:r w:rsidR="00965FFD" w:rsidRPr="00962F55">
        <w:rPr>
          <w:rStyle w:val="docsum-journal-citation"/>
          <w:rFonts w:cs="Arial"/>
          <w:color w:val="000000" w:themeColor="text1"/>
          <w:szCs w:val="22"/>
        </w:rPr>
        <w:t>6(1): eCollection 2022 Feb.</w:t>
      </w:r>
    </w:p>
    <w:p w14:paraId="4120AA01" w14:textId="77777777" w:rsidR="00962F55" w:rsidRDefault="00962F55" w:rsidP="00962F55">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t>Geng JH, Plym A, Penney KL, Pomerantz M, </w:t>
      </w:r>
      <w:r w:rsidRPr="00962F55">
        <w:rPr>
          <w:rStyle w:val="docsum-authors"/>
          <w:rFonts w:cs="Arial"/>
          <w:b/>
          <w:bCs/>
          <w:color w:val="000000" w:themeColor="text1"/>
          <w:szCs w:val="22"/>
        </w:rPr>
        <w:t>Mucci LA</w:t>
      </w:r>
      <w:r w:rsidRPr="00962F55">
        <w:rPr>
          <w:rStyle w:val="docsum-authors"/>
          <w:rFonts w:cs="Arial"/>
          <w:color w:val="000000" w:themeColor="text1"/>
          <w:szCs w:val="22"/>
        </w:rPr>
        <w:t xml:space="preserve">, Kibel AS. </w:t>
      </w:r>
      <w:hyperlink r:id="rId254" w:history="1">
        <w:r w:rsidR="00965FFD" w:rsidRPr="00962F55">
          <w:rPr>
            <w:rStyle w:val="Hyperlink"/>
            <w:rFonts w:eastAsiaTheme="majorEastAsia" w:cs="Arial"/>
            <w:color w:val="000000" w:themeColor="text1"/>
            <w:szCs w:val="22"/>
            <w:u w:val="none"/>
            <w:shd w:val="clear" w:color="auto" w:fill="FFFFFF"/>
          </w:rPr>
          <w:t>Metabolic syndrome and its pharmacologic treatment are associated with the time to castration-resistant prostate cancer.</w:t>
        </w:r>
      </w:hyperlink>
      <w:r w:rsidRPr="00962F55">
        <w:rPr>
          <w:rFonts w:cs="Arial"/>
          <w:color w:val="000000" w:themeColor="text1"/>
          <w:szCs w:val="22"/>
        </w:rPr>
        <w:t xml:space="preserve"> </w:t>
      </w:r>
      <w:r w:rsidR="00965FFD" w:rsidRPr="00962F55">
        <w:rPr>
          <w:rStyle w:val="docsum-journal-citation"/>
          <w:rFonts w:cs="Arial"/>
          <w:color w:val="000000" w:themeColor="text1"/>
          <w:szCs w:val="22"/>
        </w:rPr>
        <w:t>Prostate Cancer Prostatic Dis. 2022 Jan 24.</w:t>
      </w:r>
      <w:r w:rsidRPr="00962F55">
        <w:rPr>
          <w:rStyle w:val="docsum-journal-citation"/>
          <w:rFonts w:cs="Arial"/>
          <w:color w:val="000000" w:themeColor="text1"/>
          <w:szCs w:val="22"/>
        </w:rPr>
        <w:t xml:space="preserve"> </w:t>
      </w:r>
      <w:r w:rsidR="00965FFD" w:rsidRPr="00962F55">
        <w:rPr>
          <w:rStyle w:val="docsum-journal-citation"/>
          <w:rFonts w:cs="Arial"/>
          <w:color w:val="000000" w:themeColor="text1"/>
          <w:szCs w:val="22"/>
        </w:rPr>
        <w:t>Online ahead of print.</w:t>
      </w:r>
    </w:p>
    <w:p w14:paraId="5A695EAE" w14:textId="77777777" w:rsidR="00962F55" w:rsidRDefault="00962F55" w:rsidP="00962F55">
      <w:pPr>
        <w:pStyle w:val="ListParagraph"/>
        <w:numPr>
          <w:ilvl w:val="0"/>
          <w:numId w:val="9"/>
        </w:numPr>
        <w:ind w:left="540" w:hanging="450"/>
        <w:rPr>
          <w:rStyle w:val="docsum-journal-citation"/>
          <w:rFonts w:cs="Arial"/>
          <w:color w:val="000000" w:themeColor="text1"/>
          <w:szCs w:val="22"/>
        </w:rPr>
      </w:pPr>
      <w:hyperlink r:id="rId255" w:history="1">
        <w:r w:rsidRPr="00962F55">
          <w:rPr>
            <w:rStyle w:val="docsum-authors"/>
            <w:rFonts w:cs="Arial"/>
            <w:color w:val="000000" w:themeColor="text1"/>
            <w:szCs w:val="22"/>
          </w:rPr>
          <w:t>Huynh-Le MP, Karunamuni R, Fan CC, Asona L, Thompson WK, Martinez ME, Eeles RA, Kote-Jarai Z, Muir KR, Lophatananon A, Schleutker J, Pashayan N, Batra J, Grönberg H, Neal DE, Nordestgaard BG, Tangen CM, MacInnis RJ, Wolk A, Albanes D, Haiman CA, Travis RC, Blot WJ, Stanford JL, </w:t>
        </w:r>
        <w:r w:rsidRPr="00962F55">
          <w:rPr>
            <w:rStyle w:val="docsum-authors"/>
            <w:rFonts w:cs="Arial"/>
            <w:b/>
            <w:bCs/>
            <w:color w:val="000000" w:themeColor="text1"/>
            <w:szCs w:val="22"/>
          </w:rPr>
          <w:t>Mucci LA</w:t>
        </w:r>
        <w:r w:rsidRPr="00962F55">
          <w:rPr>
            <w:rStyle w:val="docsum-authors"/>
            <w:rFonts w:cs="Arial"/>
            <w:color w:val="000000" w:themeColor="text1"/>
            <w:szCs w:val="22"/>
          </w:rPr>
          <w:t xml:space="preserve">, West CML, Nielsen SF, Kibel AS, Cussenot O, Berndt SI, Koutros S, Sørensen KD, Cybulski C, Grindedal EM, Menegaux F, Park JY, Ingles SA, Maier C, Hamilton RJ, Rosenstein BS, Lu YJ, Watya S, Vega A, Kogevinas M, Wiklund F, Penney KL, Huff CD, Teixeira MR, Multigner L, Leach RJ, Brenner H, John EM, Kaneva R, Logothetis CJ, Neuhausen SL, De Ruyck K, Ost P, Razack A, Newcomb LF, Fowke JH, Gamulin M, Abraham A, Claessens F, Castelao JE, Townsend PA, Crawford DC, Petrovics G, van Schaik RHN, Parent MÉ, Hu JJ, Zheng W; UKGPCS collaborators; APCB (Australian Prostate Cancer BioResource); NC-LA PCaP Investigators; IMPACT Study Steering Committee and Collaborators; Canary PASS Investigators; Profile Study Steering Committee; PRACTICAL Consortium, Mills IG, Andreassen OA, Dale AM, Seibert TM. </w:t>
        </w:r>
        <w:r w:rsidR="00965FFD" w:rsidRPr="00962F55">
          <w:rPr>
            <w:rStyle w:val="Hyperlink"/>
            <w:rFonts w:eastAsiaTheme="majorEastAsia" w:cs="Arial"/>
            <w:color w:val="000000" w:themeColor="text1"/>
            <w:szCs w:val="22"/>
            <w:u w:val="none"/>
            <w:shd w:val="clear" w:color="auto" w:fill="FFFFFF"/>
          </w:rPr>
          <w:t>Prostate cancer risk stratification improvement across multiple ancestries with new polygenic hazard score.</w:t>
        </w:r>
      </w:hyperlink>
      <w:r w:rsidRPr="00962F55">
        <w:rPr>
          <w:rFonts w:cs="Arial"/>
          <w:color w:val="000000" w:themeColor="text1"/>
          <w:szCs w:val="22"/>
        </w:rPr>
        <w:t xml:space="preserve"> </w:t>
      </w:r>
      <w:r w:rsidR="00965FFD" w:rsidRPr="00962F55">
        <w:rPr>
          <w:rStyle w:val="docsum-journal-citation"/>
          <w:rFonts w:cs="Arial"/>
          <w:color w:val="000000" w:themeColor="text1"/>
          <w:szCs w:val="22"/>
        </w:rPr>
        <w:t xml:space="preserve">Prostate Cancer Prostatic Dis. 2022 Feb 12. </w:t>
      </w:r>
    </w:p>
    <w:p w14:paraId="10FBE785" w14:textId="7440FA56" w:rsidR="00962F55" w:rsidRPr="00942286" w:rsidRDefault="00962F55" w:rsidP="00962F55">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t>Wang F, Baden MY, Guasch-Ferré M, Wittenbecher C, Li J, Li Y, Wan Y, Bhupathiraju SN, Tobias DK, Clish CB, </w:t>
      </w:r>
      <w:r w:rsidRPr="00962F55">
        <w:rPr>
          <w:rStyle w:val="docsum-authors"/>
          <w:rFonts w:cs="Arial"/>
          <w:b/>
          <w:bCs/>
          <w:color w:val="000000" w:themeColor="text1"/>
          <w:szCs w:val="22"/>
        </w:rPr>
        <w:t>Mucci LA</w:t>
      </w:r>
      <w:r w:rsidRPr="00962F55">
        <w:rPr>
          <w:rStyle w:val="docsum-authors"/>
          <w:rFonts w:cs="Arial"/>
          <w:color w:val="000000" w:themeColor="text1"/>
          <w:szCs w:val="22"/>
        </w:rPr>
        <w:t xml:space="preserve">, Eliassen AH, Costenbader KH, Karlson EW, Ascherio A, Rimm EB, Manson JE, Liang L, Hu FB. </w:t>
      </w:r>
      <w:hyperlink r:id="rId256" w:history="1">
        <w:r w:rsidR="00965FFD" w:rsidRPr="00962F55">
          <w:rPr>
            <w:rStyle w:val="Hyperlink"/>
            <w:rFonts w:eastAsiaTheme="majorEastAsia" w:cs="Arial"/>
            <w:color w:val="000000" w:themeColor="text1"/>
            <w:szCs w:val="22"/>
            <w:u w:val="none"/>
            <w:shd w:val="clear" w:color="auto" w:fill="FFFFFF"/>
          </w:rPr>
          <w:t>Plasma metabolite profiles related to plant-based diets and the risk of type 2 diabetes.</w:t>
        </w:r>
      </w:hyperlink>
      <w:r w:rsidRPr="00962F55">
        <w:rPr>
          <w:rFonts w:cs="Arial"/>
          <w:color w:val="000000" w:themeColor="text1"/>
          <w:szCs w:val="22"/>
        </w:rPr>
        <w:t xml:space="preserve"> </w:t>
      </w:r>
      <w:r w:rsidR="00965FFD" w:rsidRPr="00962F55">
        <w:rPr>
          <w:rStyle w:val="docsum-journal-citation"/>
          <w:rFonts w:cs="Arial"/>
          <w:color w:val="000000" w:themeColor="text1"/>
          <w:szCs w:val="22"/>
        </w:rPr>
        <w:t>Diabetologia. 2022 Apr 8. Online ahead of print.</w:t>
      </w:r>
    </w:p>
    <w:p w14:paraId="7BD09B24" w14:textId="372BBC8D" w:rsidR="00942286" w:rsidRPr="00942286" w:rsidRDefault="00942286" w:rsidP="00942286">
      <w:pPr>
        <w:pStyle w:val="ListParagraph"/>
        <w:numPr>
          <w:ilvl w:val="0"/>
          <w:numId w:val="9"/>
        </w:numPr>
        <w:ind w:left="540" w:hanging="450"/>
        <w:rPr>
          <w:rStyle w:val="docsum-journal-citation"/>
          <w:rFonts w:cs="Arial"/>
          <w:color w:val="000000" w:themeColor="text1"/>
          <w:szCs w:val="22"/>
        </w:rPr>
      </w:pPr>
      <w:hyperlink r:id="rId257" w:history="1">
        <w:r w:rsidRPr="00942286">
          <w:rPr>
            <w:rStyle w:val="docsum-authors"/>
            <w:rFonts w:cs="Arial"/>
            <w:color w:val="000000" w:themeColor="text1"/>
          </w:rPr>
          <w:t xml:space="preserve">Morales Berstein F, McCartney DL, Lu AT, Tsilidis KK, Bouras E, Haycock P, Burrows K, Phipps AI, Buchanan DD, Cheng I; PRACTICAL consortium, Martin RM, Davey Smith G, Relton CL, Horvath S, Marioni RE, Richardson TG, Richmond RC. </w:t>
        </w:r>
        <w:r w:rsidRPr="00942286">
          <w:rPr>
            <w:rStyle w:val="Hyperlink"/>
            <w:rFonts w:eastAsiaTheme="majorEastAsia" w:cs="Arial"/>
            <w:color w:val="000000" w:themeColor="text1"/>
            <w:u w:val="none"/>
            <w:shd w:val="clear" w:color="auto" w:fill="FFFFFF"/>
          </w:rPr>
          <w:t>Assessing the causal role of epigenetic clocks in the development of multiple cancers: a Mendelian randomization study.</w:t>
        </w:r>
      </w:hyperlink>
      <w:r w:rsidRPr="00942286">
        <w:rPr>
          <w:rFonts w:cs="Arial"/>
          <w:color w:val="000000" w:themeColor="text1"/>
        </w:rPr>
        <w:t xml:space="preserve"> </w:t>
      </w:r>
      <w:r w:rsidRPr="00942286">
        <w:rPr>
          <w:rStyle w:val="docsum-journal-citation"/>
          <w:rFonts w:cs="Arial"/>
          <w:color w:val="000000" w:themeColor="text1"/>
        </w:rPr>
        <w:t xml:space="preserve">Elife. 2022 Mar 29;11:e75374. </w:t>
      </w:r>
    </w:p>
    <w:p w14:paraId="429AEB68" w14:textId="77777777" w:rsidR="00962F55" w:rsidRDefault="00962F55" w:rsidP="00962F55">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t>Pernar CH, Chomistek AK, Barnett JB, Ivey K, Al-Shaar L, Roberts SB, Rood J, Fielding RA, Block J, Li R, Willett WC, Parmigiani G, Giovannucci EL, </w:t>
      </w:r>
      <w:r w:rsidRPr="00962F55">
        <w:rPr>
          <w:rStyle w:val="docsum-authors"/>
          <w:rFonts w:cs="Arial"/>
          <w:b/>
          <w:bCs/>
          <w:color w:val="000000" w:themeColor="text1"/>
          <w:szCs w:val="22"/>
        </w:rPr>
        <w:t>Mucci LA</w:t>
      </w:r>
      <w:r w:rsidRPr="00962F55">
        <w:rPr>
          <w:rStyle w:val="docsum-authors"/>
          <w:rFonts w:cs="Arial"/>
          <w:color w:val="000000" w:themeColor="text1"/>
          <w:szCs w:val="22"/>
        </w:rPr>
        <w:t xml:space="preserve">, Rimm EB. </w:t>
      </w:r>
      <w:hyperlink r:id="rId258" w:history="1">
        <w:r w:rsidR="00965FFD" w:rsidRPr="00962F55">
          <w:rPr>
            <w:rStyle w:val="Hyperlink"/>
            <w:rFonts w:eastAsiaTheme="majorEastAsia" w:cs="Arial"/>
            <w:color w:val="000000" w:themeColor="text1"/>
            <w:szCs w:val="22"/>
            <w:u w:val="none"/>
            <w:shd w:val="clear" w:color="auto" w:fill="FFFFFF"/>
          </w:rPr>
          <w:t>Validity and Relative Validity of Alternative Methods to Assess Physical Activity in Epidemiologic Studies: Findings from the Men's Lifestyle Validation Study.</w:t>
        </w:r>
      </w:hyperlink>
      <w:r w:rsidRPr="00962F55">
        <w:rPr>
          <w:rFonts w:cs="Arial"/>
          <w:color w:val="000000" w:themeColor="text1"/>
          <w:szCs w:val="22"/>
        </w:rPr>
        <w:t xml:space="preserve"> </w:t>
      </w:r>
      <w:r w:rsidR="00965FFD" w:rsidRPr="00962F55">
        <w:rPr>
          <w:rStyle w:val="docsum-journal-citation"/>
          <w:rFonts w:cs="Arial"/>
          <w:color w:val="000000" w:themeColor="text1"/>
          <w:szCs w:val="22"/>
        </w:rPr>
        <w:t>Am J Epidemiol. 2022 Online ahead of print.</w:t>
      </w:r>
    </w:p>
    <w:p w14:paraId="23461E9E" w14:textId="77777777" w:rsidR="00962F55" w:rsidRDefault="00962F55" w:rsidP="00962F55">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t>Iyer HS, Hart JE, James P, Elliott EG, DeVille NV, Holmes MD, De Vivo I, </w:t>
      </w:r>
      <w:r w:rsidRPr="00962F55">
        <w:rPr>
          <w:rStyle w:val="docsum-authors"/>
          <w:rFonts w:cs="Arial"/>
          <w:b/>
          <w:bCs/>
          <w:color w:val="000000" w:themeColor="text1"/>
          <w:szCs w:val="22"/>
        </w:rPr>
        <w:t>Mucci LA</w:t>
      </w:r>
      <w:r w:rsidRPr="00962F55">
        <w:rPr>
          <w:rStyle w:val="docsum-authors"/>
          <w:rFonts w:cs="Arial"/>
          <w:color w:val="000000" w:themeColor="text1"/>
          <w:szCs w:val="22"/>
        </w:rPr>
        <w:t xml:space="preserve">, Laden F, Rebbeck TR. </w:t>
      </w:r>
      <w:hyperlink r:id="rId259" w:history="1">
        <w:r w:rsidR="00965FFD" w:rsidRPr="00962F55">
          <w:rPr>
            <w:rStyle w:val="Hyperlink"/>
            <w:rFonts w:eastAsiaTheme="majorEastAsia" w:cs="Arial"/>
            <w:color w:val="000000" w:themeColor="text1"/>
            <w:szCs w:val="22"/>
            <w:u w:val="none"/>
            <w:shd w:val="clear" w:color="auto" w:fill="FFFFFF"/>
          </w:rPr>
          <w:t>Impact of neighborhood socioeconomic status, income segregation, and greenness on blood biomarkers of inflammation.</w:t>
        </w:r>
      </w:hyperlink>
      <w:r w:rsidRPr="00962F55">
        <w:rPr>
          <w:rFonts w:cs="Arial"/>
          <w:color w:val="000000" w:themeColor="text1"/>
          <w:szCs w:val="22"/>
        </w:rPr>
        <w:t xml:space="preserve"> </w:t>
      </w:r>
      <w:r w:rsidR="00965FFD" w:rsidRPr="00962F55">
        <w:rPr>
          <w:rStyle w:val="docsum-journal-citation"/>
          <w:rFonts w:cs="Arial"/>
          <w:color w:val="000000" w:themeColor="text1"/>
          <w:szCs w:val="22"/>
        </w:rPr>
        <w:t>Environ Int. 2022; Epub 2022 Mar 5.</w:t>
      </w:r>
    </w:p>
    <w:p w14:paraId="4EEFC4DC" w14:textId="77777777" w:rsidR="00962F55" w:rsidRDefault="00962F55" w:rsidP="00962F55">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t>Plym A, Dióssy M, Szallasi Z, Sartor O, Silberstein J, Powell IJ, Rebbeck TR, Penney KL, </w:t>
      </w:r>
      <w:r w:rsidRPr="00962F55">
        <w:rPr>
          <w:rStyle w:val="docsum-authors"/>
          <w:rFonts w:cs="Arial"/>
          <w:b/>
          <w:bCs/>
          <w:color w:val="000000" w:themeColor="text1"/>
          <w:szCs w:val="22"/>
        </w:rPr>
        <w:t>Mucci LA</w:t>
      </w:r>
      <w:r w:rsidRPr="00962F55">
        <w:rPr>
          <w:rStyle w:val="docsum-authors"/>
          <w:rFonts w:cs="Arial"/>
          <w:color w:val="000000" w:themeColor="text1"/>
          <w:szCs w:val="22"/>
        </w:rPr>
        <w:t xml:space="preserve">, Pomerantz MM, Kibel AS. </w:t>
      </w:r>
      <w:hyperlink r:id="rId260" w:history="1">
        <w:r w:rsidR="00965FFD" w:rsidRPr="00962F55">
          <w:rPr>
            <w:rStyle w:val="Hyperlink"/>
            <w:rFonts w:eastAsiaTheme="majorEastAsia" w:cs="Arial"/>
            <w:color w:val="000000" w:themeColor="text1"/>
            <w:szCs w:val="22"/>
            <w:u w:val="none"/>
            <w:shd w:val="clear" w:color="auto" w:fill="FFFFFF"/>
          </w:rPr>
          <w:t>DNA Repair Pathways and Their Association With Lethal Prostate Cancer in African American and European American Men.</w:t>
        </w:r>
      </w:hyperlink>
      <w:r w:rsidRPr="00962F55">
        <w:rPr>
          <w:rFonts w:cs="Arial"/>
          <w:color w:val="000000" w:themeColor="text1"/>
          <w:szCs w:val="22"/>
        </w:rPr>
        <w:t xml:space="preserve"> </w:t>
      </w:r>
      <w:r w:rsidR="00965FFD" w:rsidRPr="00962F55">
        <w:rPr>
          <w:rStyle w:val="docsum-journal-citation"/>
          <w:rFonts w:cs="Arial"/>
          <w:color w:val="000000" w:themeColor="text1"/>
          <w:szCs w:val="22"/>
        </w:rPr>
        <w:t>JNCI Cancer Spectr. 2021; eCollection 2022 Feb.</w:t>
      </w:r>
    </w:p>
    <w:p w14:paraId="6CC175E9" w14:textId="77777777" w:rsidR="00962F55" w:rsidRDefault="00962F55" w:rsidP="00962F55">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t>Vaselkiv JB, Ceraolo C, Wilson KM, Pernar CH, Rencsok EM, Stopsack KH, Grob ST, Plym A, Giovannucci EL, Olumi AF, Kibel AS, Preston MA, </w:t>
      </w:r>
      <w:r w:rsidRPr="00962F55">
        <w:rPr>
          <w:rStyle w:val="docsum-authors"/>
          <w:rFonts w:cs="Arial"/>
          <w:b/>
          <w:bCs/>
          <w:color w:val="000000" w:themeColor="text1"/>
          <w:szCs w:val="22"/>
        </w:rPr>
        <w:t xml:space="preserve">Mucci LA. </w:t>
      </w:r>
      <w:hyperlink r:id="rId261" w:history="1">
        <w:r w:rsidR="00965FFD" w:rsidRPr="00962F55">
          <w:rPr>
            <w:rStyle w:val="Hyperlink"/>
            <w:rFonts w:eastAsiaTheme="majorEastAsia" w:cs="Arial"/>
            <w:color w:val="000000" w:themeColor="text1"/>
            <w:szCs w:val="22"/>
            <w:u w:val="none"/>
            <w:shd w:val="clear" w:color="auto" w:fill="FFFFFF"/>
          </w:rPr>
          <w:t>5-alpha reductase inhibitors and prostate cancer mortality among men with regular access to screening and health care.</w:t>
        </w:r>
      </w:hyperlink>
      <w:r w:rsidRPr="00962F55">
        <w:rPr>
          <w:rFonts w:cs="Arial"/>
          <w:color w:val="000000" w:themeColor="text1"/>
          <w:szCs w:val="22"/>
        </w:rPr>
        <w:t xml:space="preserve"> </w:t>
      </w:r>
      <w:r w:rsidR="00965FFD" w:rsidRPr="00962F55">
        <w:rPr>
          <w:rStyle w:val="docsum-journal-citation"/>
          <w:rFonts w:cs="Arial"/>
          <w:color w:val="000000" w:themeColor="text1"/>
          <w:szCs w:val="22"/>
        </w:rPr>
        <w:t>Cancer Epidemiol Biomarkers Prev. 2022 Mar 4</w:t>
      </w:r>
      <w:r w:rsidRPr="00962F55">
        <w:rPr>
          <w:rStyle w:val="docsum-journal-citation"/>
          <w:rFonts w:cs="Arial"/>
          <w:color w:val="000000" w:themeColor="text1"/>
          <w:szCs w:val="22"/>
        </w:rPr>
        <w:t>.</w:t>
      </w:r>
    </w:p>
    <w:p w14:paraId="194E1A8D" w14:textId="77777777" w:rsidR="00942286" w:rsidRDefault="00962F55" w:rsidP="00942286">
      <w:pPr>
        <w:pStyle w:val="ListParagraph"/>
        <w:numPr>
          <w:ilvl w:val="0"/>
          <w:numId w:val="9"/>
        </w:numPr>
        <w:ind w:left="540" w:hanging="450"/>
        <w:rPr>
          <w:rStyle w:val="docsum-journal-citation"/>
          <w:rFonts w:cs="Arial"/>
          <w:color w:val="000000" w:themeColor="text1"/>
          <w:szCs w:val="22"/>
        </w:rPr>
      </w:pPr>
      <w:r w:rsidRPr="00962F55">
        <w:rPr>
          <w:rStyle w:val="docsum-authors"/>
          <w:rFonts w:cs="Arial"/>
          <w:color w:val="000000" w:themeColor="text1"/>
          <w:szCs w:val="22"/>
        </w:rPr>
        <w:t>Hansen M, Hamieh NM, Markt SC, Vaselkiv JB, Pernar CH, Gonzalez-Feliciano AG, Peisch S, Chowdhury-Paulino IM, Rencsok EM, Rebbeck TR, Platz EA, Giovannucci EL, Wilson KM, </w:t>
      </w:r>
      <w:r w:rsidRPr="00962F55">
        <w:rPr>
          <w:rStyle w:val="docsum-authors"/>
          <w:rFonts w:cs="Arial"/>
          <w:b/>
          <w:bCs/>
          <w:color w:val="000000" w:themeColor="text1"/>
          <w:szCs w:val="22"/>
        </w:rPr>
        <w:t xml:space="preserve">Mucci LA. </w:t>
      </w:r>
      <w:hyperlink r:id="rId262" w:history="1">
        <w:r w:rsidR="00965FFD" w:rsidRPr="00962F55">
          <w:rPr>
            <w:rStyle w:val="Hyperlink"/>
            <w:rFonts w:eastAsiaTheme="majorEastAsia" w:cs="Arial"/>
            <w:color w:val="000000" w:themeColor="text1"/>
            <w:szCs w:val="22"/>
            <w:u w:val="none"/>
            <w:shd w:val="clear" w:color="auto" w:fill="FFFFFF"/>
          </w:rPr>
          <w:t>Racial Disparities in Prostate Cancer: Evaluation of Diet, Lifestyle, Family History, and Screening Patterns.</w:t>
        </w:r>
      </w:hyperlink>
      <w:r w:rsidRPr="00962F55">
        <w:rPr>
          <w:rFonts w:cs="Arial"/>
          <w:color w:val="000000" w:themeColor="text1"/>
          <w:szCs w:val="22"/>
        </w:rPr>
        <w:t xml:space="preserve"> </w:t>
      </w:r>
      <w:r w:rsidR="00965FFD" w:rsidRPr="00962F55">
        <w:rPr>
          <w:rStyle w:val="docsum-journal-citation"/>
          <w:rFonts w:cs="Arial"/>
          <w:color w:val="000000" w:themeColor="text1"/>
          <w:szCs w:val="22"/>
        </w:rPr>
        <w:t>Cancer Epidemiol Biomarkers Prev. 2022 Mar 3:cebp.1064.2021.</w:t>
      </w:r>
    </w:p>
    <w:p w14:paraId="334A2E2E" w14:textId="77777777" w:rsidR="00942286" w:rsidRPr="00942286" w:rsidRDefault="00942286" w:rsidP="00942286">
      <w:pPr>
        <w:pStyle w:val="ListParagraph"/>
        <w:numPr>
          <w:ilvl w:val="0"/>
          <w:numId w:val="9"/>
        </w:numPr>
        <w:ind w:left="540" w:hanging="450"/>
        <w:rPr>
          <w:rFonts w:cs="Arial"/>
          <w:color w:val="000000" w:themeColor="text1"/>
          <w:szCs w:val="22"/>
        </w:rPr>
      </w:pPr>
      <w:r w:rsidRPr="00942286">
        <w:rPr>
          <w:rFonts w:cs="Arial"/>
          <w:color w:val="000000" w:themeColor="text1"/>
          <w:szCs w:val="22"/>
        </w:rPr>
        <w:t>Watts EL, Perez-Cornago A, Fensom GK, Smith-Byrne K, Noor U, Andrews CD, Gunter MJ, Holmes MV, Martin RM, Tsilidis KK, Albanes D, Barricarte A, Bueno-de-Mesquita HB, Cohn BA, Deschasaux-Tanguy M, Dimou NL, Ferrucci L, Flicker L, Freedman ND, Giles GG, Giovannucci EL, Haiman CA, Hankey GJ, Holly JMP, Huang J, Huang WY, Hurwitz LM, Kaaks R, Kubo T, Le Marchand L, MacInnis RJ, Männistö S, Metter EJ, Mikami K, </w:t>
      </w:r>
      <w:r w:rsidRPr="00942286">
        <w:rPr>
          <w:rFonts w:cs="Arial"/>
          <w:b/>
          <w:bCs/>
          <w:color w:val="000000" w:themeColor="text1"/>
          <w:szCs w:val="22"/>
        </w:rPr>
        <w:t>Mucci LA</w:t>
      </w:r>
      <w:r w:rsidRPr="00942286">
        <w:rPr>
          <w:rFonts w:cs="Arial"/>
          <w:color w:val="000000" w:themeColor="text1"/>
          <w:szCs w:val="22"/>
        </w:rPr>
        <w:t xml:space="preserve">, Olsen AW, Ozasa K, Palli D, Penney KL, Platz EA, Pollak MN, Roobol MJ, Schaefer CA, Schenk JM, Stattin P, Tamakoshi A, Thysell E, Tsai CJ, Touvier M, Van Den Eeden SK, Weiderpass E, Weinstein SJ, Wilkens LR, Yeap BB; PRACTICAL Consortium, CRUK, BPC3, CAPS, PEGASUS, Allen NE, Key TJ, Travis RC. </w:t>
      </w:r>
      <w:hyperlink r:id="rId263" w:history="1">
        <w:r w:rsidRPr="00942286">
          <w:rPr>
            <w:rFonts w:cs="Arial"/>
            <w:color w:val="000000" w:themeColor="text1"/>
            <w:szCs w:val="22"/>
            <w:shd w:val="clear" w:color="auto" w:fill="FFFFFF"/>
          </w:rPr>
          <w:t xml:space="preserve">Circulating insulin-like growth factors and risks of </w:t>
        </w:r>
        <w:r w:rsidRPr="00942286">
          <w:rPr>
            <w:rFonts w:cs="Arial"/>
            <w:color w:val="000000" w:themeColor="text1"/>
            <w:szCs w:val="22"/>
            <w:shd w:val="clear" w:color="auto" w:fill="FFFFFF"/>
          </w:rPr>
          <w:lastRenderedPageBreak/>
          <w:t>overall, aggressive and early-onset prostate cancer: a collaborative analysis of 20 prospective studies and Mendelian randomization analysis.</w:t>
        </w:r>
      </w:hyperlink>
      <w:r w:rsidRPr="00942286">
        <w:rPr>
          <w:rFonts w:cs="Arial"/>
          <w:color w:val="000000" w:themeColor="text1"/>
          <w:szCs w:val="22"/>
        </w:rPr>
        <w:t xml:space="preserve"> Int J Epidemiol. 2022 Jun 21: Online ahead of print.</w:t>
      </w:r>
    </w:p>
    <w:p w14:paraId="5A80C4AD" w14:textId="77777777" w:rsidR="00942286" w:rsidRPr="00942286" w:rsidRDefault="00942286" w:rsidP="00942286">
      <w:pPr>
        <w:pStyle w:val="ListParagraph"/>
        <w:numPr>
          <w:ilvl w:val="0"/>
          <w:numId w:val="9"/>
        </w:numPr>
        <w:ind w:left="540" w:hanging="450"/>
        <w:rPr>
          <w:rStyle w:val="docsum-journal-citation"/>
          <w:rFonts w:cs="Arial"/>
          <w:color w:val="000000" w:themeColor="text1"/>
          <w:szCs w:val="22"/>
        </w:rPr>
      </w:pPr>
      <w:hyperlink r:id="rId264" w:history="1">
        <w:r w:rsidRPr="00942286">
          <w:rPr>
            <w:rStyle w:val="docsum-authors"/>
            <w:rFonts w:cs="Arial"/>
            <w:color w:val="000000" w:themeColor="text1"/>
            <w:szCs w:val="22"/>
          </w:rPr>
          <w:t>Chakraborty G, Nandakumar S, Hirani R, Nguyen B, Stopsack KH, Kreitzer C, Rajanala SH, Ghale R, Mazzu YZ, Pillarsetty NVK, Lee GM, Scher HI, Morris MJ, Traina T, Razavi P, Abida W, Durack JC, Solomon SB, Vander Heiden MG, </w:t>
        </w:r>
        <w:r w:rsidRPr="00942286">
          <w:rPr>
            <w:rStyle w:val="docsum-authors"/>
            <w:rFonts w:cs="Arial"/>
            <w:b/>
            <w:bCs/>
            <w:color w:val="000000" w:themeColor="text1"/>
            <w:szCs w:val="22"/>
          </w:rPr>
          <w:t>Mucci LA</w:t>
        </w:r>
        <w:r w:rsidRPr="00942286">
          <w:rPr>
            <w:rStyle w:val="docsum-authors"/>
            <w:rFonts w:cs="Arial"/>
            <w:color w:val="000000" w:themeColor="text1"/>
            <w:szCs w:val="22"/>
          </w:rPr>
          <w:t xml:space="preserve">, Wibmer AG, Schultz N, Kantoff PW. </w:t>
        </w:r>
        <w:r w:rsidRPr="00942286">
          <w:rPr>
            <w:rStyle w:val="Hyperlink"/>
            <w:rFonts w:eastAsiaTheme="majorEastAsia" w:cs="Arial"/>
            <w:color w:val="000000" w:themeColor="text1"/>
            <w:szCs w:val="22"/>
            <w:u w:val="none"/>
            <w:shd w:val="clear" w:color="auto" w:fill="FFFFFF"/>
          </w:rPr>
          <w:t>The impact of PIK3R1 mutations and insulin-PI3K-glycolytic pathway regulation in prostate cancer.</w:t>
        </w:r>
      </w:hyperlink>
      <w:r w:rsidRPr="00942286">
        <w:rPr>
          <w:rFonts w:cs="Arial"/>
          <w:color w:val="000000" w:themeColor="text1"/>
          <w:szCs w:val="22"/>
        </w:rPr>
        <w:t xml:space="preserve"> </w:t>
      </w:r>
      <w:r w:rsidRPr="00942286">
        <w:rPr>
          <w:rStyle w:val="docsum-journal-citation"/>
          <w:rFonts w:cs="Arial"/>
          <w:color w:val="000000" w:themeColor="text1"/>
          <w:szCs w:val="22"/>
        </w:rPr>
        <w:t>Clin Cancer Res. 2022 Jun 7: Online ahead of print.</w:t>
      </w:r>
    </w:p>
    <w:p w14:paraId="44B559A2" w14:textId="77777777" w:rsidR="00942286" w:rsidRPr="00942286" w:rsidRDefault="00942286" w:rsidP="00942286">
      <w:pPr>
        <w:pStyle w:val="ListParagraph"/>
        <w:numPr>
          <w:ilvl w:val="0"/>
          <w:numId w:val="9"/>
        </w:numPr>
        <w:ind w:left="540" w:hanging="450"/>
        <w:rPr>
          <w:rStyle w:val="docsum-journal-citation"/>
          <w:rFonts w:cs="Arial"/>
          <w:color w:val="000000" w:themeColor="text1"/>
          <w:szCs w:val="22"/>
        </w:rPr>
      </w:pPr>
      <w:hyperlink r:id="rId265" w:history="1">
        <w:r w:rsidRPr="00942286">
          <w:rPr>
            <w:rStyle w:val="docsum-authors"/>
            <w:rFonts w:cs="Arial"/>
            <w:color w:val="000000" w:themeColor="text1"/>
            <w:szCs w:val="22"/>
          </w:rPr>
          <w:t>Chakraborty G, Nandakumar S, Hirani R, Nguyen B, Stopsack KH, Kreitzer C, Rajanala SH, Ghale R, Mazzu YZ, Pillarsetty NVK, Lee GM, Scher HI, Morris MJ, Traina T, Razavi P, Abida W, Durack JC, Solomon SB, Vander Heiden MG, </w:t>
        </w:r>
        <w:r w:rsidRPr="00942286">
          <w:rPr>
            <w:rStyle w:val="docsum-authors"/>
            <w:rFonts w:cs="Arial"/>
            <w:b/>
            <w:bCs/>
            <w:color w:val="000000" w:themeColor="text1"/>
            <w:szCs w:val="22"/>
          </w:rPr>
          <w:t>Mucci LA</w:t>
        </w:r>
        <w:r w:rsidRPr="00942286">
          <w:rPr>
            <w:rStyle w:val="docsum-authors"/>
            <w:rFonts w:cs="Arial"/>
            <w:color w:val="000000" w:themeColor="text1"/>
            <w:szCs w:val="22"/>
          </w:rPr>
          <w:t xml:space="preserve">, Wibmer AG, Schultz N, Kantoff PW. </w:t>
        </w:r>
        <w:r w:rsidRPr="00942286">
          <w:rPr>
            <w:rStyle w:val="Hyperlink"/>
            <w:rFonts w:eastAsiaTheme="majorEastAsia" w:cs="Arial"/>
            <w:color w:val="000000" w:themeColor="text1"/>
            <w:szCs w:val="22"/>
            <w:u w:val="none"/>
            <w:shd w:val="clear" w:color="auto" w:fill="FFFFFF"/>
          </w:rPr>
          <w:t>The impact of PIK3R1 mutations and insulin-PI3K-glycolytic pathway regulation in prostate cancer.</w:t>
        </w:r>
      </w:hyperlink>
      <w:r w:rsidRPr="00942286">
        <w:rPr>
          <w:rFonts w:cs="Arial"/>
          <w:color w:val="000000" w:themeColor="text1"/>
          <w:szCs w:val="22"/>
        </w:rPr>
        <w:t xml:space="preserve"> </w:t>
      </w:r>
      <w:r w:rsidRPr="00942286">
        <w:rPr>
          <w:rStyle w:val="docsum-journal-citation"/>
          <w:rFonts w:cs="Arial"/>
          <w:color w:val="000000" w:themeColor="text1"/>
          <w:szCs w:val="22"/>
        </w:rPr>
        <w:t>Clin Cancer Res. 2022 Jun 7. Online ahead of print.</w:t>
      </w:r>
    </w:p>
    <w:p w14:paraId="6BA2FD8E" w14:textId="77777777" w:rsidR="00942286" w:rsidRPr="00942286" w:rsidRDefault="00942286" w:rsidP="00942286">
      <w:pPr>
        <w:pStyle w:val="ListParagraph"/>
        <w:numPr>
          <w:ilvl w:val="0"/>
          <w:numId w:val="9"/>
        </w:numPr>
        <w:ind w:left="540" w:hanging="450"/>
        <w:rPr>
          <w:rStyle w:val="docsum-journal-citation"/>
          <w:rFonts w:cs="Arial"/>
          <w:color w:val="000000" w:themeColor="text1"/>
          <w:szCs w:val="22"/>
        </w:rPr>
      </w:pPr>
      <w:hyperlink r:id="rId266" w:history="1">
        <w:r w:rsidRPr="00942286">
          <w:rPr>
            <w:rStyle w:val="docsum-authors"/>
            <w:rFonts w:cs="Arial"/>
            <w:color w:val="000000" w:themeColor="text1"/>
            <w:szCs w:val="22"/>
          </w:rPr>
          <w:t>Cheng E, Lee DH, Tamimi RM, Hankinson SE, Willett WC, Giovannucci EL, Eliassen AH, Stampfer MJ, </w:t>
        </w:r>
        <w:r w:rsidRPr="00942286">
          <w:rPr>
            <w:rStyle w:val="docsum-authors"/>
            <w:rFonts w:cs="Arial"/>
            <w:b/>
            <w:bCs/>
            <w:color w:val="000000" w:themeColor="text1"/>
            <w:szCs w:val="22"/>
          </w:rPr>
          <w:t>Mucci LA</w:t>
        </w:r>
        <w:r w:rsidRPr="00942286">
          <w:rPr>
            <w:rStyle w:val="docsum-authors"/>
            <w:rFonts w:cs="Arial"/>
            <w:color w:val="000000" w:themeColor="text1"/>
            <w:szCs w:val="22"/>
          </w:rPr>
          <w:t xml:space="preserve">, Fuchs CS, Spiegelman D. </w:t>
        </w:r>
        <w:r w:rsidRPr="00942286">
          <w:rPr>
            <w:rStyle w:val="Hyperlink"/>
            <w:rFonts w:eastAsiaTheme="majorEastAsia" w:cs="Arial"/>
            <w:color w:val="000000" w:themeColor="text1"/>
            <w:szCs w:val="22"/>
            <w:u w:val="none"/>
            <w:shd w:val="clear" w:color="auto" w:fill="FFFFFF"/>
          </w:rPr>
          <w:t>Long-Term Survival and Causes of Death After Diagnoses of Common Cancers in 3 Cohorts of US Health Professionals.</w:t>
        </w:r>
      </w:hyperlink>
      <w:r w:rsidRPr="00942286">
        <w:rPr>
          <w:rFonts w:cs="Arial"/>
          <w:color w:val="000000" w:themeColor="text1"/>
          <w:szCs w:val="22"/>
        </w:rPr>
        <w:t xml:space="preserve"> </w:t>
      </w:r>
      <w:r w:rsidRPr="00942286">
        <w:rPr>
          <w:rStyle w:val="docsum-journal-citation"/>
          <w:rFonts w:cs="Arial"/>
          <w:color w:val="000000" w:themeColor="text1"/>
          <w:szCs w:val="22"/>
        </w:rPr>
        <w:t>JNCI Cancer Spectr. 2022 Mar 2;6(2):pkac021 </w:t>
      </w:r>
    </w:p>
    <w:p w14:paraId="55A03C18" w14:textId="77777777" w:rsidR="00942286" w:rsidRDefault="00942286" w:rsidP="00942286">
      <w:pPr>
        <w:pStyle w:val="ListParagraph"/>
        <w:numPr>
          <w:ilvl w:val="0"/>
          <w:numId w:val="9"/>
        </w:numPr>
        <w:ind w:left="540" w:hanging="450"/>
        <w:rPr>
          <w:rStyle w:val="docsum-journal-citation"/>
          <w:rFonts w:cs="Arial"/>
          <w:color w:val="000000" w:themeColor="text1"/>
          <w:szCs w:val="22"/>
        </w:rPr>
      </w:pPr>
      <w:hyperlink r:id="rId267" w:history="1">
        <w:r w:rsidRPr="00942286">
          <w:rPr>
            <w:rStyle w:val="docsum-authors"/>
            <w:rFonts w:cs="Arial"/>
            <w:color w:val="000000" w:themeColor="text1"/>
            <w:szCs w:val="22"/>
          </w:rPr>
          <w:t>Plym A, Zhang Y, Stopsack KH, Delcoigne B, Wiklund F, Haiman C, Kenfield SA, Kibel AS, Giovannucci E, Penney KL, </w:t>
        </w:r>
        <w:r w:rsidRPr="00942286">
          <w:rPr>
            <w:rStyle w:val="docsum-authors"/>
            <w:rFonts w:cs="Arial"/>
            <w:b/>
            <w:bCs/>
            <w:color w:val="000000" w:themeColor="text1"/>
            <w:szCs w:val="22"/>
          </w:rPr>
          <w:t xml:space="preserve">Mucci LA. </w:t>
        </w:r>
        <w:r w:rsidRPr="00942286">
          <w:rPr>
            <w:rStyle w:val="Hyperlink"/>
            <w:rFonts w:eastAsiaTheme="majorEastAsia" w:cs="Arial"/>
            <w:color w:val="000000" w:themeColor="text1"/>
            <w:szCs w:val="22"/>
            <w:u w:val="none"/>
            <w:shd w:val="clear" w:color="auto" w:fill="FFFFFF"/>
          </w:rPr>
          <w:t>A Healthy Lifestyle in Men at Increased Genetic Risk for Prostate Cancer.</w:t>
        </w:r>
      </w:hyperlink>
      <w:r w:rsidRPr="00942286">
        <w:rPr>
          <w:rFonts w:cs="Arial"/>
          <w:color w:val="000000" w:themeColor="text1"/>
          <w:szCs w:val="22"/>
        </w:rPr>
        <w:t xml:space="preserve"> </w:t>
      </w:r>
      <w:r w:rsidRPr="00942286">
        <w:rPr>
          <w:rStyle w:val="docsum-journal-citation"/>
          <w:rFonts w:cs="Arial"/>
          <w:color w:val="000000" w:themeColor="text1"/>
          <w:szCs w:val="22"/>
        </w:rPr>
        <w:t>Eur Urol. 2022 May 27:S0302-2838(22)02342-9. Online ahead of print.</w:t>
      </w:r>
    </w:p>
    <w:p w14:paraId="31CBD898" w14:textId="77777777" w:rsidR="00942286" w:rsidRPr="00942286" w:rsidRDefault="00942286" w:rsidP="00942286">
      <w:pPr>
        <w:pStyle w:val="ListParagraph"/>
        <w:numPr>
          <w:ilvl w:val="0"/>
          <w:numId w:val="9"/>
        </w:numPr>
        <w:ind w:left="540" w:hanging="450"/>
        <w:rPr>
          <w:rStyle w:val="docsum-journal-citation"/>
          <w:rFonts w:cs="Arial"/>
          <w:color w:val="000000" w:themeColor="text1"/>
          <w:szCs w:val="22"/>
        </w:rPr>
      </w:pPr>
      <w:r w:rsidRPr="00942286">
        <w:rPr>
          <w:rStyle w:val="docsum-authors"/>
          <w:rFonts w:cs="Arial"/>
          <w:color w:val="212121"/>
          <w:szCs w:val="22"/>
        </w:rPr>
        <w:t>Watts EL, Perez-Cornago A, Fensom GK, Smith-Byrne K, Noor U, Andrews CD, Gunter MJ, Holmes MV, Martin RM, Tsilidis KK, Albanes D, Barricarte A, Bueno-de-Mesquita B, Chen C, Cohn BA, Dimou NL, Ferrucci L, Flicker L, Freedman ND, Giles GG, Giovannucci EL, Goodman GE, Haiman CA, Hankey GJ, Huang J, Huang WY, Hurwitz LM, Kaaks R, Knekt P, Kubo T, Langseth H, Laughlin G, Le Marchand L, Luostarine</w:t>
      </w:r>
      <w:r w:rsidRPr="00942286">
        <w:rPr>
          <w:rStyle w:val="docsum-authors"/>
          <w:rFonts w:cs="Arial"/>
          <w:color w:val="000000" w:themeColor="text1"/>
          <w:szCs w:val="22"/>
        </w:rPr>
        <w:t>n T, MacInnis RJ, Mäenpää HO, Männistö S, Metter JE, Mikami K, </w:t>
      </w:r>
      <w:r w:rsidRPr="00942286">
        <w:rPr>
          <w:rStyle w:val="docsum-authors"/>
          <w:rFonts w:cs="Arial"/>
          <w:b/>
          <w:bCs/>
          <w:color w:val="000000" w:themeColor="text1"/>
          <w:szCs w:val="22"/>
        </w:rPr>
        <w:t>Mucci LA</w:t>
      </w:r>
      <w:r w:rsidRPr="00942286">
        <w:rPr>
          <w:rStyle w:val="docsum-authors"/>
          <w:rFonts w:cs="Arial"/>
          <w:color w:val="000000" w:themeColor="text1"/>
          <w:szCs w:val="22"/>
        </w:rPr>
        <w:t xml:space="preserve">, Olsen AW, Ozasa K, Palli D, Penney KL, Platz EA, Rissanen H, Sawada N, Schenk JM, Stattin P, Tamakoshi A, Thysell E, Tsai CJ, Tsugane S, Vatten L, Weiderpass E, Weinstein SJ, Wilkens LR, Yeap BB; PRACTICAL Consortium; CRUK; BPC3; CAPS; PEGASUS, Allen NE, Key TJ, Travis RC. </w:t>
      </w:r>
      <w:hyperlink r:id="rId268" w:history="1">
        <w:r w:rsidRPr="00942286">
          <w:rPr>
            <w:rStyle w:val="Hyperlink"/>
            <w:rFonts w:eastAsiaTheme="majorEastAsia" w:cs="Arial"/>
            <w:color w:val="000000" w:themeColor="text1"/>
            <w:szCs w:val="22"/>
            <w:u w:val="none"/>
            <w:shd w:val="clear" w:color="auto" w:fill="FFFFFF"/>
          </w:rPr>
          <w:t>Circulating free testosterone and risk of aggressive prostate cancer: Prospective and Mendelian randomisation analyses in international consortia.</w:t>
        </w:r>
      </w:hyperlink>
      <w:r w:rsidRPr="00942286">
        <w:rPr>
          <w:rFonts w:cs="Arial"/>
          <w:color w:val="000000" w:themeColor="text1"/>
          <w:szCs w:val="22"/>
        </w:rPr>
        <w:t xml:space="preserve"> </w:t>
      </w:r>
      <w:r w:rsidRPr="00942286">
        <w:rPr>
          <w:rStyle w:val="docsum-journal-citation"/>
          <w:rFonts w:cs="Arial"/>
          <w:color w:val="000000" w:themeColor="text1"/>
          <w:szCs w:val="22"/>
        </w:rPr>
        <w:t>Int J Cancer. 2022 May 17. Online ahead of print.</w:t>
      </w:r>
    </w:p>
    <w:p w14:paraId="1A94529B" w14:textId="77777777" w:rsidR="00C83B7E" w:rsidRPr="00C83B7E" w:rsidRDefault="00942286" w:rsidP="00C83B7E">
      <w:pPr>
        <w:pStyle w:val="ListParagraph"/>
        <w:numPr>
          <w:ilvl w:val="0"/>
          <w:numId w:val="9"/>
        </w:numPr>
        <w:ind w:left="540" w:hanging="450"/>
        <w:rPr>
          <w:rStyle w:val="docsum-journal-citation"/>
          <w:rFonts w:cs="Arial"/>
          <w:color w:val="000000" w:themeColor="text1"/>
          <w:szCs w:val="22"/>
        </w:rPr>
      </w:pPr>
      <w:hyperlink r:id="rId269" w:history="1">
        <w:r w:rsidRPr="00942286">
          <w:rPr>
            <w:rStyle w:val="docsum-authors"/>
            <w:rFonts w:cs="Arial"/>
            <w:color w:val="000000" w:themeColor="text1"/>
          </w:rPr>
          <w:t>Zhang Y, Song M, </w:t>
        </w:r>
        <w:r w:rsidRPr="00942286">
          <w:rPr>
            <w:rStyle w:val="docsum-authors"/>
            <w:rFonts w:cs="Arial"/>
            <w:b/>
            <w:bCs/>
            <w:color w:val="000000" w:themeColor="text1"/>
          </w:rPr>
          <w:t>Mucci LA</w:t>
        </w:r>
        <w:r w:rsidRPr="00942286">
          <w:rPr>
            <w:rStyle w:val="docsum-authors"/>
            <w:rFonts w:cs="Arial"/>
            <w:color w:val="000000" w:themeColor="text1"/>
          </w:rPr>
          <w:t xml:space="preserve">, Giovannucci EL. </w:t>
        </w:r>
        <w:r w:rsidRPr="00942286">
          <w:rPr>
            <w:rStyle w:val="Hyperlink"/>
            <w:rFonts w:eastAsiaTheme="majorEastAsia" w:cs="Arial"/>
            <w:color w:val="000000" w:themeColor="text1"/>
            <w:u w:val="none"/>
            <w:shd w:val="clear" w:color="auto" w:fill="FFFFFF"/>
          </w:rPr>
          <w:t>Regular, Long-Duration Multivitamin Use and Risk of Overall and Aggressive Prostate Cancer in the Health Professionals Follow-Up Study.</w:t>
        </w:r>
      </w:hyperlink>
      <w:r w:rsidRPr="00942286">
        <w:rPr>
          <w:rFonts w:cs="Arial"/>
          <w:color w:val="000000" w:themeColor="text1"/>
        </w:rPr>
        <w:t xml:space="preserve"> </w:t>
      </w:r>
      <w:r w:rsidRPr="00942286">
        <w:rPr>
          <w:rStyle w:val="docsum-journal-citation"/>
          <w:rFonts w:cs="Arial"/>
          <w:color w:val="000000" w:themeColor="text1"/>
        </w:rPr>
        <w:t>J Urol. 2022 May 6: Online ahead of print.</w:t>
      </w:r>
    </w:p>
    <w:p w14:paraId="2D5410B8" w14:textId="77777777" w:rsidR="00C83B7E" w:rsidRPr="00C83B7E" w:rsidRDefault="00C83B7E" w:rsidP="00C83B7E">
      <w:pPr>
        <w:pStyle w:val="ListParagraph"/>
        <w:numPr>
          <w:ilvl w:val="0"/>
          <w:numId w:val="9"/>
        </w:numPr>
        <w:ind w:left="540" w:hanging="450"/>
        <w:rPr>
          <w:rStyle w:val="docsum-journal-citation"/>
          <w:rFonts w:cs="Arial"/>
          <w:color w:val="000000" w:themeColor="text1"/>
          <w:szCs w:val="22"/>
        </w:rPr>
      </w:pPr>
      <w:r w:rsidRPr="00C83B7E">
        <w:rPr>
          <w:rStyle w:val="docsum-authors"/>
          <w:rFonts w:cs="Arial"/>
          <w:color w:val="000000" w:themeColor="text1"/>
        </w:rPr>
        <w:t>Heaphy CM, Joshu CE, Barber JR, Davis C, Lu J, Zarinshenas R, Giovannucci E, </w:t>
      </w:r>
      <w:r w:rsidRPr="00C83B7E">
        <w:rPr>
          <w:rStyle w:val="docsum-authors"/>
          <w:rFonts w:cs="Arial"/>
          <w:b/>
          <w:bCs/>
          <w:color w:val="000000" w:themeColor="text1"/>
        </w:rPr>
        <w:t>Mucci LA</w:t>
      </w:r>
      <w:r w:rsidRPr="00C83B7E">
        <w:rPr>
          <w:rStyle w:val="docsum-authors"/>
          <w:rFonts w:cs="Arial"/>
          <w:color w:val="000000" w:themeColor="text1"/>
        </w:rPr>
        <w:t>, Stampfer MJ, Han M, De Marzo AM, Lotan TL, Platz EA, Meeker AK.</w:t>
      </w:r>
      <w:hyperlink r:id="rId270" w:history="1">
        <w:r w:rsidRPr="00C83B7E">
          <w:rPr>
            <w:rStyle w:val="Hyperlink"/>
            <w:rFonts w:eastAsiaTheme="majorEastAsia" w:cs="Arial"/>
            <w:color w:val="000000" w:themeColor="text1"/>
            <w:u w:val="none"/>
            <w:shd w:val="clear" w:color="auto" w:fill="FFFFFF"/>
          </w:rPr>
          <w:t>The prostate tissue-based telomere biomarker as a prognostic tool for metastasis and death from prostate cancer after prostatectomy.</w:t>
        </w:r>
      </w:hyperlink>
      <w:r w:rsidRPr="00C83B7E">
        <w:rPr>
          <w:rFonts w:cs="Arial"/>
          <w:color w:val="000000" w:themeColor="text1"/>
        </w:rPr>
        <w:t xml:space="preserve"> </w:t>
      </w:r>
      <w:r w:rsidRPr="00C83B7E">
        <w:rPr>
          <w:rStyle w:val="docsum-journal-citation"/>
          <w:rFonts w:cs="Arial"/>
          <w:color w:val="000000" w:themeColor="text1"/>
        </w:rPr>
        <w:t>J Pathol Clin Res. 2022 Sep;8(5):481-491. Epub 2022 Jul 14.</w:t>
      </w:r>
    </w:p>
    <w:p w14:paraId="4E2FF0AB" w14:textId="77777777" w:rsidR="00C83B7E" w:rsidRPr="00C83B7E" w:rsidRDefault="00C83B7E" w:rsidP="00C83B7E">
      <w:pPr>
        <w:pStyle w:val="ListParagraph"/>
        <w:numPr>
          <w:ilvl w:val="0"/>
          <w:numId w:val="9"/>
        </w:numPr>
        <w:ind w:left="540" w:hanging="450"/>
        <w:rPr>
          <w:rStyle w:val="docsum-journal-citation"/>
          <w:rFonts w:cs="Arial"/>
          <w:color w:val="000000" w:themeColor="text1"/>
          <w:szCs w:val="22"/>
        </w:rPr>
      </w:pPr>
      <w:r w:rsidRPr="00C83B7E">
        <w:rPr>
          <w:rStyle w:val="docsum-authors"/>
          <w:rFonts w:cs="Arial"/>
          <w:color w:val="000000" w:themeColor="text1"/>
        </w:rPr>
        <w:t>Graff RE, Langlais CS, Van Blarigan EL, Pernar CH, Stampfer MJ, Giovannucci EL, </w:t>
      </w:r>
      <w:r w:rsidRPr="00C83B7E">
        <w:rPr>
          <w:rStyle w:val="docsum-authors"/>
          <w:rFonts w:cs="Arial"/>
          <w:b/>
          <w:bCs/>
          <w:color w:val="000000" w:themeColor="text1"/>
        </w:rPr>
        <w:t>Mucci LA</w:t>
      </w:r>
      <w:r w:rsidRPr="00C83B7E">
        <w:rPr>
          <w:rStyle w:val="docsum-authors"/>
          <w:rFonts w:cs="Arial"/>
          <w:color w:val="000000" w:themeColor="text1"/>
        </w:rPr>
        <w:t xml:space="preserve">, Chan JM, Kenfield SA. </w:t>
      </w:r>
      <w:hyperlink r:id="rId271" w:history="1">
        <w:r w:rsidRPr="00C83B7E">
          <w:rPr>
            <w:rStyle w:val="Hyperlink"/>
            <w:rFonts w:eastAsiaTheme="majorEastAsia" w:cs="Arial"/>
            <w:color w:val="000000" w:themeColor="text1"/>
            <w:u w:val="none"/>
            <w:shd w:val="clear" w:color="auto" w:fill="FFFFFF"/>
          </w:rPr>
          <w:t>Post-diagnostic health behaviour scores in relation to fatal prostate cancer.</w:t>
        </w:r>
      </w:hyperlink>
      <w:r w:rsidRPr="00C83B7E">
        <w:rPr>
          <w:rFonts w:cs="Arial"/>
          <w:color w:val="000000" w:themeColor="text1"/>
        </w:rPr>
        <w:t xml:space="preserve"> </w:t>
      </w:r>
      <w:r w:rsidRPr="00C83B7E">
        <w:rPr>
          <w:rStyle w:val="docsum-journal-citation"/>
          <w:rFonts w:cs="Arial"/>
          <w:color w:val="000000" w:themeColor="text1"/>
        </w:rPr>
        <w:t>Br J Cancer. 2022 Aug 26. Online ahead of print.</w:t>
      </w:r>
    </w:p>
    <w:p w14:paraId="0D42947B" w14:textId="77777777" w:rsidR="00C83B7E" w:rsidRPr="00C83B7E" w:rsidRDefault="00C83B7E" w:rsidP="00C83B7E">
      <w:pPr>
        <w:pStyle w:val="ListParagraph"/>
        <w:numPr>
          <w:ilvl w:val="0"/>
          <w:numId w:val="9"/>
        </w:numPr>
        <w:ind w:left="540" w:hanging="450"/>
        <w:rPr>
          <w:rStyle w:val="docsum-journal-citation"/>
          <w:rFonts w:cs="Arial"/>
          <w:color w:val="000000" w:themeColor="text1"/>
          <w:szCs w:val="22"/>
        </w:rPr>
      </w:pPr>
      <w:r w:rsidRPr="00C83B7E">
        <w:rPr>
          <w:rStyle w:val="docsum-authors"/>
          <w:rFonts w:cs="Arial"/>
          <w:color w:val="000000" w:themeColor="text1"/>
        </w:rPr>
        <w:t>Wang A, Xu Y, Yu Y, Nead KT, Kim T, Xu K, Dadaev T, Saunders E, Sheng X, Wan P, Pooler L, Xia LY, Chanock S, Berndt SI, Gapstur SM, Stevens V, Albanes D, Weinstein SJ, Gnanapragasam V, Giles GG, Nguyen-Dumont T, Milne RL, Pomerantz MM, Schmidt JA, Stopsack KH, </w:t>
      </w:r>
      <w:r w:rsidRPr="00C83B7E">
        <w:rPr>
          <w:rStyle w:val="docsum-authors"/>
          <w:rFonts w:cs="Arial"/>
          <w:b/>
          <w:bCs/>
          <w:color w:val="000000" w:themeColor="text1"/>
        </w:rPr>
        <w:t>Mucci LA</w:t>
      </w:r>
      <w:r w:rsidRPr="00C83B7E">
        <w:rPr>
          <w:rStyle w:val="docsum-authors"/>
          <w:rFonts w:cs="Arial"/>
          <w:color w:val="000000" w:themeColor="text1"/>
        </w:rPr>
        <w:t xml:space="preserve">, Catalona WJ, Hetrick KN, Doheny KF, MacInnis RJ, Southey MC, Eeles RA, Wiklund F, Kote-Jarai Z, de Smith AJ, Conti DV, Huff C, Haiman CA, Darst BF. </w:t>
      </w:r>
      <w:hyperlink r:id="rId272" w:history="1">
        <w:r w:rsidRPr="00C83B7E">
          <w:rPr>
            <w:rStyle w:val="Hyperlink"/>
            <w:rFonts w:eastAsiaTheme="majorEastAsia" w:cs="Arial"/>
            <w:color w:val="000000" w:themeColor="text1"/>
            <w:u w:val="none"/>
            <w:shd w:val="clear" w:color="auto" w:fill="FFFFFF"/>
          </w:rPr>
          <w:t>Clonal hematopoiesis and risk of prostate cancer in large samples of European ancestry men.</w:t>
        </w:r>
      </w:hyperlink>
      <w:r w:rsidRPr="00C83B7E">
        <w:rPr>
          <w:rFonts w:cs="Arial"/>
          <w:color w:val="000000" w:themeColor="text1"/>
        </w:rPr>
        <w:t xml:space="preserve"> </w:t>
      </w:r>
      <w:r w:rsidRPr="00C83B7E">
        <w:rPr>
          <w:rStyle w:val="docsum-journal-citation"/>
          <w:rFonts w:cs="Arial"/>
          <w:color w:val="000000" w:themeColor="text1"/>
        </w:rPr>
        <w:t>Hum Mol Genet. 2022 Aug 26:ddac214. Online ahead of print.</w:t>
      </w:r>
    </w:p>
    <w:p w14:paraId="78448E5F" w14:textId="77777777" w:rsidR="00C83B7E" w:rsidRPr="00C83B7E" w:rsidRDefault="00C83B7E" w:rsidP="00C83B7E">
      <w:pPr>
        <w:pStyle w:val="ListParagraph"/>
        <w:numPr>
          <w:ilvl w:val="0"/>
          <w:numId w:val="9"/>
        </w:numPr>
        <w:ind w:left="540" w:hanging="450"/>
        <w:rPr>
          <w:rStyle w:val="docsum-journal-citation"/>
          <w:rFonts w:cs="Arial"/>
          <w:color w:val="000000" w:themeColor="text1"/>
          <w:szCs w:val="22"/>
        </w:rPr>
      </w:pPr>
      <w:hyperlink r:id="rId273" w:history="1">
        <w:r w:rsidRPr="00C83B7E">
          <w:rPr>
            <w:rStyle w:val="docsum-authors"/>
            <w:rFonts w:cs="Arial"/>
            <w:color w:val="000000" w:themeColor="text1"/>
          </w:rPr>
          <w:t>Zhou CD, Pettersson A, Plym A, Tyekucheva S, Penney KL, Sesso HD, Kantoff PW, </w:t>
        </w:r>
        <w:r w:rsidRPr="00C83B7E">
          <w:rPr>
            <w:rStyle w:val="docsum-authors"/>
            <w:rFonts w:cs="Arial"/>
            <w:b/>
            <w:bCs/>
            <w:color w:val="000000" w:themeColor="text1"/>
          </w:rPr>
          <w:t>Mucci LA</w:t>
        </w:r>
        <w:r w:rsidRPr="00C83B7E">
          <w:rPr>
            <w:rStyle w:val="docsum-authors"/>
            <w:rFonts w:cs="Arial"/>
            <w:color w:val="000000" w:themeColor="text1"/>
          </w:rPr>
          <w:t xml:space="preserve">, Stopsack KH. </w:t>
        </w:r>
        <w:r w:rsidRPr="00C83B7E">
          <w:rPr>
            <w:rStyle w:val="Hyperlink"/>
            <w:rFonts w:eastAsiaTheme="majorEastAsia" w:cs="Arial"/>
            <w:color w:val="000000" w:themeColor="text1"/>
            <w:u w:val="none"/>
            <w:shd w:val="clear" w:color="auto" w:fill="FFFFFF"/>
          </w:rPr>
          <w:t>Differences in Prostate Cancer Transcriptomes by Age at Diagnosis: Are Primary Tumors from Older Men Inherently Different?</w:t>
        </w:r>
      </w:hyperlink>
      <w:r w:rsidRPr="00C83B7E">
        <w:rPr>
          <w:rFonts w:cs="Arial"/>
          <w:color w:val="000000" w:themeColor="text1"/>
        </w:rPr>
        <w:t xml:space="preserve"> </w:t>
      </w:r>
      <w:r w:rsidRPr="00C83B7E">
        <w:rPr>
          <w:rStyle w:val="docsum-journal-citation"/>
          <w:rFonts w:cs="Arial"/>
          <w:color w:val="000000" w:themeColor="text1"/>
        </w:rPr>
        <w:t>Cancer Prev Res (Phila). 2022 Sep 20:OF1-OF11. Online ahead of print.</w:t>
      </w:r>
    </w:p>
    <w:p w14:paraId="6B3BE541" w14:textId="77777777" w:rsidR="00C83B7E" w:rsidRPr="00C83B7E" w:rsidRDefault="00C83B7E" w:rsidP="00C83B7E">
      <w:pPr>
        <w:pStyle w:val="ListParagraph"/>
        <w:numPr>
          <w:ilvl w:val="0"/>
          <w:numId w:val="9"/>
        </w:numPr>
        <w:ind w:left="540" w:hanging="450"/>
        <w:rPr>
          <w:rStyle w:val="docsum-journal-citation"/>
          <w:rFonts w:cs="Arial"/>
          <w:color w:val="000000" w:themeColor="text1"/>
          <w:szCs w:val="22"/>
        </w:rPr>
      </w:pPr>
      <w:r w:rsidRPr="00C83B7E">
        <w:rPr>
          <w:rStyle w:val="docsum-authors"/>
          <w:rFonts w:cs="Arial"/>
          <w:color w:val="000000" w:themeColor="text1"/>
        </w:rPr>
        <w:t>Plym A, Zhang Y, Stopsack KH, Jee YH, Wiklund F, Kibel AS, Kraft P, Giovannucci E, Penney KL, </w:t>
      </w:r>
      <w:r w:rsidRPr="00C83B7E">
        <w:rPr>
          <w:rStyle w:val="docsum-authors"/>
          <w:rFonts w:cs="Arial"/>
          <w:b/>
          <w:bCs/>
          <w:color w:val="000000" w:themeColor="text1"/>
        </w:rPr>
        <w:t xml:space="preserve">Mucci LA. </w:t>
      </w:r>
      <w:hyperlink r:id="rId274" w:history="1">
        <w:r w:rsidRPr="00C83B7E">
          <w:rPr>
            <w:rStyle w:val="Hyperlink"/>
            <w:rFonts w:eastAsiaTheme="majorEastAsia" w:cs="Arial"/>
            <w:color w:val="000000" w:themeColor="text1"/>
            <w:u w:val="none"/>
            <w:shd w:val="clear" w:color="auto" w:fill="FFFFFF"/>
          </w:rPr>
          <w:t>Family history of prostate and breast cancer integrated with a polygenic risk score identifies men at highest risk of dying from prostate cancer before age 75 years.</w:t>
        </w:r>
      </w:hyperlink>
      <w:r w:rsidRPr="00C83B7E">
        <w:rPr>
          <w:rFonts w:cs="Arial"/>
          <w:color w:val="000000" w:themeColor="text1"/>
        </w:rPr>
        <w:t xml:space="preserve"> </w:t>
      </w:r>
      <w:r w:rsidRPr="00C83B7E">
        <w:rPr>
          <w:rStyle w:val="docsum-journal-citation"/>
          <w:rFonts w:cs="Arial"/>
          <w:color w:val="000000" w:themeColor="text1"/>
        </w:rPr>
        <w:t>Clin Cancer Res. 2022 Sep 14:CCR-22-1723. Online ahead of print.</w:t>
      </w:r>
    </w:p>
    <w:p w14:paraId="6502AF06" w14:textId="77777777" w:rsidR="00A31F77" w:rsidRPr="00A31F77" w:rsidRDefault="00C83B7E" w:rsidP="00A31F77">
      <w:pPr>
        <w:pStyle w:val="ListParagraph"/>
        <w:numPr>
          <w:ilvl w:val="0"/>
          <w:numId w:val="9"/>
        </w:numPr>
        <w:ind w:left="540" w:hanging="450"/>
        <w:rPr>
          <w:rStyle w:val="docsum-journal-citation"/>
          <w:rFonts w:cs="Arial"/>
          <w:color w:val="000000" w:themeColor="text1"/>
          <w:szCs w:val="22"/>
        </w:rPr>
      </w:pPr>
      <w:hyperlink r:id="rId275" w:history="1">
        <w:r w:rsidRPr="00C83B7E">
          <w:rPr>
            <w:rStyle w:val="docsum-authors"/>
            <w:rFonts w:cs="Arial"/>
            <w:color w:val="000000" w:themeColor="text1"/>
          </w:rPr>
          <w:t>Stopsack KH, Su XA, Vaselkiv JB, Graff RE, Ebot EM, Pettersson A, Lis RT, Fiorentino M, Loda M, Penney KL, Lotan TL, </w:t>
        </w:r>
        <w:r w:rsidRPr="00C83B7E">
          <w:rPr>
            <w:rStyle w:val="docsum-authors"/>
            <w:rFonts w:cs="Arial"/>
            <w:b/>
            <w:bCs/>
            <w:color w:val="000000" w:themeColor="text1"/>
          </w:rPr>
          <w:t xml:space="preserve">Mucci LA. </w:t>
        </w:r>
        <w:r w:rsidRPr="00C83B7E">
          <w:rPr>
            <w:rStyle w:val="Hyperlink"/>
            <w:rFonts w:eastAsiaTheme="majorEastAsia" w:cs="Arial"/>
            <w:color w:val="000000" w:themeColor="text1"/>
            <w:u w:val="none"/>
            <w:shd w:val="clear" w:color="auto" w:fill="FFFFFF"/>
          </w:rPr>
          <w:t>Transcriptomes of prostate cancer with TMPRSS2:ERG and other ETS fusions.</w:t>
        </w:r>
      </w:hyperlink>
      <w:r w:rsidRPr="00C83B7E">
        <w:rPr>
          <w:rFonts w:cs="Arial"/>
          <w:color w:val="000000" w:themeColor="text1"/>
        </w:rPr>
        <w:t xml:space="preserve"> </w:t>
      </w:r>
      <w:r w:rsidRPr="00C83B7E">
        <w:rPr>
          <w:rStyle w:val="docsum-journal-citation"/>
          <w:rFonts w:cs="Arial"/>
          <w:color w:val="000000" w:themeColor="text1"/>
        </w:rPr>
        <w:t>Mol Cancer Res. 2022 Sep 20:MCR-22-0446. Online ahead of print.</w:t>
      </w:r>
    </w:p>
    <w:p w14:paraId="410162E7" w14:textId="77777777" w:rsidR="00A31F77" w:rsidRDefault="00A31F77" w:rsidP="00A31F77">
      <w:pPr>
        <w:pStyle w:val="ListParagraph"/>
        <w:numPr>
          <w:ilvl w:val="0"/>
          <w:numId w:val="9"/>
        </w:numPr>
        <w:ind w:left="540" w:hanging="450"/>
        <w:rPr>
          <w:rStyle w:val="docsum-journal-citation"/>
          <w:rFonts w:cs="Arial"/>
          <w:color w:val="000000" w:themeColor="text1"/>
          <w:szCs w:val="22"/>
        </w:rPr>
      </w:pPr>
      <w:r w:rsidRPr="00A31F77">
        <w:rPr>
          <w:rStyle w:val="docsum-authors"/>
          <w:rFonts w:cs="Arial"/>
          <w:color w:val="000000" w:themeColor="text1"/>
          <w:szCs w:val="22"/>
        </w:rPr>
        <w:t>Zhang Y, Stopsack KH, Wu K, Song M, </w:t>
      </w:r>
      <w:r w:rsidRPr="00A31F77">
        <w:rPr>
          <w:rStyle w:val="docsum-authors"/>
          <w:rFonts w:cs="Arial"/>
          <w:b/>
          <w:bCs/>
          <w:color w:val="000000" w:themeColor="text1"/>
          <w:szCs w:val="22"/>
        </w:rPr>
        <w:t>Mucci LA</w:t>
      </w:r>
      <w:r w:rsidRPr="00A31F77">
        <w:rPr>
          <w:rStyle w:val="docsum-authors"/>
          <w:rFonts w:cs="Arial"/>
          <w:color w:val="000000" w:themeColor="text1"/>
          <w:szCs w:val="22"/>
        </w:rPr>
        <w:t xml:space="preserve">, Giovannucci E. </w:t>
      </w:r>
      <w:hyperlink r:id="rId276" w:history="1">
        <w:r w:rsidRPr="00A31F77">
          <w:rPr>
            <w:rStyle w:val="Hyperlink"/>
            <w:rFonts w:eastAsiaTheme="majorEastAsia" w:cs="Arial"/>
            <w:color w:val="000000" w:themeColor="text1"/>
            <w:szCs w:val="22"/>
            <w:u w:val="none"/>
            <w:shd w:val="clear" w:color="auto" w:fill="FFFFFF"/>
          </w:rPr>
          <w:t>Post-diagnostic Zinc Supplement Use and Prostate Cancer Survival Among Men With Nonmetastatic Prostate Cancer.</w:t>
        </w:r>
      </w:hyperlink>
      <w:r w:rsidRPr="00A31F77">
        <w:rPr>
          <w:rFonts w:cs="Arial"/>
          <w:color w:val="000000" w:themeColor="text1"/>
          <w:szCs w:val="22"/>
        </w:rPr>
        <w:t xml:space="preserve"> </w:t>
      </w:r>
      <w:r w:rsidRPr="00A31F77">
        <w:rPr>
          <w:rStyle w:val="docsum-journal-citation"/>
          <w:rFonts w:cs="Arial"/>
          <w:color w:val="000000" w:themeColor="text1"/>
          <w:szCs w:val="22"/>
        </w:rPr>
        <w:t>J Urol. 2022 Dec. Online ahead of print.</w:t>
      </w:r>
    </w:p>
    <w:p w14:paraId="55946A89" w14:textId="77777777" w:rsidR="00A31F77" w:rsidRDefault="00A31F77" w:rsidP="00A31F77">
      <w:pPr>
        <w:pStyle w:val="ListParagraph"/>
        <w:numPr>
          <w:ilvl w:val="0"/>
          <w:numId w:val="9"/>
        </w:numPr>
        <w:ind w:left="540" w:hanging="450"/>
        <w:rPr>
          <w:rStyle w:val="docsum-journal-citation"/>
          <w:rFonts w:cs="Arial"/>
          <w:color w:val="000000" w:themeColor="text1"/>
          <w:szCs w:val="22"/>
        </w:rPr>
      </w:pPr>
      <w:r w:rsidRPr="00A31F77">
        <w:rPr>
          <w:rStyle w:val="docsum-authors"/>
          <w:rFonts w:cs="Arial"/>
          <w:color w:val="000000" w:themeColor="text1"/>
          <w:szCs w:val="22"/>
        </w:rPr>
        <w:t>Zhang Y, Song M, </w:t>
      </w:r>
      <w:r w:rsidRPr="00A31F77">
        <w:rPr>
          <w:rStyle w:val="docsum-authors"/>
          <w:rFonts w:cs="Arial"/>
          <w:b/>
          <w:bCs/>
          <w:color w:val="000000" w:themeColor="text1"/>
          <w:szCs w:val="22"/>
        </w:rPr>
        <w:t>Mucci LA</w:t>
      </w:r>
      <w:r w:rsidRPr="00A31F77">
        <w:rPr>
          <w:rStyle w:val="docsum-authors"/>
          <w:rFonts w:cs="Arial"/>
          <w:color w:val="000000" w:themeColor="text1"/>
          <w:szCs w:val="22"/>
        </w:rPr>
        <w:t xml:space="preserve">, Giovannucci EL. </w:t>
      </w:r>
      <w:hyperlink r:id="rId277" w:history="1">
        <w:r w:rsidRPr="00A31F77">
          <w:rPr>
            <w:rStyle w:val="Hyperlink"/>
            <w:rFonts w:eastAsiaTheme="majorEastAsia" w:cs="Arial"/>
            <w:color w:val="000000" w:themeColor="text1"/>
            <w:szCs w:val="22"/>
            <w:u w:val="none"/>
            <w:shd w:val="clear" w:color="auto" w:fill="FFFFFF"/>
          </w:rPr>
          <w:t>Zinc supplement use and risk of aggressive prostate cancer: a 30-year follow-up study.</w:t>
        </w:r>
      </w:hyperlink>
      <w:r w:rsidRPr="00A31F77">
        <w:rPr>
          <w:rFonts w:cs="Arial"/>
          <w:color w:val="000000" w:themeColor="text1"/>
          <w:szCs w:val="22"/>
        </w:rPr>
        <w:t xml:space="preserve"> </w:t>
      </w:r>
      <w:r w:rsidRPr="00A31F77">
        <w:rPr>
          <w:rStyle w:val="docsum-journal-citation"/>
          <w:rFonts w:cs="Arial"/>
          <w:color w:val="000000" w:themeColor="text1"/>
          <w:szCs w:val="22"/>
        </w:rPr>
        <w:t>Eur J Epidemiol. 2022 Nov 3:1-10. </w:t>
      </w:r>
    </w:p>
    <w:p w14:paraId="69B491ED" w14:textId="77777777" w:rsidR="00A31F77" w:rsidRDefault="00A31F77" w:rsidP="00A31F77">
      <w:pPr>
        <w:pStyle w:val="ListParagraph"/>
        <w:numPr>
          <w:ilvl w:val="0"/>
          <w:numId w:val="9"/>
        </w:numPr>
        <w:ind w:left="540" w:hanging="450"/>
        <w:rPr>
          <w:rStyle w:val="docsum-journal-citation"/>
          <w:rFonts w:cs="Arial"/>
          <w:color w:val="000000" w:themeColor="text1"/>
          <w:szCs w:val="22"/>
        </w:rPr>
      </w:pPr>
      <w:r w:rsidRPr="00A31F77">
        <w:rPr>
          <w:rStyle w:val="docsum-authors"/>
          <w:rFonts w:cs="Arial"/>
          <w:color w:val="000000" w:themeColor="text1"/>
          <w:szCs w:val="22"/>
        </w:rPr>
        <w:t>Yengo L, Vedantam S, Marouli E, Sidorenko J, Bartell E…</w:t>
      </w:r>
      <w:r w:rsidRPr="00A31F77">
        <w:rPr>
          <w:rStyle w:val="docsum-authors"/>
          <w:rFonts w:cs="Arial"/>
          <w:b/>
          <w:bCs/>
          <w:color w:val="000000" w:themeColor="text1"/>
          <w:szCs w:val="22"/>
        </w:rPr>
        <w:t>Mucci LA</w:t>
      </w:r>
      <w:r w:rsidRPr="00A31F77">
        <w:rPr>
          <w:rStyle w:val="docsum-authors"/>
          <w:rFonts w:cs="Arial"/>
          <w:color w:val="000000" w:themeColor="text1"/>
          <w:szCs w:val="22"/>
        </w:rPr>
        <w:t xml:space="preserve">… Willer CJ, Locke AE, Berndt SI, Lettre G, Frayling TM, Okada Y, Wood AR, Visscher PM, Hirschhorn JN. </w:t>
      </w:r>
      <w:hyperlink r:id="rId278" w:history="1">
        <w:r w:rsidRPr="00A31F77">
          <w:rPr>
            <w:rStyle w:val="Hyperlink"/>
            <w:rFonts w:cs="Arial"/>
            <w:color w:val="000000" w:themeColor="text1"/>
            <w:szCs w:val="22"/>
            <w:u w:val="none"/>
          </w:rPr>
          <w:t>A saturated map of common genetic variants associated with human height.</w:t>
        </w:r>
      </w:hyperlink>
      <w:r w:rsidRPr="00A31F77">
        <w:rPr>
          <w:rFonts w:cs="Arial"/>
          <w:color w:val="000000" w:themeColor="text1"/>
          <w:szCs w:val="22"/>
        </w:rPr>
        <w:t xml:space="preserve"> </w:t>
      </w:r>
      <w:r w:rsidRPr="00A31F77">
        <w:rPr>
          <w:rStyle w:val="docsum-journal-citation"/>
          <w:rFonts w:cs="Arial"/>
          <w:color w:val="000000" w:themeColor="text1"/>
          <w:szCs w:val="22"/>
        </w:rPr>
        <w:t>Nature. 2022; 610(7933):704-712.</w:t>
      </w:r>
    </w:p>
    <w:p w14:paraId="50F20C9D" w14:textId="77777777" w:rsidR="00F52893" w:rsidRPr="00F52893" w:rsidRDefault="00A31F77" w:rsidP="00F52893">
      <w:pPr>
        <w:pStyle w:val="ListParagraph"/>
        <w:numPr>
          <w:ilvl w:val="0"/>
          <w:numId w:val="9"/>
        </w:numPr>
        <w:ind w:left="540" w:hanging="450"/>
        <w:rPr>
          <w:rStyle w:val="docsum-journal-citation"/>
          <w:rFonts w:cs="Arial"/>
          <w:color w:val="000000" w:themeColor="text1"/>
          <w:szCs w:val="22"/>
        </w:rPr>
      </w:pPr>
      <w:hyperlink r:id="rId279" w:history="1">
        <w:r w:rsidRPr="00F52893">
          <w:rPr>
            <w:rStyle w:val="docsum-authors"/>
            <w:rFonts w:cs="Arial"/>
            <w:b/>
            <w:bCs/>
            <w:color w:val="000000" w:themeColor="text1"/>
            <w:szCs w:val="22"/>
          </w:rPr>
          <w:t>Mucci LA</w:t>
        </w:r>
        <w:r w:rsidRPr="00F52893">
          <w:rPr>
            <w:rStyle w:val="docsum-authors"/>
            <w:rFonts w:cs="Arial"/>
            <w:color w:val="000000" w:themeColor="text1"/>
            <w:szCs w:val="22"/>
          </w:rPr>
          <w:t>, Vinson J, Gold T, Gerke T, Filipenko J, Green RM, Anderson SG, Badal S, Bjartell A, Chi KN, Davis ID, Enting D, Fay AP, Lazarus J, Mateo J, McDermott R, Odedina FT, Olmos D, Omlin A, Popoola AA, Ragin C, Roberts R, Russnes KM, Waihenya C, Stopsack KH, Hyslop T, Villanti P, Kantoff PW, George DJ; IRONMAN Global Team.</w:t>
        </w:r>
        <w:r w:rsidRPr="00F52893">
          <w:rPr>
            <w:rStyle w:val="Hyperlink"/>
            <w:rFonts w:eastAsiaTheme="majorEastAsia" w:cs="Arial"/>
            <w:color w:val="000000" w:themeColor="text1"/>
            <w:szCs w:val="22"/>
            <w:u w:val="none"/>
            <w:shd w:val="clear" w:color="auto" w:fill="FFFFFF"/>
          </w:rPr>
          <w:t>IRONMAN: A Novel International Registry of Men With Advanced Prostate Cancer.</w:t>
        </w:r>
      </w:hyperlink>
      <w:r w:rsidRPr="00F52893">
        <w:rPr>
          <w:rFonts w:cs="Arial"/>
          <w:color w:val="000000" w:themeColor="text1"/>
          <w:szCs w:val="22"/>
        </w:rPr>
        <w:t xml:space="preserve"> </w:t>
      </w:r>
      <w:r w:rsidRPr="00F52893">
        <w:rPr>
          <w:rStyle w:val="docsum-journal-citation"/>
          <w:rFonts w:cs="Arial"/>
          <w:color w:val="000000" w:themeColor="text1"/>
          <w:szCs w:val="22"/>
        </w:rPr>
        <w:t>JCO Glob Oncol. 2022 Nov;8:e2200154. </w:t>
      </w:r>
    </w:p>
    <w:p w14:paraId="45F7315D" w14:textId="77777777" w:rsidR="00F52893" w:rsidRPr="00391D6F" w:rsidRDefault="00F52893" w:rsidP="00F52893">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rPr>
        <w:t>Ma C, Zhou Y, Fanelli GN, Stopsack KH, Fiorentino M, Zadra G, </w:t>
      </w:r>
      <w:r w:rsidRPr="00391D6F">
        <w:rPr>
          <w:rStyle w:val="docsum-authors"/>
          <w:rFonts w:cs="Arial"/>
          <w:b/>
          <w:bCs/>
          <w:color w:val="000000" w:themeColor="text1"/>
        </w:rPr>
        <w:t>Mucci LA</w:t>
      </w:r>
      <w:r w:rsidRPr="00391D6F">
        <w:rPr>
          <w:rStyle w:val="docsum-authors"/>
          <w:rFonts w:cs="Arial"/>
          <w:color w:val="000000" w:themeColor="text1"/>
        </w:rPr>
        <w:t xml:space="preserve">, Loda M, Tyekucheva S, Penney KL. </w:t>
      </w:r>
      <w:hyperlink r:id="rId280" w:history="1">
        <w:r w:rsidRPr="00391D6F">
          <w:rPr>
            <w:rStyle w:val="Hyperlink"/>
            <w:rFonts w:eastAsiaTheme="majorEastAsia" w:cs="Arial"/>
            <w:color w:val="000000" w:themeColor="text1"/>
            <w:u w:val="none"/>
            <w:shd w:val="clear" w:color="auto" w:fill="FFFFFF"/>
          </w:rPr>
          <w:t>The prostate stromal transcriptome in aggressive and lethal prostate cancer.</w:t>
        </w:r>
      </w:hyperlink>
      <w:r w:rsidRPr="00391D6F">
        <w:rPr>
          <w:rFonts w:cs="Arial"/>
          <w:color w:val="000000" w:themeColor="text1"/>
        </w:rPr>
        <w:t xml:space="preserve"> </w:t>
      </w:r>
      <w:r w:rsidRPr="00391D6F">
        <w:rPr>
          <w:rStyle w:val="docsum-journal-citation"/>
          <w:rFonts w:cs="Arial"/>
          <w:color w:val="000000" w:themeColor="text1"/>
        </w:rPr>
        <w:t>Mol Cancer Res. 2022. Online ahead of print.</w:t>
      </w:r>
    </w:p>
    <w:p w14:paraId="6F6AEDD2" w14:textId="60E4CE3E" w:rsidR="00771EE9" w:rsidRPr="00391D6F" w:rsidRDefault="00F52893" w:rsidP="002A7DE2">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rPr>
        <w:t>Ericsson CI, Pacheco LS, Romanos-Nanclares A, Ecsedy E, Giovannucci EL, Eliassen AH, </w:t>
      </w:r>
      <w:r w:rsidRPr="00391D6F">
        <w:rPr>
          <w:rStyle w:val="docsum-authors"/>
          <w:rFonts w:cs="Arial"/>
          <w:b/>
          <w:bCs/>
          <w:color w:val="000000" w:themeColor="text1"/>
        </w:rPr>
        <w:t>Mucci LA</w:t>
      </w:r>
      <w:r w:rsidRPr="00391D6F">
        <w:rPr>
          <w:rStyle w:val="docsum-authors"/>
          <w:rFonts w:cs="Arial"/>
          <w:color w:val="000000" w:themeColor="text1"/>
        </w:rPr>
        <w:t xml:space="preserve">, Fu BC. </w:t>
      </w:r>
      <w:hyperlink r:id="rId281" w:history="1">
        <w:r w:rsidRPr="00391D6F">
          <w:rPr>
            <w:rStyle w:val="Hyperlink"/>
            <w:rFonts w:eastAsiaTheme="majorEastAsia" w:cs="Arial"/>
            <w:color w:val="000000" w:themeColor="text1"/>
            <w:u w:val="none"/>
            <w:shd w:val="clear" w:color="auto" w:fill="FFFFFF"/>
          </w:rPr>
          <w:t>Prospective Study of Avocado Consumption and Cancer Risk in US Men and Women.</w:t>
        </w:r>
      </w:hyperlink>
      <w:r w:rsidRPr="00391D6F">
        <w:rPr>
          <w:rFonts w:cs="Arial"/>
          <w:color w:val="000000" w:themeColor="text1"/>
        </w:rPr>
        <w:t xml:space="preserve"> </w:t>
      </w:r>
      <w:r w:rsidRPr="00391D6F">
        <w:rPr>
          <w:rStyle w:val="docsum-journal-citation"/>
          <w:rFonts w:cs="Arial"/>
          <w:color w:val="000000" w:themeColor="text1"/>
        </w:rPr>
        <w:t>Cancer Prev Res (Phila). 2022 Dec 9. Online ahead of print.</w:t>
      </w:r>
      <w:r w:rsidR="00771EE9" w:rsidRPr="00391D6F">
        <w:rPr>
          <w:rStyle w:val="docsum-journal-citation"/>
          <w:rFonts w:cs="Arial"/>
          <w:color w:val="000000" w:themeColor="text1"/>
        </w:rPr>
        <w:t xml:space="preserve"> </w:t>
      </w:r>
    </w:p>
    <w:p w14:paraId="6975A26B" w14:textId="77777777" w:rsidR="002A7DE2" w:rsidRPr="00391D6F" w:rsidRDefault="002A7DE2" w:rsidP="002A7DE2">
      <w:pPr>
        <w:pStyle w:val="ListParagraph"/>
        <w:numPr>
          <w:ilvl w:val="0"/>
          <w:numId w:val="9"/>
        </w:numPr>
        <w:ind w:left="540" w:hanging="450"/>
        <w:rPr>
          <w:rStyle w:val="docsum-journal-citation"/>
          <w:rFonts w:cs="Arial"/>
          <w:color w:val="000000" w:themeColor="text1"/>
          <w:szCs w:val="22"/>
        </w:rPr>
      </w:pPr>
      <w:hyperlink r:id="rId282" w:history="1">
        <w:r w:rsidRPr="00391D6F">
          <w:rPr>
            <w:rStyle w:val="docsum-authors"/>
            <w:rFonts w:cs="Arial"/>
            <w:color w:val="000000" w:themeColor="text1"/>
          </w:rPr>
          <w:t>Stopsack KH, </w:t>
        </w:r>
        <w:r w:rsidRPr="00391D6F">
          <w:rPr>
            <w:rStyle w:val="docsum-authors"/>
            <w:rFonts w:cs="Arial"/>
            <w:b/>
            <w:bCs/>
            <w:color w:val="000000" w:themeColor="text1"/>
          </w:rPr>
          <w:t>Mucci LA</w:t>
        </w:r>
        <w:r w:rsidRPr="00391D6F">
          <w:rPr>
            <w:rStyle w:val="docsum-authors"/>
            <w:rFonts w:cs="Arial"/>
            <w:color w:val="000000" w:themeColor="text1"/>
          </w:rPr>
          <w:t xml:space="preserve">, Tworoger SS, Kang JH, Eliassen AH, Willett WC, Stampfer MJ. </w:t>
        </w:r>
        <w:r w:rsidRPr="00391D6F">
          <w:rPr>
            <w:rStyle w:val="Hyperlink"/>
            <w:rFonts w:eastAsiaTheme="majorEastAsia" w:cs="Arial"/>
            <w:color w:val="000000" w:themeColor="text1"/>
            <w:u w:val="none"/>
            <w:shd w:val="clear" w:color="auto" w:fill="FFFFFF"/>
          </w:rPr>
          <w:t>Promoting reproducibility and integrity in observational research: one approach of an epidemiology research community.</w:t>
        </w:r>
      </w:hyperlink>
      <w:r w:rsidRPr="00391D6F">
        <w:rPr>
          <w:rFonts w:cs="Arial"/>
          <w:color w:val="000000" w:themeColor="text1"/>
        </w:rPr>
        <w:t xml:space="preserve"> </w:t>
      </w:r>
      <w:r w:rsidRPr="00391D6F">
        <w:rPr>
          <w:rStyle w:val="docsum-journal-citation"/>
          <w:rFonts w:cs="Arial"/>
          <w:color w:val="000000" w:themeColor="text1"/>
        </w:rPr>
        <w:t>Epidemiology. 2023 Jan 31. Online ahead of print.</w:t>
      </w:r>
    </w:p>
    <w:p w14:paraId="72402AEA" w14:textId="77777777" w:rsidR="00771EE9" w:rsidRPr="00391D6F" w:rsidRDefault="00771EE9" w:rsidP="00771EE9">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rPr>
        <w:t>Ma C, Ericsson C, Carlsson SV, Lilja H, Kibel A, Graff RE, Plym A, Giovannucci E, </w:t>
      </w:r>
      <w:r w:rsidRPr="00391D6F">
        <w:rPr>
          <w:rStyle w:val="docsum-authors"/>
          <w:rFonts w:cs="Arial"/>
          <w:b/>
          <w:bCs/>
          <w:color w:val="000000" w:themeColor="text1"/>
        </w:rPr>
        <w:t>Mucci LA</w:t>
      </w:r>
      <w:r w:rsidRPr="00391D6F">
        <w:rPr>
          <w:rStyle w:val="docsum-authors"/>
          <w:rFonts w:cs="Arial"/>
          <w:color w:val="000000" w:themeColor="text1"/>
        </w:rPr>
        <w:t xml:space="preserve">, Preston MA, Penney KL. </w:t>
      </w:r>
      <w:hyperlink r:id="rId283" w:history="1">
        <w:r w:rsidRPr="00391D6F">
          <w:rPr>
            <w:rStyle w:val="Hyperlink"/>
            <w:rFonts w:eastAsiaTheme="majorEastAsia" w:cs="Arial"/>
            <w:color w:val="000000" w:themeColor="text1"/>
            <w:u w:val="none"/>
            <w:shd w:val="clear" w:color="auto" w:fill="FFFFFF"/>
          </w:rPr>
          <w:t>Addition of a Genetic Risk Score for Identification of Men with a Low Prostate-specific Antigen Level in Midlife at Risk of Developing Lethal Prostate Cancer.</w:t>
        </w:r>
      </w:hyperlink>
      <w:r w:rsidRPr="00391D6F">
        <w:rPr>
          <w:rFonts w:cs="Arial"/>
          <w:color w:val="000000" w:themeColor="text1"/>
        </w:rPr>
        <w:t xml:space="preserve"> </w:t>
      </w:r>
      <w:r w:rsidRPr="00391D6F">
        <w:rPr>
          <w:rStyle w:val="docsum-journal-citation"/>
          <w:rFonts w:cs="Arial"/>
          <w:color w:val="000000" w:themeColor="text1"/>
        </w:rPr>
        <w:t xml:space="preserve">Eur Urol Open Sci. 2023 Feb 18;50:27-30. </w:t>
      </w:r>
    </w:p>
    <w:p w14:paraId="59600828" w14:textId="77777777" w:rsidR="00A428C2" w:rsidRPr="00391D6F" w:rsidRDefault="00A428C2" w:rsidP="00A428C2">
      <w:pPr>
        <w:pStyle w:val="ListParagraph"/>
        <w:numPr>
          <w:ilvl w:val="0"/>
          <w:numId w:val="9"/>
        </w:numPr>
        <w:ind w:left="540" w:hanging="450"/>
        <w:rPr>
          <w:rStyle w:val="docsum-journal-citation"/>
          <w:rFonts w:cs="Arial"/>
          <w:color w:val="000000" w:themeColor="text1"/>
          <w:szCs w:val="22"/>
        </w:rPr>
      </w:pPr>
      <w:hyperlink r:id="rId284" w:history="1">
        <w:r w:rsidRPr="00391D6F">
          <w:rPr>
            <w:rStyle w:val="docsum-authors"/>
            <w:rFonts w:cs="Arial"/>
            <w:color w:val="000000" w:themeColor="text1"/>
            <w:szCs w:val="22"/>
          </w:rPr>
          <w:t xml:space="preserve">Lindström S, Wang L, Feng H, Majumdar A, Huo S, Macdonald J, Harrison T, Turman C, Chen H, Mancuso N, Bammler T; Breast Cancer Association Consortium (BCAC); Gallinger S, Gruber SB, Gunter MJ, Le Marchand L, Moreno V, Offit K; Colorectal Transdisciplinary Study (CORECT), Colon Cancer Family Registry Study (CCFR), Genetics And Epidemiology Of Colorectal Cancer Consortium (GECCO); de Vivo I, O'Mara TA, Spurdle AB, Tomlinson I; Endometrial Cancer Association Consortium (ECAC); Fitzgerald R, Gharahkhani P, Gockel I, Jankowski J, Macgregor S, Schumacher J, Barnholtz-Sloan J, Bondy ML, Houlston RS, Jenkins RB, Melin B, Wrensch M, Brennan P, Christiani D, Johansson M, Mckay J, Aldrich MC, Amos CI, Landi MT, Tardon A; International Lung Cancer Consortium (ILCCO); Bishop DT, Demenais F, Goldstein AM, Iles MM, Kanetsky PA, Law MH; Ovarian Cancer Association Consortium (OCAC); Amundadottir LT, Stolzenberg-Solomon R, Wolpin BM; Pancreatic Cancer Cohort Consortium (Panscan); Klein A, Petersen G, Risch H; Pancreatic Cancer Case-Control Consortium (Panc4); PRACTICAL Consortium; Chanock SJ, Purdue MP, Scelo G, Pharoah P, Kar S, Hung RJ, Pasaniuc B, Kraft P. </w:t>
        </w:r>
        <w:r w:rsidRPr="00391D6F">
          <w:rPr>
            <w:rStyle w:val="Hyperlink"/>
            <w:rFonts w:eastAsiaTheme="majorEastAsia" w:cs="Arial"/>
            <w:color w:val="000000" w:themeColor="text1"/>
            <w:szCs w:val="22"/>
            <w:u w:val="none"/>
            <w:shd w:val="clear" w:color="auto" w:fill="FFFFFF"/>
          </w:rPr>
          <w:t>Genome-Wide Analyses Characterize Shared Heritability Among Cancers and Identify Novel Cancer Susceptibility Regions.</w:t>
        </w:r>
      </w:hyperlink>
      <w:r w:rsidRPr="00391D6F">
        <w:rPr>
          <w:rStyle w:val="docsum-journal-citation"/>
          <w:rFonts w:cs="Arial"/>
          <w:color w:val="000000" w:themeColor="text1"/>
          <w:szCs w:val="22"/>
        </w:rPr>
        <w:t>J Natl Cancer Inst. 2023 Mar 17:djad043</w:t>
      </w:r>
    </w:p>
    <w:p w14:paraId="3090C7FF" w14:textId="77777777" w:rsidR="00A428C2" w:rsidRPr="00391D6F" w:rsidRDefault="00A428C2" w:rsidP="00A428C2">
      <w:pPr>
        <w:pStyle w:val="ListParagraph"/>
        <w:numPr>
          <w:ilvl w:val="0"/>
          <w:numId w:val="9"/>
        </w:numPr>
        <w:ind w:left="540" w:hanging="450"/>
        <w:rPr>
          <w:rStyle w:val="docsum-journal-citation"/>
          <w:rFonts w:cs="Arial"/>
          <w:color w:val="000000" w:themeColor="text1"/>
          <w:szCs w:val="22"/>
        </w:rPr>
      </w:pPr>
      <w:hyperlink r:id="rId285" w:history="1">
        <w:r w:rsidRPr="00391D6F">
          <w:rPr>
            <w:rStyle w:val="docsum-authors"/>
            <w:rFonts w:cs="Arial"/>
            <w:color w:val="000000" w:themeColor="text1"/>
            <w:szCs w:val="22"/>
          </w:rPr>
          <w:t>Sheill G, Brady L, Hayes B, Baird AM, Guinan E, Vishwakarma R, Brophy C, Vlajnic T, Casey O, Murphy V, Greene J, Allott E, Hussey J, Cahill F, Van Hemelrijck M, Peat N, </w:t>
        </w:r>
        <w:r w:rsidRPr="00391D6F">
          <w:rPr>
            <w:rStyle w:val="docsum-authors"/>
            <w:rFonts w:cs="Arial"/>
            <w:b/>
            <w:bCs/>
            <w:color w:val="000000" w:themeColor="text1"/>
            <w:szCs w:val="22"/>
          </w:rPr>
          <w:t>Mucci L</w:t>
        </w:r>
        <w:r w:rsidRPr="00391D6F">
          <w:rPr>
            <w:rStyle w:val="docsum-authors"/>
            <w:rFonts w:cs="Arial"/>
            <w:color w:val="000000" w:themeColor="text1"/>
            <w:szCs w:val="22"/>
          </w:rPr>
          <w:t xml:space="preserve">, Cunningham M, Grogan L, Lynch T, Manecksha RP, McCaffrey J, O'Donnell D, Sheils O, O'Leary J, Rudman S, McDermott R, Finn S. </w:t>
        </w:r>
        <w:r w:rsidRPr="00391D6F">
          <w:rPr>
            <w:rStyle w:val="Hyperlink"/>
            <w:rFonts w:eastAsiaTheme="majorEastAsia" w:cs="Arial"/>
            <w:color w:val="000000" w:themeColor="text1"/>
            <w:szCs w:val="22"/>
            <w:u w:val="none"/>
            <w:shd w:val="clear" w:color="auto" w:fill="FFFFFF"/>
          </w:rPr>
          <w:t>ExPeCT: a randomised trial examining the impact of exercise on quality of life in men with metastatic prostate cancer.</w:t>
        </w:r>
      </w:hyperlink>
      <w:r w:rsidRPr="00391D6F">
        <w:rPr>
          <w:rFonts w:cs="Arial"/>
          <w:color w:val="000000" w:themeColor="text1"/>
          <w:szCs w:val="22"/>
        </w:rPr>
        <w:t xml:space="preserve"> </w:t>
      </w:r>
      <w:r w:rsidRPr="00391D6F">
        <w:rPr>
          <w:rStyle w:val="docsum-journal-citation"/>
          <w:rFonts w:cs="Arial"/>
          <w:color w:val="000000" w:themeColor="text1"/>
          <w:szCs w:val="22"/>
        </w:rPr>
        <w:t>Support Care Cancer. 2023 Apr 22;31(5):292</w:t>
      </w:r>
    </w:p>
    <w:p w14:paraId="49ECEF96" w14:textId="77777777" w:rsidR="00A428C2" w:rsidRPr="00391D6F" w:rsidRDefault="00A428C2" w:rsidP="00A428C2">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Nolazco JI, </w:t>
      </w:r>
      <w:r w:rsidRPr="00391D6F">
        <w:rPr>
          <w:rStyle w:val="docsum-authors"/>
          <w:rFonts w:cs="Arial"/>
          <w:b/>
          <w:bCs/>
          <w:color w:val="000000" w:themeColor="text1"/>
          <w:szCs w:val="22"/>
        </w:rPr>
        <w:t>Mucci LA</w:t>
      </w:r>
      <w:r w:rsidRPr="00391D6F">
        <w:rPr>
          <w:rStyle w:val="docsum-authors"/>
          <w:rFonts w:cs="Arial"/>
          <w:color w:val="000000" w:themeColor="text1"/>
          <w:szCs w:val="22"/>
        </w:rPr>
        <w:t xml:space="preserve">, Sosnowski R, Przewoźniak K, Chang SL, De Nunzio C. </w:t>
      </w:r>
      <w:hyperlink r:id="rId286" w:history="1">
        <w:r w:rsidRPr="00391D6F">
          <w:rPr>
            <w:rStyle w:val="Hyperlink"/>
            <w:rFonts w:eastAsiaTheme="majorEastAsia" w:cs="Arial"/>
            <w:color w:val="000000" w:themeColor="text1"/>
            <w:szCs w:val="22"/>
            <w:u w:val="none"/>
            <w:shd w:val="clear" w:color="auto" w:fill="FFFFFF"/>
          </w:rPr>
          <w:t>Relationship between cigarette use and prostate cancer risk: what do we know and what should we do?</w:t>
        </w:r>
      </w:hyperlink>
      <w:r w:rsidRPr="00391D6F">
        <w:rPr>
          <w:rFonts w:cs="Arial"/>
          <w:color w:val="000000" w:themeColor="text1"/>
          <w:szCs w:val="22"/>
        </w:rPr>
        <w:t xml:space="preserve"> </w:t>
      </w:r>
      <w:r w:rsidRPr="00391D6F">
        <w:rPr>
          <w:rStyle w:val="docsum-journal-citation"/>
          <w:rFonts w:cs="Arial"/>
          <w:color w:val="000000" w:themeColor="text1"/>
          <w:szCs w:val="22"/>
        </w:rPr>
        <w:t>Prostate Cancer Prostatic Dis. 2023 Apr 22.</w:t>
      </w:r>
    </w:p>
    <w:p w14:paraId="3E17CF78" w14:textId="21B0241D" w:rsidR="00A428C2" w:rsidRPr="00391D6F" w:rsidRDefault="00A428C2" w:rsidP="00A428C2">
      <w:pPr>
        <w:pStyle w:val="ListParagraph"/>
        <w:numPr>
          <w:ilvl w:val="0"/>
          <w:numId w:val="9"/>
        </w:numPr>
        <w:ind w:left="540" w:hanging="450"/>
        <w:rPr>
          <w:rStyle w:val="docsum-journal-citation"/>
          <w:rFonts w:cs="Arial"/>
          <w:color w:val="000000" w:themeColor="text1"/>
          <w:szCs w:val="22"/>
        </w:rPr>
      </w:pPr>
      <w:hyperlink r:id="rId287" w:history="1">
        <w:r w:rsidRPr="00391D6F">
          <w:rPr>
            <w:rStyle w:val="docsum-authors"/>
            <w:rFonts w:cs="Arial"/>
            <w:color w:val="000000" w:themeColor="text1"/>
            <w:szCs w:val="22"/>
          </w:rPr>
          <w:t>Stopsack KH, Plym A, </w:t>
        </w:r>
        <w:r w:rsidRPr="00391D6F">
          <w:rPr>
            <w:rStyle w:val="docsum-authors"/>
            <w:rFonts w:cs="Arial"/>
            <w:b/>
            <w:bCs/>
            <w:color w:val="000000" w:themeColor="text1"/>
            <w:szCs w:val="22"/>
          </w:rPr>
          <w:t xml:space="preserve">Mucci LA. </w:t>
        </w:r>
        <w:r w:rsidRPr="00391D6F">
          <w:rPr>
            <w:rStyle w:val="Hyperlink"/>
            <w:rFonts w:eastAsiaTheme="majorEastAsia" w:cs="Arial"/>
            <w:color w:val="000000" w:themeColor="text1"/>
            <w:szCs w:val="22"/>
            <w:u w:val="none"/>
            <w:shd w:val="clear" w:color="auto" w:fill="FFFFFF"/>
          </w:rPr>
          <w:t>The Imperative for Population-based Cancer Registration of All Metastatic Cancers.</w:t>
        </w:r>
      </w:hyperlink>
      <w:r w:rsidRPr="00391D6F">
        <w:rPr>
          <w:rFonts w:cs="Arial"/>
          <w:color w:val="000000" w:themeColor="text1"/>
          <w:szCs w:val="22"/>
        </w:rPr>
        <w:t xml:space="preserve"> </w:t>
      </w:r>
      <w:r w:rsidRPr="00391D6F">
        <w:rPr>
          <w:rStyle w:val="docsum-journal-citation"/>
          <w:rFonts w:cs="Arial"/>
          <w:color w:val="000000" w:themeColor="text1"/>
          <w:szCs w:val="22"/>
        </w:rPr>
        <w:t>Cancer Epidemiol Biomarkers Prev. 2023 May 1;32(5):585-587. </w:t>
      </w:r>
    </w:p>
    <w:p w14:paraId="273A5C86" w14:textId="77777777" w:rsidR="007C2DE1" w:rsidRPr="002A7DE2" w:rsidRDefault="00A428C2" w:rsidP="007C2DE1">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lastRenderedPageBreak/>
        <w:t>Ha L, Tran A, Bui L, Giovannucci E, </w:t>
      </w:r>
      <w:r w:rsidRPr="00391D6F">
        <w:rPr>
          <w:rStyle w:val="docsum-authors"/>
          <w:rFonts w:cs="Arial"/>
          <w:b/>
          <w:bCs/>
          <w:color w:val="000000" w:themeColor="text1"/>
          <w:szCs w:val="22"/>
        </w:rPr>
        <w:t>Mucci L</w:t>
      </w:r>
      <w:r w:rsidRPr="00391D6F">
        <w:rPr>
          <w:rStyle w:val="docsum-authors"/>
          <w:rFonts w:cs="Arial"/>
          <w:color w:val="000000" w:themeColor="text1"/>
          <w:szCs w:val="22"/>
        </w:rPr>
        <w:t xml:space="preserve">, Song M, Le PD, Hoang M, Tran H, Kim G, Pham T. </w:t>
      </w:r>
      <w:hyperlink r:id="rId288" w:history="1">
        <w:r w:rsidRPr="00391D6F">
          <w:rPr>
            <w:rStyle w:val="Hyperlink"/>
            <w:rFonts w:eastAsiaTheme="majorEastAsia" w:cs="Arial"/>
            <w:color w:val="000000" w:themeColor="text1"/>
            <w:szCs w:val="22"/>
            <w:u w:val="none"/>
            <w:shd w:val="clear" w:color="auto" w:fill="FFFFFF"/>
          </w:rPr>
          <w:t>Proportion and number of cancer cases and deaths attributable to behavioral risk factors in Vietnam.</w:t>
        </w:r>
      </w:hyperlink>
      <w:r w:rsidRPr="00391D6F">
        <w:rPr>
          <w:rFonts w:cs="Arial"/>
          <w:color w:val="000000" w:themeColor="text1"/>
          <w:szCs w:val="22"/>
        </w:rPr>
        <w:t xml:space="preserve"> </w:t>
      </w:r>
      <w:r w:rsidRPr="00391D6F">
        <w:rPr>
          <w:rStyle w:val="docsum-journal-citation"/>
          <w:rFonts w:cs="Arial"/>
          <w:color w:val="000000" w:themeColor="text1"/>
          <w:szCs w:val="22"/>
        </w:rPr>
        <w:t>Int J Cancer. 2023 May 2. </w:t>
      </w:r>
    </w:p>
    <w:p w14:paraId="7EEF0DBC" w14:textId="0548E943" w:rsidR="007C2DE1" w:rsidRPr="002A7DE2" w:rsidRDefault="007C2DE1" w:rsidP="007C2DE1">
      <w:pPr>
        <w:pStyle w:val="ListParagraph"/>
        <w:numPr>
          <w:ilvl w:val="0"/>
          <w:numId w:val="9"/>
        </w:numPr>
        <w:ind w:left="540" w:hanging="450"/>
        <w:rPr>
          <w:rStyle w:val="docsum-journal-citation"/>
          <w:rFonts w:cs="Arial"/>
          <w:color w:val="000000" w:themeColor="text1"/>
          <w:szCs w:val="22"/>
        </w:rPr>
      </w:pPr>
      <w:r w:rsidRPr="002A7DE2">
        <w:rPr>
          <w:rFonts w:cs="Arial"/>
          <w:bCs/>
          <w:color w:val="000000" w:themeColor="text1"/>
          <w:szCs w:val="22"/>
        </w:rPr>
        <w:t>Han X, Lains I, Li J, Li J, Chen Y, Yu B, Qi Q, Boerwinkle E, Kaplan R, Thyagarajan B, Daviglus M, Joslin CE, Cai J, Guasch-Ferré M, Tobias DK, Rimm E, Ascherio A, Costenbader K, Karlson E, </w:t>
      </w:r>
      <w:r w:rsidRPr="002A7DE2">
        <w:rPr>
          <w:rFonts w:cs="Arial"/>
          <w:b/>
          <w:color w:val="000000" w:themeColor="text1"/>
          <w:szCs w:val="22"/>
        </w:rPr>
        <w:t>Mucci L</w:t>
      </w:r>
      <w:r w:rsidRPr="002A7DE2">
        <w:rPr>
          <w:rFonts w:cs="Arial"/>
          <w:bCs/>
          <w:color w:val="000000" w:themeColor="text1"/>
          <w:szCs w:val="22"/>
        </w:rPr>
        <w:t>, Eliassen AH, Zeleznik O, Miller J, Vavvas DG, Kim IK, Silva R, Miller J, Hu F, Willett W, Lasky-Su J, Kraft P, Richards JB, MacGregor S, Husain D, Liang L. Cell Rep Med. I</w:t>
      </w:r>
      <w:hyperlink r:id="rId289" w:history="1">
        <w:r w:rsidRPr="002A7DE2">
          <w:rPr>
            <w:rStyle w:val="Hyperlink"/>
            <w:rFonts w:cs="Arial"/>
            <w:bCs/>
            <w:color w:val="000000" w:themeColor="text1"/>
            <w:szCs w:val="22"/>
            <w:u w:val="none"/>
          </w:rPr>
          <w:t>ntegrating genetics and metabolomics from multi-ethnic and multi-fluid data reveals putative mechanisms for age-related macular degeneration.</w:t>
        </w:r>
      </w:hyperlink>
      <w:r w:rsidRPr="002A7DE2">
        <w:rPr>
          <w:rFonts w:cs="Arial"/>
          <w:bCs/>
          <w:color w:val="000000" w:themeColor="text1"/>
          <w:szCs w:val="22"/>
        </w:rPr>
        <w:t xml:space="preserve"> 2023;4(7):101085. </w:t>
      </w:r>
    </w:p>
    <w:p w14:paraId="51C46650" w14:textId="77777777" w:rsidR="00A428C2" w:rsidRPr="002A7DE2" w:rsidRDefault="00A428C2" w:rsidP="00A428C2">
      <w:pPr>
        <w:pStyle w:val="ListParagraph"/>
        <w:numPr>
          <w:ilvl w:val="0"/>
          <w:numId w:val="9"/>
        </w:numPr>
        <w:ind w:left="540" w:hanging="450"/>
        <w:rPr>
          <w:rStyle w:val="docsum-journal-citation"/>
          <w:rFonts w:cs="Arial"/>
          <w:color w:val="000000" w:themeColor="text1"/>
          <w:szCs w:val="22"/>
        </w:rPr>
      </w:pPr>
      <w:r w:rsidRPr="002A7DE2">
        <w:rPr>
          <w:rStyle w:val="docsum-authors"/>
          <w:rFonts w:cs="Arial"/>
          <w:color w:val="000000" w:themeColor="text1"/>
          <w:szCs w:val="22"/>
        </w:rPr>
        <w:t>Iyer HS, Vaselkiv JB, Stopsack KH, Roscoe CJ, DeVille NV, Zhang Y, Penney KL, Balk SP, Fiorentino M, Hart JE, James P, De Vivo I, </w:t>
      </w:r>
      <w:r w:rsidRPr="002A7DE2">
        <w:rPr>
          <w:rStyle w:val="docsum-authors"/>
          <w:rFonts w:cs="Arial"/>
          <w:b/>
          <w:bCs/>
          <w:color w:val="000000" w:themeColor="text1"/>
          <w:szCs w:val="22"/>
        </w:rPr>
        <w:t>Mucci LA</w:t>
      </w:r>
      <w:r w:rsidRPr="002A7DE2">
        <w:rPr>
          <w:rStyle w:val="docsum-authors"/>
          <w:rFonts w:cs="Arial"/>
          <w:color w:val="000000" w:themeColor="text1"/>
          <w:szCs w:val="22"/>
        </w:rPr>
        <w:t xml:space="preserve">, Laden F, Rebbeck TR. </w:t>
      </w:r>
      <w:hyperlink r:id="rId290" w:history="1">
        <w:r w:rsidRPr="002A7DE2">
          <w:rPr>
            <w:rStyle w:val="Hyperlink"/>
            <w:rFonts w:eastAsiaTheme="majorEastAsia" w:cs="Arial"/>
            <w:color w:val="000000" w:themeColor="text1"/>
            <w:szCs w:val="22"/>
            <w:u w:val="none"/>
            <w:shd w:val="clear" w:color="auto" w:fill="FFFFFF"/>
          </w:rPr>
          <w:t>Influence of neighborhood social and natural environment on prostate tumor histology in a cohort of male health professionals.</w:t>
        </w:r>
      </w:hyperlink>
      <w:r w:rsidRPr="002A7DE2">
        <w:rPr>
          <w:rFonts w:cs="Arial"/>
          <w:color w:val="000000" w:themeColor="text1"/>
          <w:szCs w:val="22"/>
        </w:rPr>
        <w:t xml:space="preserve"> </w:t>
      </w:r>
      <w:r w:rsidRPr="002A7DE2">
        <w:rPr>
          <w:rStyle w:val="docsum-journal-citation"/>
          <w:rFonts w:cs="Arial"/>
          <w:color w:val="000000" w:themeColor="text1"/>
          <w:szCs w:val="22"/>
        </w:rPr>
        <w:t>Am J Epidemiol. 2023 May 3:kwad112.</w:t>
      </w:r>
    </w:p>
    <w:p w14:paraId="069053C1" w14:textId="711930F7" w:rsidR="00A428C2" w:rsidRPr="00391D6F" w:rsidRDefault="00A428C2" w:rsidP="00A428C2">
      <w:pPr>
        <w:pStyle w:val="ListParagraph"/>
        <w:numPr>
          <w:ilvl w:val="0"/>
          <w:numId w:val="9"/>
        </w:numPr>
        <w:ind w:left="540" w:hanging="450"/>
        <w:rPr>
          <w:rStyle w:val="docsum-journal-citation"/>
          <w:rFonts w:cs="Arial"/>
          <w:color w:val="000000" w:themeColor="text1"/>
          <w:szCs w:val="22"/>
        </w:rPr>
      </w:pPr>
      <w:hyperlink r:id="rId291" w:history="1">
        <w:r w:rsidRPr="002A7DE2">
          <w:rPr>
            <w:rStyle w:val="docsum-authors"/>
            <w:rFonts w:cs="Arial"/>
            <w:color w:val="000000" w:themeColor="text1"/>
            <w:szCs w:val="22"/>
          </w:rPr>
          <w:t xml:space="preserve">Yarmolinsky J, Bouras E, Constantinescu A, Burrows K, Bull CJ, Vincent EE, Martin RM, Dimopoulou O, Lewis SJ, Moreno V, Vujkovic M, Chang KM, Voight BF, Tsao PS, Gunter MJ, Hampe J, Pellatt AJ, Pharoah PDP, Schoen RE, Gallinger S, Jenkins MA, Pai RK; PRACTICAL consortium; VA Million Veteran Program; Gill D, Tsilidis KK. </w:t>
        </w:r>
        <w:r w:rsidRPr="002A7DE2">
          <w:rPr>
            <w:rStyle w:val="Hyperlink"/>
            <w:rFonts w:eastAsiaTheme="majorEastAsia" w:cs="Arial"/>
            <w:color w:val="000000" w:themeColor="text1"/>
            <w:szCs w:val="22"/>
            <w:u w:val="none"/>
            <w:shd w:val="clear" w:color="auto" w:fill="FFFFFF"/>
          </w:rPr>
          <w:t>Genetically proxied glucose-lowering drug target perturbation and risk of cancer: a Mendelian randomisation analysis.</w:t>
        </w:r>
      </w:hyperlink>
      <w:r w:rsidRPr="00391D6F">
        <w:rPr>
          <w:rFonts w:cs="Arial"/>
          <w:color w:val="000000" w:themeColor="text1"/>
          <w:szCs w:val="22"/>
        </w:rPr>
        <w:t xml:space="preserve"> </w:t>
      </w:r>
      <w:r w:rsidRPr="00391D6F">
        <w:rPr>
          <w:rStyle w:val="docsum-journal-citation"/>
          <w:rFonts w:cs="Arial"/>
          <w:color w:val="000000" w:themeColor="text1"/>
          <w:szCs w:val="22"/>
        </w:rPr>
        <w:t>Diabetologia. 2023 May 12. </w:t>
      </w:r>
    </w:p>
    <w:p w14:paraId="26F6ECF4" w14:textId="77777777" w:rsidR="00863AEF" w:rsidRPr="00391D6F" w:rsidRDefault="00A428C2" w:rsidP="00863AEF">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Bergengren O, Pekala KR, Matsoukas K, Fainberg J, Mungovan SF, Bratt O, Bray F, Brawley O, Luckenbaugh AN, </w:t>
      </w:r>
      <w:r w:rsidRPr="00391D6F">
        <w:rPr>
          <w:rStyle w:val="docsum-authors"/>
          <w:rFonts w:cs="Arial"/>
          <w:b/>
          <w:bCs/>
          <w:color w:val="000000" w:themeColor="text1"/>
          <w:szCs w:val="22"/>
        </w:rPr>
        <w:t>Mucci L</w:t>
      </w:r>
      <w:r w:rsidRPr="00391D6F">
        <w:rPr>
          <w:rStyle w:val="docsum-authors"/>
          <w:rFonts w:cs="Arial"/>
          <w:color w:val="000000" w:themeColor="text1"/>
          <w:szCs w:val="22"/>
        </w:rPr>
        <w:t xml:space="preserve">, Morgan TM, Carlsson SV. </w:t>
      </w:r>
      <w:hyperlink r:id="rId292" w:history="1">
        <w:r w:rsidRPr="00391D6F">
          <w:rPr>
            <w:rStyle w:val="Hyperlink"/>
            <w:rFonts w:eastAsiaTheme="majorEastAsia" w:cs="Arial"/>
            <w:color w:val="000000" w:themeColor="text1"/>
            <w:szCs w:val="22"/>
            <w:u w:val="none"/>
            <w:shd w:val="clear" w:color="auto" w:fill="FFFFFF"/>
          </w:rPr>
          <w:t>2022 Update on Prostate Cancer Epidemiology and Risk Factors-A Systematic Review.</w:t>
        </w:r>
      </w:hyperlink>
      <w:r w:rsidRPr="00391D6F">
        <w:rPr>
          <w:rFonts w:cs="Arial"/>
          <w:color w:val="000000" w:themeColor="text1"/>
          <w:szCs w:val="22"/>
        </w:rPr>
        <w:t xml:space="preserve"> </w:t>
      </w:r>
      <w:r w:rsidRPr="00391D6F">
        <w:rPr>
          <w:rStyle w:val="docsum-journal-citation"/>
          <w:rFonts w:cs="Arial"/>
          <w:color w:val="000000" w:themeColor="text1"/>
          <w:szCs w:val="22"/>
        </w:rPr>
        <w:t>Eur Urol. 2023 May 16:S0302-2838(23)02786-0. </w:t>
      </w:r>
    </w:p>
    <w:p w14:paraId="0B5C37E3" w14:textId="60B3121F" w:rsidR="002A7DE2" w:rsidRPr="002A7DE2" w:rsidRDefault="00863AEF" w:rsidP="002A7DE2">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Iyer HS, Kensler KH, Vaselkiv JB, Stopsack KH, Roscoe C, Bandera EV, Qin B, Jang TL, Lotan TL, James P, Hart JE, </w:t>
      </w:r>
      <w:r w:rsidRPr="00391D6F">
        <w:rPr>
          <w:rStyle w:val="docsum-authors"/>
          <w:rFonts w:cs="Arial"/>
          <w:b/>
          <w:bCs/>
          <w:color w:val="000000" w:themeColor="text1"/>
          <w:szCs w:val="22"/>
        </w:rPr>
        <w:t>Mucci LA</w:t>
      </w:r>
      <w:r w:rsidRPr="002A7DE2">
        <w:rPr>
          <w:rStyle w:val="docsum-authors"/>
          <w:rFonts w:cs="Arial"/>
          <w:color w:val="000000" w:themeColor="text1"/>
          <w:szCs w:val="22"/>
        </w:rPr>
        <w:t>, Laden F, Rebbeck TR.</w:t>
      </w:r>
      <w:r w:rsidR="002A7DE2" w:rsidRPr="002A7DE2">
        <w:rPr>
          <w:rStyle w:val="docsum-authors"/>
          <w:rFonts w:cs="Arial"/>
          <w:color w:val="000000" w:themeColor="text1"/>
          <w:szCs w:val="22"/>
        </w:rPr>
        <w:t xml:space="preserve"> </w:t>
      </w:r>
      <w:hyperlink r:id="rId293" w:history="1">
        <w:r w:rsidRPr="002A7DE2">
          <w:rPr>
            <w:rStyle w:val="Hyperlink"/>
            <w:rFonts w:eastAsiaTheme="majorEastAsia" w:cs="Arial"/>
            <w:color w:val="000000" w:themeColor="text1"/>
            <w:szCs w:val="22"/>
            <w:u w:val="none"/>
            <w:shd w:val="clear" w:color="auto" w:fill="FFFFFF"/>
          </w:rPr>
          <w:t>Associations between etiologic or prognostic tumor tissue markers and neighborhood contextual factors in male health professionals diagnosed with prostate cancer.</w:t>
        </w:r>
      </w:hyperlink>
      <w:r w:rsidRPr="002A7DE2">
        <w:rPr>
          <w:rFonts w:cs="Arial"/>
          <w:color w:val="000000" w:themeColor="text1"/>
          <w:szCs w:val="22"/>
        </w:rPr>
        <w:t xml:space="preserve"> </w:t>
      </w:r>
      <w:r w:rsidRPr="002A7DE2">
        <w:rPr>
          <w:rStyle w:val="docsum-journal-citation"/>
          <w:rFonts w:cs="Arial"/>
          <w:color w:val="000000" w:themeColor="text1"/>
          <w:szCs w:val="22"/>
        </w:rPr>
        <w:t>Cancer Epidemiol Biomarkers Prev. 2023 May 26:EPI-23-0217. Online ahead of print.</w:t>
      </w:r>
    </w:p>
    <w:p w14:paraId="0D4E2578" w14:textId="7B92D3FF" w:rsidR="002A7DE2" w:rsidRPr="002A7DE2" w:rsidRDefault="002A7DE2" w:rsidP="002A7DE2">
      <w:pPr>
        <w:pStyle w:val="ListParagraph"/>
        <w:numPr>
          <w:ilvl w:val="0"/>
          <w:numId w:val="9"/>
        </w:numPr>
        <w:ind w:left="540" w:hanging="450"/>
        <w:rPr>
          <w:rStyle w:val="docsum-journal-citation"/>
          <w:rFonts w:cs="Arial"/>
          <w:szCs w:val="22"/>
        </w:rPr>
      </w:pPr>
      <w:r w:rsidRPr="002A7DE2">
        <w:rPr>
          <w:rFonts w:cs="Arial"/>
          <w:color w:val="000000" w:themeColor="text1"/>
          <w:szCs w:val="22"/>
        </w:rPr>
        <w:t xml:space="preserve">Rencsok EM, Stopsack KH, Slopen N, Odedina FT, Ragin C, Nowak J, McSwain L, Manarite J, Heath E, George DJ, Kantoff PW, Vinson J, Villanti P, Haneuse S, </w:t>
      </w:r>
      <w:r w:rsidRPr="002A7DE2">
        <w:rPr>
          <w:rFonts w:cs="Arial"/>
          <w:b/>
          <w:bCs/>
          <w:color w:val="000000" w:themeColor="text1"/>
          <w:szCs w:val="22"/>
        </w:rPr>
        <w:t>Mucci LA</w:t>
      </w:r>
      <w:r w:rsidRPr="002A7DE2">
        <w:rPr>
          <w:rFonts w:cs="Arial"/>
          <w:color w:val="000000" w:themeColor="text1"/>
          <w:szCs w:val="22"/>
        </w:rPr>
        <w:t xml:space="preserve">; IRONMAN </w:t>
      </w:r>
      <w:r w:rsidRPr="002A7DE2">
        <w:rPr>
          <w:rFonts w:cs="Arial"/>
          <w:szCs w:val="22"/>
        </w:rPr>
        <w:t>Registry</w:t>
      </w:r>
      <w:hyperlink r:id="rId294" w:history="1">
        <w:r w:rsidRPr="002A7DE2">
          <w:rPr>
            <w:rStyle w:val="Hyperlink"/>
            <w:rFonts w:cs="Arial"/>
            <w:color w:val="auto"/>
            <w:szCs w:val="22"/>
            <w:u w:val="none"/>
          </w:rPr>
          <w:t>. Experience with the US health care system for Black and White patients with advanced prostate cancer.</w:t>
        </w:r>
      </w:hyperlink>
      <w:r w:rsidRPr="002A7DE2">
        <w:rPr>
          <w:rFonts w:cs="Arial"/>
          <w:szCs w:val="22"/>
        </w:rPr>
        <w:t xml:space="preserve"> Cancer. 2023 Aug 15;129(16):2532-2541. doi: 10.1002/cncr.34885. Epub 2023 May 28. </w:t>
      </w:r>
    </w:p>
    <w:p w14:paraId="04770682" w14:textId="77777777" w:rsidR="00863AEF" w:rsidRPr="00391D6F" w:rsidRDefault="00863AEF" w:rsidP="00863AEF">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Yim K, Ma C, Carlsson S, Lilja H, </w:t>
      </w:r>
      <w:r w:rsidRPr="00391D6F">
        <w:rPr>
          <w:rStyle w:val="docsum-authors"/>
          <w:rFonts w:cs="Arial"/>
          <w:b/>
          <w:bCs/>
          <w:color w:val="000000" w:themeColor="text1"/>
          <w:szCs w:val="22"/>
        </w:rPr>
        <w:t>Mucci L</w:t>
      </w:r>
      <w:r w:rsidRPr="00391D6F">
        <w:rPr>
          <w:rStyle w:val="docsum-authors"/>
          <w:rFonts w:cs="Arial"/>
          <w:color w:val="000000" w:themeColor="text1"/>
          <w:szCs w:val="22"/>
        </w:rPr>
        <w:t xml:space="preserve">, Penney K, Kibel AS, Eggener S, Preston MA. </w:t>
      </w:r>
      <w:hyperlink r:id="rId295" w:history="1">
        <w:r w:rsidRPr="00391D6F">
          <w:rPr>
            <w:rStyle w:val="Hyperlink"/>
            <w:rFonts w:eastAsiaTheme="majorEastAsia" w:cs="Arial"/>
            <w:color w:val="000000" w:themeColor="text1"/>
            <w:szCs w:val="22"/>
            <w:u w:val="none"/>
            <w:shd w:val="clear" w:color="auto" w:fill="FFFFFF"/>
          </w:rPr>
          <w:t>Free PSA and Clinically Significant and Fatal Prostate Cancer in the PLCO Screening Trial.</w:t>
        </w:r>
      </w:hyperlink>
      <w:r w:rsidRPr="00391D6F">
        <w:rPr>
          <w:rFonts w:cs="Arial"/>
          <w:color w:val="000000" w:themeColor="text1"/>
          <w:szCs w:val="22"/>
        </w:rPr>
        <w:t xml:space="preserve"> </w:t>
      </w:r>
      <w:r w:rsidRPr="00391D6F">
        <w:rPr>
          <w:rStyle w:val="docsum-journal-citation"/>
          <w:rFonts w:cs="Arial"/>
          <w:color w:val="000000" w:themeColor="text1"/>
          <w:szCs w:val="22"/>
        </w:rPr>
        <w:t>J Urol. 2023 Jun 29 Online ahead of print.</w:t>
      </w:r>
    </w:p>
    <w:p w14:paraId="416B8282" w14:textId="77777777" w:rsidR="00DB69CE" w:rsidRPr="00391D6F" w:rsidRDefault="00863AEF" w:rsidP="00863AEF">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Darst BF, Shen J, Madduri RK, Rodriguez AA, Xiao Y, Sheng X, Saunders EJ, Dadaev T, Brook MN, Hoffmann TJ, Muir K, Wan P, Le Marchand L, Wilkens L, Wang Y, Schleutker J, MacInnis RJ, Cybulski C, Neal DE, Nordestgaard BG, Nielsen SF, Batra J, Clements JA, Cancer BioResource AP, Grönberg H, Pashayan N, Travis RC, Park JY, Albanes D, Weinstein S, </w:t>
      </w:r>
      <w:r w:rsidRPr="00391D6F">
        <w:rPr>
          <w:rStyle w:val="docsum-authors"/>
          <w:rFonts w:cs="Arial"/>
          <w:b/>
          <w:bCs/>
          <w:color w:val="000000" w:themeColor="text1"/>
          <w:szCs w:val="22"/>
        </w:rPr>
        <w:t>Mucci LA</w:t>
      </w:r>
      <w:r w:rsidRPr="00391D6F">
        <w:rPr>
          <w:rStyle w:val="docsum-authors"/>
          <w:rFonts w:cs="Arial"/>
          <w:color w:val="000000" w:themeColor="text1"/>
          <w:szCs w:val="22"/>
        </w:rPr>
        <w:t xml:space="preserve">, Hunter DJ, Penney KL, Tangen CM, Hamilton RJ, Parent MÉ, Stanford JL, Koutros S, Wolk A, Sørensen KD, Blot WJ, Yeboah ED, Mensah JE, Lu YJ, Schaid DJ, Thibodeau SN, West CM, Maier C, Kibel AS, Cancel-Tassin G, Menegaux F, John EM, Grindedal EM, Khaw KT, Ingles SA, Vega A, Rosenstein BS, Teixeira MR; NC-LA PCaP Investigators; Kogevinas M, Cannon-Albright L, Huff C, Multigner L, Kaneva R, Leach RJ, Brenner H, Hsing AW, Kittles RA, Murphy AB, Logothetis CJ, Neuhausen SL, Isaacs WB, Nemesure B, Hennis AJ, Carpten J, Pandha H, De Ruyck K, Xu J, Razack A, Teo SH; Canary PASS Investigators; Newcomb LF, Fowke JH, Neslund-Dudas C, Rybicki BA, Gamulin M, Usmani N, Claessens F, Gago-Dominguez M, Castelao JE, Townsend PA, Crawford DC, Petrovics G, Casey G, Roobol MJ, Hu JF, Berndt SI, Van Den Eeden SK, Easton DF, Chanock SJ, Cook MB. </w:t>
      </w:r>
      <w:hyperlink r:id="rId296" w:history="1">
        <w:r w:rsidRPr="00391D6F">
          <w:rPr>
            <w:rStyle w:val="Hyperlink"/>
            <w:rFonts w:eastAsiaTheme="majorEastAsia" w:cs="Arial"/>
            <w:color w:val="000000" w:themeColor="text1"/>
            <w:szCs w:val="22"/>
            <w:u w:val="none"/>
            <w:shd w:val="clear" w:color="auto" w:fill="FFFFFF"/>
          </w:rPr>
          <w:t>Evaluating approaches for constructing polygenic risk scores for prostate cancer in men of African and European ancestry.</w:t>
        </w:r>
      </w:hyperlink>
      <w:r w:rsidRPr="00391D6F">
        <w:rPr>
          <w:rStyle w:val="docsum-journal-citation"/>
          <w:rFonts w:cs="Arial"/>
          <w:color w:val="000000" w:themeColor="text1"/>
          <w:szCs w:val="22"/>
        </w:rPr>
        <w:t xml:space="preserve"> Am J Hum Genet. 2023 Jul 6;110(7):1200-1206. Epub 2023 Jun 12.</w:t>
      </w:r>
    </w:p>
    <w:p w14:paraId="588ED03A" w14:textId="77777777" w:rsidR="002A7DE2" w:rsidRDefault="00863AEF" w:rsidP="002A7DE2">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Rencsok EM, Slopen N, Autio K, Morgans A, McSwain L, Barata P, Cheng HH, Dreicer R, Heath E, McKay RR, Pomerantz M, Rathkopf D, Tagawa S, Whang YE, Ragin C, Odedina FT, George DJ, Kantoff PW, Vinson J, Villanti P, Haneuse S, </w:t>
      </w:r>
      <w:r w:rsidRPr="00391D6F">
        <w:rPr>
          <w:rStyle w:val="docsum-authors"/>
          <w:rFonts w:cs="Arial"/>
          <w:b/>
          <w:bCs/>
          <w:color w:val="000000" w:themeColor="text1"/>
          <w:szCs w:val="22"/>
        </w:rPr>
        <w:t>Mucci LA</w:t>
      </w:r>
      <w:r w:rsidRPr="00391D6F">
        <w:rPr>
          <w:rStyle w:val="docsum-authors"/>
          <w:rFonts w:cs="Arial"/>
          <w:color w:val="000000" w:themeColor="text1"/>
          <w:szCs w:val="22"/>
        </w:rPr>
        <w:t xml:space="preserve">; IRONMAN Registry. </w:t>
      </w:r>
      <w:hyperlink r:id="rId297" w:history="1">
        <w:r w:rsidRPr="00391D6F">
          <w:rPr>
            <w:rStyle w:val="Hyperlink"/>
            <w:rFonts w:eastAsiaTheme="majorEastAsia" w:cs="Arial"/>
            <w:color w:val="000000" w:themeColor="text1"/>
            <w:szCs w:val="22"/>
            <w:u w:val="none"/>
            <w:shd w:val="clear" w:color="auto" w:fill="FFFFFF"/>
          </w:rPr>
          <w:t>Quality of life in the year after new diagnosis with advanced prostate cancer for Black and White individuals living in the US.</w:t>
        </w:r>
      </w:hyperlink>
      <w:r w:rsidRPr="00391D6F">
        <w:rPr>
          <w:rFonts w:cs="Arial"/>
          <w:color w:val="000000" w:themeColor="text1"/>
          <w:szCs w:val="22"/>
        </w:rPr>
        <w:t xml:space="preserve"> </w:t>
      </w:r>
      <w:r w:rsidRPr="00391D6F">
        <w:rPr>
          <w:rStyle w:val="docsum-journal-citation"/>
          <w:rFonts w:cs="Arial"/>
          <w:color w:val="000000" w:themeColor="text1"/>
          <w:szCs w:val="22"/>
        </w:rPr>
        <w:t xml:space="preserve">Qual Life Res. 2023 Jul 6. </w:t>
      </w:r>
    </w:p>
    <w:p w14:paraId="6CA6515C" w14:textId="517866F4" w:rsidR="00F46E8B" w:rsidRPr="002A7DE2" w:rsidRDefault="002A7DE2" w:rsidP="002A7DE2">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lastRenderedPageBreak/>
        <w:t>Chowdhury-Paulino IM, Hart JE, James P, Iyer HS, Wilt GE, Booker BD, Nethery RC, Laden F, </w:t>
      </w:r>
      <w:r w:rsidRPr="00391D6F">
        <w:rPr>
          <w:rStyle w:val="docsum-authors"/>
          <w:rFonts w:cs="Arial"/>
          <w:b/>
          <w:bCs/>
          <w:color w:val="000000" w:themeColor="text1"/>
          <w:szCs w:val="22"/>
        </w:rPr>
        <w:t>Mucci LA**</w:t>
      </w:r>
      <w:r w:rsidRPr="00391D6F">
        <w:rPr>
          <w:rStyle w:val="docsum-authors"/>
          <w:rFonts w:cs="Arial"/>
          <w:color w:val="000000" w:themeColor="text1"/>
          <w:szCs w:val="22"/>
        </w:rPr>
        <w:t xml:space="preserve">, Markt SC**. </w:t>
      </w:r>
      <w:hyperlink r:id="rId298" w:history="1">
        <w:r w:rsidRPr="00391D6F">
          <w:rPr>
            <w:rStyle w:val="Hyperlink"/>
            <w:rFonts w:eastAsiaTheme="majorEastAsia" w:cs="Arial"/>
            <w:color w:val="000000" w:themeColor="text1"/>
            <w:szCs w:val="22"/>
            <w:u w:val="none"/>
            <w:shd w:val="clear" w:color="auto" w:fill="FFFFFF"/>
          </w:rPr>
          <w:t>Association between outdoor light at night and prostate cancer in the Health Professionals Follow-Up Study.</w:t>
        </w:r>
      </w:hyperlink>
      <w:r w:rsidRPr="00391D6F">
        <w:rPr>
          <w:rFonts w:cs="Arial"/>
          <w:color w:val="000000" w:themeColor="text1"/>
          <w:szCs w:val="22"/>
        </w:rPr>
        <w:t xml:space="preserve"> </w:t>
      </w:r>
      <w:r w:rsidRPr="00391D6F">
        <w:rPr>
          <w:rStyle w:val="docsum-journal-citation"/>
          <w:rFonts w:cs="Arial"/>
          <w:color w:val="000000" w:themeColor="text1"/>
          <w:szCs w:val="22"/>
        </w:rPr>
        <w:t>Cancer Epidemiol Biomarkers Prev. 2023 Jul 18. Online ahead of print.</w:t>
      </w:r>
    </w:p>
    <w:p w14:paraId="5C20E8B9" w14:textId="77777777" w:rsidR="002A7DE2" w:rsidRPr="00391D6F" w:rsidRDefault="002A7DE2" w:rsidP="002A7DE2">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Song R, Riseberg E, Petimar J, Wang M, </w:t>
      </w:r>
      <w:r w:rsidRPr="00391D6F">
        <w:rPr>
          <w:rStyle w:val="docsum-authors"/>
          <w:rFonts w:cs="Arial"/>
          <w:b/>
          <w:bCs/>
          <w:color w:val="000000" w:themeColor="text1"/>
          <w:szCs w:val="22"/>
        </w:rPr>
        <w:t>Mucci LA</w:t>
      </w:r>
      <w:r w:rsidRPr="00391D6F">
        <w:rPr>
          <w:rStyle w:val="docsum-authors"/>
          <w:rFonts w:cs="Arial"/>
          <w:color w:val="000000" w:themeColor="text1"/>
          <w:szCs w:val="22"/>
        </w:rPr>
        <w:t xml:space="preserve">, Wu K, Zhang X, Willett WC, Giovannucci EL, Smith-Warner SA. </w:t>
      </w:r>
      <w:hyperlink r:id="rId299" w:history="1">
        <w:r w:rsidRPr="00391D6F">
          <w:rPr>
            <w:rStyle w:val="Hyperlink"/>
            <w:rFonts w:eastAsiaTheme="majorEastAsia" w:cs="Arial"/>
            <w:color w:val="000000" w:themeColor="text1"/>
            <w:szCs w:val="22"/>
            <w:u w:val="none"/>
            <w:shd w:val="clear" w:color="auto" w:fill="FFFFFF"/>
          </w:rPr>
          <w:t>Different operationalizations of the 2018 WCRF/AICR cancer prevention recommendations and risk of cancer.</w:t>
        </w:r>
      </w:hyperlink>
      <w:r w:rsidRPr="00391D6F">
        <w:rPr>
          <w:rFonts w:cs="Arial"/>
          <w:color w:val="000000" w:themeColor="text1"/>
          <w:szCs w:val="22"/>
        </w:rPr>
        <w:t xml:space="preserve"> </w:t>
      </w:r>
      <w:r w:rsidRPr="00391D6F">
        <w:rPr>
          <w:rStyle w:val="docsum-journal-citation"/>
          <w:rFonts w:cs="Arial"/>
          <w:color w:val="000000" w:themeColor="text1"/>
          <w:szCs w:val="22"/>
        </w:rPr>
        <w:t>Br J Cancer. 2023 Jul 27. Online ahead of print.</w:t>
      </w:r>
    </w:p>
    <w:p w14:paraId="2DAB8E8F" w14:textId="77777777" w:rsidR="00F46E8B" w:rsidRPr="00391D6F" w:rsidRDefault="00F46E8B" w:rsidP="00F46E8B">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Ma C, Wang X, Dai JY, Turman C, Kraft P, Stopsack KH, Loda M, Pettersson A, </w:t>
      </w:r>
      <w:r w:rsidRPr="00391D6F">
        <w:rPr>
          <w:rStyle w:val="docsum-authors"/>
          <w:rFonts w:cs="Arial"/>
          <w:b/>
          <w:bCs/>
          <w:color w:val="000000" w:themeColor="text1"/>
          <w:szCs w:val="22"/>
        </w:rPr>
        <w:t>Mucci LA</w:t>
      </w:r>
      <w:r w:rsidRPr="00391D6F">
        <w:rPr>
          <w:rStyle w:val="docsum-authors"/>
          <w:rFonts w:cs="Arial"/>
          <w:color w:val="000000" w:themeColor="text1"/>
          <w:szCs w:val="22"/>
        </w:rPr>
        <w:t xml:space="preserve">, Stanford JL, Penney KL. </w:t>
      </w:r>
      <w:hyperlink r:id="rId300" w:history="1">
        <w:r w:rsidRPr="00391D6F">
          <w:rPr>
            <w:rStyle w:val="Hyperlink"/>
            <w:rFonts w:eastAsiaTheme="majorEastAsia" w:cs="Arial"/>
            <w:color w:val="000000" w:themeColor="text1"/>
            <w:szCs w:val="22"/>
            <w:u w:val="none"/>
            <w:shd w:val="clear" w:color="auto" w:fill="FFFFFF"/>
          </w:rPr>
          <w:t>Germline genetic variants associated with somatic TMPRSS2:ERG fusion status in prostate cancer: a genome-wide association study.</w:t>
        </w:r>
      </w:hyperlink>
      <w:r w:rsidRPr="00391D6F">
        <w:rPr>
          <w:rFonts w:cs="Arial"/>
          <w:color w:val="000000" w:themeColor="text1"/>
          <w:szCs w:val="22"/>
        </w:rPr>
        <w:t xml:space="preserve"> </w:t>
      </w:r>
      <w:r w:rsidRPr="00391D6F">
        <w:rPr>
          <w:rStyle w:val="docsum-journal-citation"/>
          <w:rFonts w:cs="Arial"/>
          <w:color w:val="000000" w:themeColor="text1"/>
          <w:szCs w:val="22"/>
        </w:rPr>
        <w:t>Cancer Epidemiol Biomarkers Prev. 2023 Aug 9. Online ahead of print.</w:t>
      </w:r>
    </w:p>
    <w:p w14:paraId="20C43456" w14:textId="77777777" w:rsidR="00F32ECA" w:rsidRDefault="00F32ECA" w:rsidP="00F32ECA">
      <w:pPr>
        <w:pStyle w:val="ListParagraph"/>
        <w:numPr>
          <w:ilvl w:val="0"/>
          <w:numId w:val="9"/>
        </w:numPr>
        <w:ind w:left="540" w:hanging="450"/>
        <w:rPr>
          <w:rStyle w:val="docsum-journal-citation"/>
          <w:rFonts w:cs="Arial"/>
          <w:color w:val="000000" w:themeColor="text1"/>
          <w:szCs w:val="22"/>
        </w:rPr>
      </w:pPr>
      <w:r w:rsidRPr="00E54820">
        <w:rPr>
          <w:rStyle w:val="docsum-authors"/>
          <w:rFonts w:cs="Arial"/>
          <w:color w:val="000000" w:themeColor="text1"/>
          <w:szCs w:val="22"/>
        </w:rPr>
        <w:t>Darst BF, Saunders E, Dadaev T, Sheng X, Wan P, Pooler L, Xia LY, Chanock S, Berndt SI, Wang Y, Patel AV, Albanes D, Weinstein SJ, Gnanapragasam V, Huff C, Couch FJ, Wolk A, Giles GG, Nguyen-Dumont T, Milne RL, Pomerantz MM, Schmidt JA, Travis RC, Key TJ, Stopsack KH, </w:t>
      </w:r>
      <w:r w:rsidRPr="00E54820">
        <w:rPr>
          <w:rStyle w:val="docsum-authors"/>
          <w:rFonts w:cs="Arial"/>
          <w:b/>
          <w:bCs/>
          <w:color w:val="000000" w:themeColor="text1"/>
          <w:szCs w:val="22"/>
        </w:rPr>
        <w:t>Mucci LA</w:t>
      </w:r>
      <w:r w:rsidRPr="00E54820">
        <w:rPr>
          <w:rStyle w:val="docsum-authors"/>
          <w:rFonts w:cs="Arial"/>
          <w:color w:val="000000" w:themeColor="text1"/>
          <w:szCs w:val="22"/>
        </w:rPr>
        <w:t xml:space="preserve">, Catalona WJ, Marosy B, Hetrick KN, Doheny KF, MacInnis RJ, Southey MC, Eeles RA, Wiklund F, Conti DV, Kote-Jarai Z, Haiman CA. </w:t>
      </w:r>
      <w:hyperlink r:id="rId301" w:history="1">
        <w:r w:rsidRPr="00E54820">
          <w:rPr>
            <w:rStyle w:val="Hyperlink"/>
            <w:rFonts w:eastAsiaTheme="majorEastAsia" w:cs="Arial"/>
            <w:color w:val="000000" w:themeColor="text1"/>
            <w:szCs w:val="22"/>
            <w:u w:val="none"/>
            <w:shd w:val="clear" w:color="auto" w:fill="FFFFFF"/>
          </w:rPr>
          <w:t>Germline Sequencing Analysis to Inform Clinical Gene Panel Testing for Aggressive Prostate Cancer.</w:t>
        </w:r>
      </w:hyperlink>
      <w:r>
        <w:rPr>
          <w:rFonts w:cs="Arial"/>
          <w:color w:val="000000" w:themeColor="text1"/>
          <w:szCs w:val="22"/>
        </w:rPr>
        <w:t xml:space="preserve"> </w:t>
      </w:r>
      <w:r w:rsidRPr="00E54820">
        <w:rPr>
          <w:rStyle w:val="docsum-journal-citation"/>
          <w:rFonts w:cs="Arial"/>
          <w:color w:val="000000" w:themeColor="text1"/>
          <w:szCs w:val="22"/>
        </w:rPr>
        <w:t>JAMA Oncol. 2023 Nov 1;9(11):1514-1524. </w:t>
      </w:r>
    </w:p>
    <w:p w14:paraId="6FB56CBB" w14:textId="77777777" w:rsidR="00661C97" w:rsidRPr="00391D6F" w:rsidRDefault="00661C97" w:rsidP="00661C97">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Wang A, Shen J, Rodriguez AA, Saunders EJ, Chen F, Janivara R, Darst BF, Sheng X, Xu Y, Chou AJ, Benlloch S, Dadaev T, Brook MN, Plym A, Sahimi A, Hoffman TJ, Takahashi A, Matsuda K, Momozawa Y, Fujita M, Laisk T, Figuerêdo J, Muir K, Ito S, Liu X; Biobank Japan Project; Uchio Y, Kubo M, Kamatani Y, Lophatananon A, Wan P, Andrews C, Lori A, Choudhury PP, Schleutker J, Tammela TLJ, Sipeky C, Auvinen A, Giles GG, Southey MC, MacInnis RJ, Cybulski C, Wokolorczyk D, Lubinski J, Rentsch CT, Cho K, Mcmahon BH, Neal DE, Donovan JL, Hamdy FC, Martin RM, Nordestgaard BG, Nielsen SF, Weischer M, Bojesen SE, Røder A, Stroomberg HV, Batra J, Chambers S, Horvath L, Clements JA, Tilly W, Risbridger GP, Gronberg H, Aly M, Szulkin R, Eklund M, Nordstrom T, Pashayan N, Dunning AM, Ghoussaini M, Travis RC, Key TJ, Riboli E, Park JY, Sellers TA, Lin HY, Albanes D, Weinstein S, Cook MB, </w:t>
      </w:r>
      <w:r w:rsidRPr="00391D6F">
        <w:rPr>
          <w:rStyle w:val="docsum-authors"/>
          <w:rFonts w:cs="Arial"/>
          <w:b/>
          <w:bCs/>
          <w:color w:val="000000" w:themeColor="text1"/>
          <w:szCs w:val="22"/>
        </w:rPr>
        <w:t>Mucci LA</w:t>
      </w:r>
      <w:r w:rsidRPr="00391D6F">
        <w:rPr>
          <w:rStyle w:val="docsum-authors"/>
          <w:rFonts w:cs="Arial"/>
          <w:color w:val="000000" w:themeColor="text1"/>
          <w:szCs w:val="22"/>
        </w:rPr>
        <w:t>, Giovannucci E, Lindstrom S, Kraft P, Hunter DJ, Penney KL, Turman C, Tangen CM, Goodman PJ, Thompson IM Jr, Hamilton RJ, Fleshner NE, Finelli A, Parent MÉ, Stanford JL, Ostrander EA, Koutros S, Beane Freeman LE, Stampfer M, Wolk A, Håkansson N, Andriole GL, Hoover RN, Machiela MJ, Sørensen KD, Borre M…</w:t>
      </w:r>
      <w:hyperlink r:id="rId302" w:history="1">
        <w:r w:rsidRPr="00391D6F">
          <w:rPr>
            <w:rStyle w:val="Hyperlink"/>
            <w:rFonts w:cs="Arial"/>
            <w:color w:val="000000" w:themeColor="text1"/>
            <w:szCs w:val="22"/>
            <w:u w:val="none"/>
          </w:rPr>
          <w:t>Characterizing prostate cancer risk through multi-ancestry genome-wide discovery of 187 novel risk variants.</w:t>
        </w:r>
      </w:hyperlink>
      <w:r w:rsidRPr="00391D6F">
        <w:rPr>
          <w:rFonts w:cs="Arial"/>
          <w:color w:val="000000" w:themeColor="text1"/>
          <w:szCs w:val="22"/>
        </w:rPr>
        <w:t xml:space="preserve"> </w:t>
      </w:r>
      <w:r w:rsidRPr="00391D6F">
        <w:rPr>
          <w:rStyle w:val="docsum-journal-citation"/>
          <w:rFonts w:cs="Arial"/>
          <w:color w:val="000000" w:themeColor="text1"/>
          <w:szCs w:val="22"/>
        </w:rPr>
        <w:t xml:space="preserve">Nat Genet. 2023 Dec;55(12):2065-2074. </w:t>
      </w:r>
    </w:p>
    <w:p w14:paraId="63CAF154" w14:textId="77777777" w:rsidR="002A7DE2" w:rsidRDefault="002A7DE2" w:rsidP="002A7DE2">
      <w:pPr>
        <w:pStyle w:val="ListParagraph"/>
        <w:numPr>
          <w:ilvl w:val="0"/>
          <w:numId w:val="9"/>
        </w:numPr>
        <w:ind w:left="540" w:hanging="450"/>
        <w:rPr>
          <w:rStyle w:val="docsum-journal-citation"/>
          <w:rFonts w:cs="Arial"/>
          <w:color w:val="000000" w:themeColor="text1"/>
          <w:szCs w:val="22"/>
        </w:rPr>
      </w:pPr>
      <w:r w:rsidRPr="00E54820">
        <w:rPr>
          <w:rStyle w:val="docsum-authors"/>
          <w:rFonts w:cs="Arial"/>
          <w:color w:val="000000" w:themeColor="text1"/>
          <w:szCs w:val="22"/>
        </w:rPr>
        <w:t>Feng X, Zhang Y, Vaselkiv JB, Li R, Nguyen PL, Penney KL, Giovannucci EL, </w:t>
      </w:r>
      <w:r w:rsidRPr="00E54820">
        <w:rPr>
          <w:rStyle w:val="docsum-authors"/>
          <w:rFonts w:cs="Arial"/>
          <w:b/>
          <w:bCs/>
          <w:color w:val="000000" w:themeColor="text1"/>
          <w:szCs w:val="22"/>
        </w:rPr>
        <w:t>Mucci LA</w:t>
      </w:r>
      <w:r w:rsidRPr="00E54820">
        <w:rPr>
          <w:rStyle w:val="docsum-authors"/>
          <w:rFonts w:cs="Arial"/>
          <w:color w:val="000000" w:themeColor="text1"/>
          <w:szCs w:val="22"/>
        </w:rPr>
        <w:t xml:space="preserve">, Stopsack KH.  </w:t>
      </w:r>
      <w:hyperlink r:id="rId303" w:history="1">
        <w:r w:rsidRPr="00E54820">
          <w:rPr>
            <w:rStyle w:val="Hyperlink"/>
            <w:rFonts w:eastAsiaTheme="majorEastAsia" w:cs="Arial"/>
            <w:color w:val="000000" w:themeColor="text1"/>
            <w:szCs w:val="22"/>
            <w:u w:val="none"/>
            <w:shd w:val="clear" w:color="auto" w:fill="FFFFFF"/>
          </w:rPr>
          <w:t>Modifiable risk factors for subsequent lethal prostate cancer among men with an initially negative prostate biopsy.</w:t>
        </w:r>
      </w:hyperlink>
      <w:r w:rsidRPr="00E54820">
        <w:rPr>
          <w:rFonts w:cs="Arial"/>
          <w:color w:val="000000" w:themeColor="text1"/>
          <w:szCs w:val="22"/>
        </w:rPr>
        <w:t xml:space="preserve"> </w:t>
      </w:r>
      <w:r w:rsidRPr="00E54820">
        <w:rPr>
          <w:rStyle w:val="docsum-journal-citation"/>
          <w:rFonts w:cs="Arial"/>
          <w:color w:val="000000" w:themeColor="text1"/>
          <w:szCs w:val="22"/>
        </w:rPr>
        <w:t>Br J Cancer. 2023 Dec;129(12):1988-2002.</w:t>
      </w:r>
    </w:p>
    <w:p w14:paraId="3E88AF71" w14:textId="77777777" w:rsidR="00661C97" w:rsidRPr="00391D6F" w:rsidRDefault="00661C97" w:rsidP="00661C97">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 xml:space="preserve">Watts EL, Gonzales TI, Strain T, Saint-Maurice PF, Bishop DT, Chanock SJ, Johansson M, Keku TO, Le Marchand L, Moreno V, Newcomb PA, Newton CC, Pai RK, Purdue MP, Ulrich CM, Smith-Byrne K, Van Guelpen B; PRACTICAL consortium, CRUK, BPC3, CAPS, PEGASUS; Day FR, Wijndaele K, Wareham NJ, Matthews CE, Moore SC, Brage S. </w:t>
      </w:r>
      <w:hyperlink r:id="rId304" w:history="1">
        <w:r w:rsidRPr="00391D6F">
          <w:rPr>
            <w:rStyle w:val="Hyperlink"/>
            <w:rFonts w:cs="Arial"/>
            <w:color w:val="000000" w:themeColor="text1"/>
            <w:szCs w:val="22"/>
            <w:u w:val="none"/>
          </w:rPr>
          <w:t>Observational and genetic associations between cardiorespiratory fitness and cancer: a UK Biobank and international consortia study.</w:t>
        </w:r>
      </w:hyperlink>
      <w:r w:rsidRPr="00391D6F">
        <w:rPr>
          <w:rFonts w:cs="Arial"/>
          <w:color w:val="000000" w:themeColor="text1"/>
          <w:szCs w:val="22"/>
        </w:rPr>
        <w:t xml:space="preserve"> </w:t>
      </w:r>
      <w:r w:rsidRPr="00391D6F">
        <w:rPr>
          <w:rStyle w:val="docsum-journal-citation"/>
          <w:rFonts w:cs="Arial"/>
          <w:color w:val="000000" w:themeColor="text1"/>
          <w:szCs w:val="22"/>
        </w:rPr>
        <w:t xml:space="preserve">Br J Cancer. 2024 Jan;130(1):114-124. </w:t>
      </w:r>
    </w:p>
    <w:p w14:paraId="69281D79" w14:textId="77777777" w:rsidR="002A7DE2" w:rsidRPr="002A7DE2" w:rsidRDefault="002A7DE2" w:rsidP="002A7DE2">
      <w:pPr>
        <w:pStyle w:val="ListParagraph"/>
        <w:numPr>
          <w:ilvl w:val="0"/>
          <w:numId w:val="9"/>
        </w:numPr>
        <w:ind w:left="540" w:hanging="450"/>
        <w:rPr>
          <w:rStyle w:val="docsum-journal-citation"/>
          <w:rFonts w:cs="Arial"/>
          <w:color w:val="000000" w:themeColor="text1"/>
          <w:szCs w:val="22"/>
        </w:rPr>
      </w:pPr>
      <w:r w:rsidRPr="00391D6F">
        <w:rPr>
          <w:rStyle w:val="docsum-authors"/>
          <w:rFonts w:cs="Arial"/>
          <w:color w:val="000000" w:themeColor="text1"/>
          <w:szCs w:val="22"/>
        </w:rPr>
        <w:t xml:space="preserve">Chen N, McGrath CB, Ericsson CI, Vaselkiv JB, Rencsok EM, Stopsack KH, Guard HE, Autio KA, Rathkopf DE, </w:t>
      </w:r>
      <w:r w:rsidRPr="002A7DE2">
        <w:rPr>
          <w:rStyle w:val="docsum-authors"/>
          <w:rFonts w:cs="Arial"/>
          <w:color w:val="000000" w:themeColor="text1"/>
          <w:szCs w:val="22"/>
        </w:rPr>
        <w:t>Enting D, Bitting RL, Mateo J, Githiaka CW, Chi KN, Cheng HH, Davis ID, Anderson SG, Badal SAM, Bjartell A, Russnes KM, Heath EI, Pomerantz MM, Henegan JC, Hyslop T, Esteban E, Omlin A, McDermott R, Fay AP, Popoola AA, Ragin C, Nowak J, Gerke T, Kantoff PW, George DJ, Penney KL, </w:t>
      </w:r>
      <w:r w:rsidRPr="002A7DE2">
        <w:rPr>
          <w:rStyle w:val="docsum-authors"/>
          <w:rFonts w:cs="Arial"/>
          <w:b/>
          <w:bCs/>
          <w:color w:val="000000" w:themeColor="text1"/>
          <w:szCs w:val="22"/>
        </w:rPr>
        <w:t xml:space="preserve">Mucci LA. </w:t>
      </w:r>
      <w:hyperlink r:id="rId305" w:history="1">
        <w:r w:rsidRPr="002A7DE2">
          <w:rPr>
            <w:rStyle w:val="Hyperlink"/>
            <w:rFonts w:cs="Arial"/>
            <w:color w:val="000000" w:themeColor="text1"/>
            <w:szCs w:val="22"/>
            <w:u w:val="none"/>
          </w:rPr>
          <w:t>Marital status, living arrangement, and survival among individuals with advanced prostate cancer in the International Registry for Men with Advanced Prostate Cancer.</w:t>
        </w:r>
      </w:hyperlink>
      <w:r w:rsidRPr="002A7DE2">
        <w:rPr>
          <w:rFonts w:cs="Arial"/>
          <w:color w:val="000000" w:themeColor="text1"/>
          <w:szCs w:val="22"/>
        </w:rPr>
        <w:t xml:space="preserve"> </w:t>
      </w:r>
      <w:r w:rsidRPr="002A7DE2">
        <w:rPr>
          <w:rStyle w:val="docsum-journal-citation"/>
          <w:rFonts w:cs="Arial"/>
          <w:color w:val="000000" w:themeColor="text1"/>
          <w:szCs w:val="22"/>
        </w:rPr>
        <w:t xml:space="preserve">Cancer Epidemiol Biomarkers Prev. 2024 Jan 8. Online ahead of print. </w:t>
      </w:r>
    </w:p>
    <w:p w14:paraId="077522D8" w14:textId="77777777" w:rsidR="002A7DE2" w:rsidRPr="002A7DE2" w:rsidRDefault="002A7DE2" w:rsidP="002A7DE2">
      <w:pPr>
        <w:pStyle w:val="ListParagraph"/>
        <w:numPr>
          <w:ilvl w:val="0"/>
          <w:numId w:val="9"/>
        </w:numPr>
        <w:ind w:left="540" w:hanging="450"/>
        <w:rPr>
          <w:rStyle w:val="docsum-journal-citation"/>
          <w:rFonts w:cs="Arial"/>
          <w:color w:val="000000" w:themeColor="text1"/>
          <w:szCs w:val="22"/>
        </w:rPr>
      </w:pPr>
      <w:r w:rsidRPr="002A7DE2">
        <w:rPr>
          <w:rStyle w:val="docsum-authors"/>
          <w:rFonts w:cs="Arial"/>
          <w:color w:val="000000" w:themeColor="text1"/>
          <w:szCs w:val="22"/>
        </w:rPr>
        <w:t>Rencsok EM, Slopen N, McManus HD, Autio KA, Morgans AK, McSwain L, Barata P, Cheng HH, Dreicer R, Gerke T, Green R, Heath EI, Howard LE, McKay RR, Nowak J, Pileggi S, Pomerantz MM, Rathkopf DE, Tagawa ST, Whang YE, Ragin C, Odedina FT, Kantoff PW, Vinson J, Villanti P, Haneuse S, </w:t>
      </w:r>
      <w:r w:rsidRPr="002A7DE2">
        <w:rPr>
          <w:rStyle w:val="docsum-authors"/>
          <w:rFonts w:cs="Arial"/>
          <w:b/>
          <w:bCs/>
          <w:color w:val="000000" w:themeColor="text1"/>
          <w:szCs w:val="22"/>
        </w:rPr>
        <w:t>Mucci LA**</w:t>
      </w:r>
      <w:r w:rsidRPr="002A7DE2">
        <w:rPr>
          <w:rStyle w:val="docsum-authors"/>
          <w:rFonts w:cs="Arial"/>
          <w:color w:val="000000" w:themeColor="text1"/>
          <w:szCs w:val="22"/>
        </w:rPr>
        <w:t xml:space="preserve">, George DJ**; IRONMAN Registry. </w:t>
      </w:r>
      <w:hyperlink r:id="rId306" w:history="1">
        <w:r w:rsidRPr="002A7DE2">
          <w:rPr>
            <w:rStyle w:val="Hyperlink"/>
            <w:rFonts w:cs="Arial"/>
            <w:color w:val="000000" w:themeColor="text1"/>
            <w:szCs w:val="22"/>
            <w:u w:val="none"/>
          </w:rPr>
          <w:t>Pain and Its Association with Survival for Black and White Individuals with Advanced Prostate Cancer in the United States.</w:t>
        </w:r>
      </w:hyperlink>
      <w:r w:rsidRPr="002A7DE2">
        <w:rPr>
          <w:rFonts w:cs="Arial"/>
          <w:color w:val="000000" w:themeColor="text1"/>
          <w:szCs w:val="22"/>
        </w:rPr>
        <w:t xml:space="preserve"> </w:t>
      </w:r>
      <w:r w:rsidRPr="002A7DE2">
        <w:rPr>
          <w:rStyle w:val="docsum-journal-citation"/>
          <w:rFonts w:cs="Arial"/>
          <w:color w:val="000000" w:themeColor="text1"/>
          <w:szCs w:val="22"/>
        </w:rPr>
        <w:t xml:space="preserve">Cancer Res Commun. 2024 Jan 8;4(1):55-64. </w:t>
      </w:r>
    </w:p>
    <w:p w14:paraId="556BA1D5" w14:textId="77777777" w:rsidR="002A7DE2" w:rsidRPr="002A7DE2" w:rsidRDefault="002A7DE2" w:rsidP="002A7DE2">
      <w:pPr>
        <w:pStyle w:val="ListParagraph"/>
        <w:numPr>
          <w:ilvl w:val="0"/>
          <w:numId w:val="9"/>
        </w:numPr>
        <w:ind w:left="540" w:hanging="450"/>
        <w:rPr>
          <w:rStyle w:val="docsum-journal-citation"/>
          <w:rFonts w:cs="Arial"/>
          <w:color w:val="000000" w:themeColor="text1"/>
          <w:szCs w:val="22"/>
        </w:rPr>
      </w:pPr>
      <w:r w:rsidRPr="002A7DE2">
        <w:rPr>
          <w:rFonts w:cs="Arial"/>
          <w:color w:val="000000" w:themeColor="text1"/>
          <w:szCs w:val="22"/>
        </w:rPr>
        <w:t xml:space="preserve">Chowdhury-Paulino IM, Vaselkiv JB, Cheng I, Schernhammer ES, Lin Z, Haiman CA, Le Marchand L, Valdimarsdóttir U, Wilkens LR, Markt SC, </w:t>
      </w:r>
      <w:r w:rsidRPr="002A7DE2">
        <w:rPr>
          <w:rFonts w:cs="Arial"/>
          <w:b/>
          <w:bCs/>
          <w:color w:val="000000" w:themeColor="text1"/>
          <w:szCs w:val="22"/>
        </w:rPr>
        <w:t>Mucci LA</w:t>
      </w:r>
      <w:r w:rsidRPr="002A7DE2">
        <w:rPr>
          <w:rFonts w:cs="Arial"/>
          <w:color w:val="000000" w:themeColor="text1"/>
          <w:szCs w:val="22"/>
        </w:rPr>
        <w:t xml:space="preserve">. </w:t>
      </w:r>
      <w:hyperlink r:id="rId307" w:history="1">
        <w:r w:rsidRPr="002A7DE2">
          <w:rPr>
            <w:rStyle w:val="Hyperlink"/>
            <w:rFonts w:cs="Arial"/>
            <w:color w:val="auto"/>
            <w:szCs w:val="22"/>
            <w:u w:val="none"/>
          </w:rPr>
          <w:t xml:space="preserve">Adiposity, Weight Change, and Urinary Melatonin </w:t>
        </w:r>
        <w:r w:rsidRPr="002A7DE2">
          <w:rPr>
            <w:rStyle w:val="Hyperlink"/>
            <w:rFonts w:cs="Arial"/>
            <w:color w:val="auto"/>
            <w:szCs w:val="22"/>
            <w:u w:val="none"/>
          </w:rPr>
          <w:lastRenderedPageBreak/>
          <w:t>Levels among Men in the Multiethnic Cohort</w:t>
        </w:r>
      </w:hyperlink>
      <w:r w:rsidRPr="002A7DE2">
        <w:rPr>
          <w:rFonts w:cs="Arial"/>
          <w:szCs w:val="22"/>
        </w:rPr>
        <w:t>.</w:t>
      </w:r>
      <w:r w:rsidRPr="002A7DE2">
        <w:rPr>
          <w:rFonts w:cs="Arial"/>
          <w:color w:val="000000" w:themeColor="text1"/>
          <w:szCs w:val="22"/>
        </w:rPr>
        <w:t xml:space="preserve"> Cancer Epidemiol Biomarkers Prev. 2024 Jan 9;33(1):136-142. doi: 10.1158/1055-9965.EPI-23-0860. PMID: 37909946.</w:t>
      </w:r>
    </w:p>
    <w:p w14:paraId="68D6D12E" w14:textId="77777777" w:rsidR="00661C97" w:rsidRPr="00F32ECA" w:rsidRDefault="00661C97" w:rsidP="00661C97">
      <w:pPr>
        <w:pStyle w:val="ListParagraph"/>
        <w:numPr>
          <w:ilvl w:val="0"/>
          <w:numId w:val="9"/>
        </w:numPr>
        <w:ind w:left="540" w:hanging="450"/>
        <w:rPr>
          <w:rStyle w:val="docsum-journal-citation"/>
          <w:rFonts w:cs="Arial"/>
          <w:color w:val="000000" w:themeColor="text1"/>
          <w:szCs w:val="22"/>
        </w:rPr>
      </w:pPr>
      <w:r w:rsidRPr="002A7DE2">
        <w:rPr>
          <w:rStyle w:val="docsum-authors"/>
          <w:rFonts w:cs="Arial"/>
          <w:color w:val="000000" w:themeColor="text1"/>
          <w:szCs w:val="22"/>
        </w:rPr>
        <w:t xml:space="preserve">Lee DJ, El-Khoury H, Tramontano AC, Alberge JB, Perry J, Davis MI, Horowitz E, Redd RA, Sakrikar D, Barnidge D, </w:t>
      </w:r>
      <w:r w:rsidRPr="00F32ECA">
        <w:rPr>
          <w:rStyle w:val="docsum-authors"/>
          <w:rFonts w:cs="Arial"/>
          <w:color w:val="000000" w:themeColor="text1"/>
          <w:szCs w:val="22"/>
        </w:rPr>
        <w:t>Perkins MC, Harding S, </w:t>
      </w:r>
      <w:r w:rsidRPr="00F32ECA">
        <w:rPr>
          <w:rStyle w:val="docsum-authors"/>
          <w:rFonts w:cs="Arial"/>
          <w:b/>
          <w:bCs/>
          <w:color w:val="000000" w:themeColor="text1"/>
          <w:szCs w:val="22"/>
        </w:rPr>
        <w:t>Mucci L</w:t>
      </w:r>
      <w:r w:rsidRPr="00F32ECA">
        <w:rPr>
          <w:rStyle w:val="docsum-authors"/>
          <w:rFonts w:cs="Arial"/>
          <w:color w:val="000000" w:themeColor="text1"/>
          <w:szCs w:val="22"/>
        </w:rPr>
        <w:t xml:space="preserve">, Rebbeck TR, Ghobrial IM, Marinac CR. </w:t>
      </w:r>
      <w:hyperlink r:id="rId308" w:history="1">
        <w:r w:rsidRPr="00F32ECA">
          <w:rPr>
            <w:rStyle w:val="Hyperlink"/>
            <w:rFonts w:cs="Arial"/>
            <w:color w:val="000000" w:themeColor="text1"/>
            <w:szCs w:val="22"/>
            <w:u w:val="none"/>
          </w:rPr>
          <w:t>Mass spectrometry-detected MGUS is associated with obesity and other novel modifiable risk factors in a high-risk population.</w:t>
        </w:r>
      </w:hyperlink>
      <w:r w:rsidRPr="00F32ECA">
        <w:rPr>
          <w:rFonts w:cs="Arial"/>
          <w:color w:val="000000" w:themeColor="text1"/>
          <w:szCs w:val="22"/>
        </w:rPr>
        <w:t xml:space="preserve"> </w:t>
      </w:r>
      <w:r w:rsidRPr="00F32ECA">
        <w:rPr>
          <w:rStyle w:val="docsum-journal-citation"/>
          <w:rFonts w:cs="Arial"/>
          <w:color w:val="000000" w:themeColor="text1"/>
          <w:szCs w:val="22"/>
        </w:rPr>
        <w:t xml:space="preserve">Blood Adv. 2024 Jan 11:bloodadvances. Online ahead of print. </w:t>
      </w:r>
    </w:p>
    <w:p w14:paraId="72ECD4FC" w14:textId="0CA207E0" w:rsidR="00E54820" w:rsidRPr="00F32ECA" w:rsidRDefault="00D4653A" w:rsidP="00D4653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Wang X, Zhang Z, Ding Y, Chen T, </w:t>
      </w:r>
      <w:r w:rsidRPr="00F32ECA">
        <w:rPr>
          <w:rStyle w:val="docsum-authors"/>
          <w:rFonts w:cs="Arial"/>
          <w:b/>
          <w:bCs/>
          <w:color w:val="000000" w:themeColor="text1"/>
          <w:szCs w:val="22"/>
        </w:rPr>
        <w:t>Mucci L</w:t>
      </w:r>
      <w:r w:rsidRPr="00F32ECA">
        <w:rPr>
          <w:rStyle w:val="docsum-authors"/>
          <w:rFonts w:cs="Arial"/>
          <w:color w:val="000000" w:themeColor="text1"/>
          <w:szCs w:val="22"/>
        </w:rPr>
        <w:t xml:space="preserve">, Albanes D, Landi MT, Caporaso NE, Lam S, Tardon A, Chen C, Bojesen SE, Johansson M, Risch A, Bickeböller H, Wichmann HE, Rennert G, Arnold S, Brennan P, McKay JD, Field JK, Shete SS, Le Marchand L, Liu G, Andrew AS, Kiemeney LA, Zienolddiny-Narui S, Behndig A, Johansson M, Cox A, Lazarus P, Schabath MB, Aldrich MC, Hung RJ, Amos CI, Lin X, Christiani DC. </w:t>
      </w:r>
      <w:hyperlink r:id="rId309" w:history="1">
        <w:r w:rsidRPr="00F32ECA">
          <w:rPr>
            <w:rStyle w:val="Hyperlink"/>
            <w:rFonts w:eastAsiaTheme="majorEastAsia" w:cs="Arial"/>
            <w:color w:val="000000" w:themeColor="text1"/>
            <w:szCs w:val="22"/>
            <w:u w:val="none"/>
            <w:shd w:val="clear" w:color="auto" w:fill="FFFFFF"/>
          </w:rPr>
          <w:t>Impact of individual level uncertainty of lung cancer polygenic risk score (PRS) on risk stratification.</w:t>
        </w:r>
      </w:hyperlink>
      <w:r w:rsidRPr="00F32ECA">
        <w:rPr>
          <w:rFonts w:cs="Arial"/>
          <w:color w:val="000000" w:themeColor="text1"/>
          <w:szCs w:val="22"/>
        </w:rPr>
        <w:t xml:space="preserve"> </w:t>
      </w:r>
      <w:r w:rsidRPr="00F32ECA">
        <w:rPr>
          <w:rStyle w:val="docsum-journal-citation"/>
          <w:rFonts w:cs="Arial"/>
          <w:color w:val="000000" w:themeColor="text1"/>
          <w:szCs w:val="22"/>
        </w:rPr>
        <w:t>Genome Med. 2024;16(1):22. </w:t>
      </w:r>
    </w:p>
    <w:p w14:paraId="6DB705B3" w14:textId="5944776F" w:rsidR="00E54820" w:rsidRPr="00F32ECA" w:rsidRDefault="00D4653A" w:rsidP="00D4653A">
      <w:pPr>
        <w:pStyle w:val="ListParagraph"/>
        <w:numPr>
          <w:ilvl w:val="0"/>
          <w:numId w:val="9"/>
        </w:numPr>
        <w:ind w:left="540" w:hanging="450"/>
        <w:rPr>
          <w:rStyle w:val="docsum-journal-citation"/>
          <w:rFonts w:cs="Arial"/>
          <w:color w:val="000000" w:themeColor="text1"/>
          <w:szCs w:val="22"/>
        </w:rPr>
      </w:pPr>
      <w:hyperlink r:id="rId310" w:history="1">
        <w:r w:rsidRPr="00F32ECA">
          <w:rPr>
            <w:rStyle w:val="docsum-authors"/>
            <w:rFonts w:cs="Arial"/>
            <w:color w:val="000000" w:themeColor="text1"/>
            <w:szCs w:val="22"/>
          </w:rPr>
          <w:t xml:space="preserve">Watts EL, Gonzales TI, Strain T, Saint-Maurice PF, Bishop DT, Chanock SJ, Johansson M, Keku TO, Le Marchand L, Moreno V, Newcomb PA, Newton CC, Pai RK, Purdue MP, Ulrich CM, Smith-Byrne K, Van Guelpen B; PRACTICAL consortium, CRUK, BPC3, CAPS, PEGASUS; Day FR, Wijndaele K, Wareham NJ, Matthews CE, Moore SC, Brage S. </w:t>
        </w:r>
        <w:r w:rsidRPr="00F32ECA">
          <w:rPr>
            <w:rStyle w:val="Hyperlink"/>
            <w:rFonts w:eastAsiaTheme="majorEastAsia" w:cs="Arial"/>
            <w:color w:val="000000" w:themeColor="text1"/>
            <w:szCs w:val="22"/>
            <w:u w:val="none"/>
            <w:shd w:val="clear" w:color="auto" w:fill="FFFFFF"/>
          </w:rPr>
          <w:t>Observational and genetic associations between cardiorespiratory fitness and cancer: a UK Biobank and international consortia study.</w:t>
        </w:r>
      </w:hyperlink>
      <w:r w:rsidRPr="00F32ECA">
        <w:rPr>
          <w:rFonts w:cs="Arial"/>
          <w:color w:val="000000" w:themeColor="text1"/>
          <w:szCs w:val="22"/>
        </w:rPr>
        <w:t xml:space="preserve"> </w:t>
      </w:r>
      <w:r w:rsidRPr="00F32ECA">
        <w:rPr>
          <w:rStyle w:val="docsum-journal-citation"/>
          <w:rFonts w:cs="Arial"/>
          <w:color w:val="000000" w:themeColor="text1"/>
          <w:szCs w:val="22"/>
        </w:rPr>
        <w:t>Br J Cancer. 2024;130(1):114-124. </w:t>
      </w:r>
    </w:p>
    <w:p w14:paraId="6AB9D9A0" w14:textId="77777777" w:rsidR="00E54820" w:rsidRPr="00F32ECA" w:rsidRDefault="00D4653A" w:rsidP="00D4653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 xml:space="preserve">Yarmolinsky J, Robinson JW, Mariosa D, Karhunen V, Huang J, Dimou N, Murphy N, Burrows K, Bouras E, Smith-Byrne K, Lewis SJ, Galesloot TE, Kiemeney LA, Vermeulen S, Martin P, Albanes D, Hou L, Newcomb PA, White E, Wolk A, Wu AH, Le Marchand L, Phipps AI, Buchanan DD; International Lung Cancer Consortium; PRACTICAL Consortium; Zhao SS, Gill D, Chanock SJ, Purdue MP, Davey Smith G, Brennan P, Herzig KH, Järvelin MR, Amos CI, Hung RJ, Dehghan A, Johansson M, Gunter MJ, Tsilidis KK, Martin RM. </w:t>
      </w:r>
      <w:hyperlink r:id="rId311" w:history="1">
        <w:r w:rsidRPr="00F32ECA">
          <w:rPr>
            <w:rStyle w:val="Hyperlink"/>
            <w:rFonts w:eastAsiaTheme="majorEastAsia" w:cs="Arial"/>
            <w:color w:val="000000" w:themeColor="text1"/>
            <w:szCs w:val="22"/>
            <w:u w:val="none"/>
            <w:shd w:val="clear" w:color="auto" w:fill="FFFFFF"/>
          </w:rPr>
          <w:t>Association between circulating inflammatory markers and adult cancer risk: a Mendelian randomization analysis.</w:t>
        </w:r>
      </w:hyperlink>
      <w:r w:rsidRPr="00F32ECA">
        <w:rPr>
          <w:rFonts w:cs="Arial"/>
          <w:color w:val="000000" w:themeColor="text1"/>
          <w:szCs w:val="22"/>
        </w:rPr>
        <w:t xml:space="preserve"> </w:t>
      </w:r>
      <w:r w:rsidRPr="00F32ECA">
        <w:rPr>
          <w:rStyle w:val="docsum-journal-citation"/>
          <w:rFonts w:cs="Arial"/>
          <w:color w:val="000000" w:themeColor="text1"/>
          <w:szCs w:val="22"/>
        </w:rPr>
        <w:t>EBioMedicine. 2024 Feb;100:104991. </w:t>
      </w:r>
    </w:p>
    <w:p w14:paraId="5D5B87C9" w14:textId="77777777" w:rsidR="00E54820" w:rsidRPr="00F32ECA" w:rsidRDefault="00D4653A" w:rsidP="00D4653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Rajanala SH, Plym A, Vaselkiv JB, Ebot EM, Matsoukas K, Lin Z, Chakraborty G, Markt SC, Penney KL, Lee GM, </w:t>
      </w:r>
      <w:r w:rsidRPr="00F32ECA">
        <w:rPr>
          <w:rStyle w:val="docsum-authors"/>
          <w:rFonts w:cs="Arial"/>
          <w:b/>
          <w:bCs/>
          <w:color w:val="000000" w:themeColor="text1"/>
          <w:szCs w:val="22"/>
        </w:rPr>
        <w:t>Mucci LA</w:t>
      </w:r>
      <w:r w:rsidRPr="00F32ECA">
        <w:rPr>
          <w:rStyle w:val="docsum-authors"/>
          <w:rFonts w:cs="Arial"/>
          <w:color w:val="000000" w:themeColor="text1"/>
          <w:szCs w:val="22"/>
        </w:rPr>
        <w:t>, Kantoff PW, Stopsack KH. S</w:t>
      </w:r>
      <w:hyperlink r:id="rId312" w:history="1">
        <w:r w:rsidRPr="00F32ECA">
          <w:rPr>
            <w:rStyle w:val="Hyperlink"/>
            <w:rFonts w:eastAsiaTheme="majorEastAsia" w:cs="Arial"/>
            <w:color w:val="000000" w:themeColor="text1"/>
            <w:szCs w:val="22"/>
            <w:u w:val="none"/>
            <w:shd w:val="clear" w:color="auto" w:fill="FFFFFF"/>
          </w:rPr>
          <w:t>LCO1B3 and SLCO2B1 genotypes, androgen deprivation therapy, and prostate cancer outcomes: a prospective cohort study and meta-analysis.</w:t>
        </w:r>
      </w:hyperlink>
      <w:r w:rsidR="00E54820" w:rsidRPr="00F32ECA">
        <w:rPr>
          <w:rFonts w:cs="Arial"/>
          <w:color w:val="000000" w:themeColor="text1"/>
          <w:szCs w:val="22"/>
        </w:rPr>
        <w:t xml:space="preserve"> </w:t>
      </w:r>
      <w:r w:rsidRPr="00F32ECA">
        <w:rPr>
          <w:rStyle w:val="docsum-journal-citation"/>
          <w:rFonts w:cs="Arial"/>
          <w:color w:val="000000" w:themeColor="text1"/>
          <w:szCs w:val="22"/>
        </w:rPr>
        <w:t>Carcinogenesis. 2024 Feb 12;45(1-2):35-44.</w:t>
      </w:r>
    </w:p>
    <w:p w14:paraId="277BA630" w14:textId="77777777" w:rsidR="00F32ECA" w:rsidRPr="00F32ECA" w:rsidRDefault="00F32ECA" w:rsidP="00F32EC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Loeb S, Hua Q, Bauer SR, Kenfield SA, Morgans AK, Chan JM, Van Blarigan EL, Shreves AH, </w:t>
      </w:r>
      <w:r w:rsidRPr="00F32ECA">
        <w:rPr>
          <w:rStyle w:val="docsum-authors"/>
          <w:rFonts w:cs="Arial"/>
          <w:b/>
          <w:bCs/>
          <w:color w:val="000000" w:themeColor="text1"/>
          <w:szCs w:val="22"/>
        </w:rPr>
        <w:t xml:space="preserve">Mucci LA. </w:t>
      </w:r>
      <w:hyperlink r:id="rId313" w:history="1">
        <w:r w:rsidRPr="00F32ECA">
          <w:rPr>
            <w:rStyle w:val="Hyperlink"/>
            <w:rFonts w:eastAsiaTheme="majorEastAsia" w:cs="Arial"/>
            <w:color w:val="000000" w:themeColor="text1"/>
            <w:szCs w:val="22"/>
            <w:u w:val="none"/>
            <w:shd w:val="clear" w:color="auto" w:fill="FFFFFF"/>
          </w:rPr>
          <w:t>Plant-based diet associated with better quality of life in prostate cancer survivors.</w:t>
        </w:r>
      </w:hyperlink>
      <w:r w:rsidRPr="00F32ECA">
        <w:rPr>
          <w:rFonts w:cs="Arial"/>
          <w:color w:val="000000" w:themeColor="text1"/>
          <w:szCs w:val="22"/>
        </w:rPr>
        <w:t xml:space="preserve"> </w:t>
      </w:r>
      <w:r w:rsidRPr="00F32ECA">
        <w:rPr>
          <w:rStyle w:val="docsum-journal-citation"/>
          <w:rFonts w:cs="Arial"/>
          <w:color w:val="000000" w:themeColor="text1"/>
          <w:szCs w:val="22"/>
        </w:rPr>
        <w:t>Cancer. 2024 Feb 13. Online ahead of print.</w:t>
      </w:r>
    </w:p>
    <w:p w14:paraId="7AAAA0DB" w14:textId="77777777" w:rsidR="00F32ECA" w:rsidRPr="00F32ECA" w:rsidRDefault="00F32ECA" w:rsidP="00F32EC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Liu Q, Zhang Y, Vaselkiv JB, </w:t>
      </w:r>
      <w:r w:rsidRPr="00F32ECA">
        <w:rPr>
          <w:rStyle w:val="docsum-authors"/>
          <w:rFonts w:cs="Arial"/>
          <w:b/>
          <w:bCs/>
          <w:color w:val="000000" w:themeColor="text1"/>
          <w:szCs w:val="22"/>
        </w:rPr>
        <w:t>Mucci LA</w:t>
      </w:r>
      <w:r w:rsidRPr="00F32ECA">
        <w:rPr>
          <w:rStyle w:val="docsum-authors"/>
          <w:rFonts w:cs="Arial"/>
          <w:color w:val="000000" w:themeColor="text1"/>
          <w:szCs w:val="22"/>
        </w:rPr>
        <w:t xml:space="preserve">, Giovannucci EL, Platz EA, Sutcliffe S. </w:t>
      </w:r>
      <w:hyperlink r:id="rId314" w:history="1">
        <w:r w:rsidRPr="00F32ECA">
          <w:rPr>
            <w:rStyle w:val="Hyperlink"/>
            <w:rFonts w:eastAsiaTheme="majorEastAsia" w:cs="Arial"/>
            <w:color w:val="000000" w:themeColor="text1"/>
            <w:szCs w:val="22"/>
            <w:u w:val="none"/>
            <w:shd w:val="clear" w:color="auto" w:fill="FFFFFF"/>
          </w:rPr>
          <w:t>A prospective study of birth weight and prostate cancer risk and mortality in the Health Professionals Follow-up Study.</w:t>
        </w:r>
      </w:hyperlink>
      <w:r w:rsidRPr="00F32ECA">
        <w:rPr>
          <w:rFonts w:cs="Arial"/>
          <w:color w:val="000000" w:themeColor="text1"/>
          <w:szCs w:val="22"/>
        </w:rPr>
        <w:t xml:space="preserve"> </w:t>
      </w:r>
      <w:r w:rsidRPr="00F32ECA">
        <w:rPr>
          <w:rStyle w:val="docsum-journal-citation"/>
          <w:rFonts w:cs="Arial"/>
          <w:color w:val="000000" w:themeColor="text1"/>
          <w:szCs w:val="22"/>
        </w:rPr>
        <w:t>Br J Cancer. 2024 Feb 22. Online ahead of print.</w:t>
      </w:r>
    </w:p>
    <w:p w14:paraId="6749104A" w14:textId="77777777" w:rsidR="002A7DE2" w:rsidRPr="00F32ECA" w:rsidRDefault="002A7DE2" w:rsidP="002A7DE2">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Plym A, Madueke I, Naik S, Isabelle M, Conti DV, Haiman CA, Penney KL, </w:t>
      </w:r>
      <w:r w:rsidRPr="00F32ECA">
        <w:rPr>
          <w:rStyle w:val="docsum-authors"/>
          <w:rFonts w:cs="Arial"/>
          <w:b/>
          <w:bCs/>
          <w:color w:val="000000" w:themeColor="text1"/>
          <w:szCs w:val="22"/>
        </w:rPr>
        <w:t>Mucci LA</w:t>
      </w:r>
      <w:r w:rsidRPr="00F32ECA">
        <w:rPr>
          <w:rStyle w:val="docsum-authors"/>
          <w:rFonts w:cs="Arial"/>
          <w:color w:val="000000" w:themeColor="text1"/>
          <w:szCs w:val="22"/>
        </w:rPr>
        <w:t>, Khorasani R, Kibel AS.</w:t>
      </w:r>
      <w:r w:rsidRPr="00F32ECA">
        <w:rPr>
          <w:rFonts w:cs="Arial"/>
          <w:color w:val="000000" w:themeColor="text1"/>
          <w:szCs w:val="22"/>
        </w:rPr>
        <w:t> </w:t>
      </w:r>
      <w:hyperlink r:id="rId315" w:history="1">
        <w:r w:rsidRPr="00F32ECA">
          <w:rPr>
            <w:rStyle w:val="Hyperlink"/>
            <w:rFonts w:eastAsiaTheme="majorEastAsia" w:cs="Arial"/>
            <w:color w:val="000000" w:themeColor="text1"/>
            <w:szCs w:val="22"/>
            <w:u w:val="none"/>
            <w:shd w:val="clear" w:color="auto" w:fill="FFFFFF"/>
          </w:rPr>
          <w:t>Combining magnetic resonance imaging with a multi-ancestry polygenic risk score to improve identification of clinically-significant prostate cancer.</w:t>
        </w:r>
      </w:hyperlink>
      <w:r w:rsidRPr="00F32ECA">
        <w:rPr>
          <w:rFonts w:cs="Arial"/>
          <w:color w:val="000000" w:themeColor="text1"/>
          <w:szCs w:val="22"/>
        </w:rPr>
        <w:t xml:space="preserve"> </w:t>
      </w:r>
      <w:r w:rsidRPr="00F32ECA">
        <w:rPr>
          <w:rStyle w:val="docsum-journal-citation"/>
          <w:rFonts w:cs="Arial"/>
          <w:color w:val="000000" w:themeColor="text1"/>
          <w:szCs w:val="22"/>
        </w:rPr>
        <w:t>JNCI Cancer Spectr. 2024 Mar 1: Online ahead of print.</w:t>
      </w:r>
    </w:p>
    <w:p w14:paraId="4BAFEF3A" w14:textId="77777777" w:rsidR="00E54820" w:rsidRPr="00F32ECA" w:rsidRDefault="00D4653A" w:rsidP="00D4653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Zhang Y, Stopsack KH, Song M, </w:t>
      </w:r>
      <w:r w:rsidRPr="00F32ECA">
        <w:rPr>
          <w:rStyle w:val="docsum-authors"/>
          <w:rFonts w:cs="Arial"/>
          <w:b/>
          <w:bCs/>
          <w:color w:val="000000" w:themeColor="text1"/>
          <w:szCs w:val="22"/>
        </w:rPr>
        <w:t>Mucci LA</w:t>
      </w:r>
      <w:r w:rsidRPr="00F32ECA">
        <w:rPr>
          <w:rStyle w:val="docsum-authors"/>
          <w:rFonts w:cs="Arial"/>
          <w:color w:val="000000" w:themeColor="text1"/>
          <w:szCs w:val="22"/>
        </w:rPr>
        <w:t xml:space="preserve">, Liu B, Penney KL, Tabung FK, Giovannucci E, Plym A. </w:t>
      </w:r>
      <w:hyperlink r:id="rId316" w:history="1">
        <w:r w:rsidRPr="00F32ECA">
          <w:rPr>
            <w:rStyle w:val="Hyperlink"/>
            <w:rFonts w:eastAsiaTheme="majorEastAsia" w:cs="Arial"/>
            <w:color w:val="000000" w:themeColor="text1"/>
            <w:szCs w:val="22"/>
            <w:u w:val="none"/>
            <w:shd w:val="clear" w:color="auto" w:fill="FFFFFF"/>
          </w:rPr>
          <w:t>Healthy dietary patterns and risk of prostate cancer in men at high genetic risk.</w:t>
        </w:r>
      </w:hyperlink>
      <w:r w:rsidRPr="00F32ECA">
        <w:rPr>
          <w:rFonts w:cs="Arial"/>
          <w:color w:val="000000" w:themeColor="text1"/>
          <w:szCs w:val="22"/>
        </w:rPr>
        <w:t xml:space="preserve"> </w:t>
      </w:r>
      <w:r w:rsidRPr="00F32ECA">
        <w:rPr>
          <w:rStyle w:val="docsum-journal-citation"/>
          <w:rFonts w:cs="Arial"/>
          <w:color w:val="000000" w:themeColor="text1"/>
          <w:szCs w:val="22"/>
        </w:rPr>
        <w:t>Int J Cancer. 2024 Mar 1. Online ahead of print.</w:t>
      </w:r>
    </w:p>
    <w:p w14:paraId="3CF19B98" w14:textId="77777777" w:rsidR="00F32ECA" w:rsidRPr="00F32ECA" w:rsidRDefault="00F32ECA" w:rsidP="00F32EC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Zhang Y, Stopsack KH, Wu K, Song M, </w:t>
      </w:r>
      <w:r w:rsidRPr="00F32ECA">
        <w:rPr>
          <w:rStyle w:val="docsum-authors"/>
          <w:rFonts w:cs="Arial"/>
          <w:b/>
          <w:bCs/>
          <w:color w:val="000000" w:themeColor="text1"/>
          <w:szCs w:val="22"/>
        </w:rPr>
        <w:t>Mucci LA</w:t>
      </w:r>
      <w:r w:rsidRPr="00F32ECA">
        <w:rPr>
          <w:rStyle w:val="docsum-authors"/>
          <w:rFonts w:cs="Arial"/>
          <w:color w:val="000000" w:themeColor="text1"/>
          <w:szCs w:val="22"/>
        </w:rPr>
        <w:t xml:space="preserve">, Giovannucci E. </w:t>
      </w:r>
      <w:hyperlink r:id="rId317" w:history="1">
        <w:r w:rsidRPr="00F32ECA">
          <w:rPr>
            <w:rStyle w:val="Hyperlink"/>
            <w:rFonts w:eastAsiaTheme="majorEastAsia" w:cs="Arial"/>
            <w:color w:val="000000" w:themeColor="text1"/>
            <w:szCs w:val="22"/>
            <w:u w:val="none"/>
            <w:shd w:val="clear" w:color="auto" w:fill="FFFFFF"/>
          </w:rPr>
          <w:t>Multivitamin use after diagnosis and prostate cancer survival among men with nonmetastatic prostate cancer.</w:t>
        </w:r>
      </w:hyperlink>
      <w:r w:rsidRPr="00F32ECA">
        <w:rPr>
          <w:rFonts w:cs="Arial"/>
          <w:color w:val="000000" w:themeColor="text1"/>
          <w:szCs w:val="22"/>
        </w:rPr>
        <w:t xml:space="preserve"> </w:t>
      </w:r>
      <w:r w:rsidRPr="00F32ECA">
        <w:rPr>
          <w:rStyle w:val="docsum-journal-citation"/>
          <w:rFonts w:cs="Arial"/>
          <w:color w:val="000000" w:themeColor="text1"/>
          <w:szCs w:val="22"/>
        </w:rPr>
        <w:t>Br J Cancer. 2024 Mar 15. Online ahead of print.</w:t>
      </w:r>
    </w:p>
    <w:p w14:paraId="505DABF7" w14:textId="3812E22A" w:rsidR="00360529" w:rsidRPr="00F32ECA" w:rsidRDefault="00360529" w:rsidP="00360529">
      <w:pPr>
        <w:pStyle w:val="ListParagraph"/>
        <w:numPr>
          <w:ilvl w:val="0"/>
          <w:numId w:val="9"/>
        </w:numPr>
        <w:ind w:left="540" w:hanging="450"/>
        <w:rPr>
          <w:rStyle w:val="docsum-journal-citation"/>
          <w:rFonts w:cs="Arial"/>
          <w:color w:val="000000" w:themeColor="text1"/>
          <w:szCs w:val="22"/>
        </w:rPr>
      </w:pPr>
      <w:hyperlink r:id="rId318" w:history="1">
        <w:r w:rsidRPr="00F32ECA">
          <w:rPr>
            <w:rStyle w:val="docsum-authors"/>
            <w:rFonts w:cs="Arial"/>
            <w:color w:val="000000" w:themeColor="text1"/>
            <w:szCs w:val="22"/>
          </w:rPr>
          <w:t>Rumpf F, Plym A, Vaselkiv JB, Penney KL, Preston MA, Kibel AS, </w:t>
        </w:r>
        <w:r w:rsidRPr="00F32ECA">
          <w:rPr>
            <w:rStyle w:val="docsum-authors"/>
            <w:rFonts w:cs="Arial"/>
            <w:b/>
            <w:bCs/>
            <w:color w:val="000000" w:themeColor="text1"/>
            <w:szCs w:val="22"/>
          </w:rPr>
          <w:t>Mucci LA</w:t>
        </w:r>
        <w:r w:rsidRPr="00F32ECA">
          <w:rPr>
            <w:rStyle w:val="docsum-authors"/>
            <w:rFonts w:cs="Arial"/>
            <w:color w:val="000000" w:themeColor="text1"/>
            <w:szCs w:val="22"/>
          </w:rPr>
          <w:t>, Salari K.</w:t>
        </w:r>
        <w:r w:rsidR="00C73709" w:rsidRPr="00F32ECA">
          <w:rPr>
            <w:rStyle w:val="docsum-authors"/>
            <w:rFonts w:cs="Arial"/>
            <w:color w:val="000000" w:themeColor="text1"/>
            <w:szCs w:val="22"/>
          </w:rPr>
          <w:t xml:space="preserve"> </w:t>
        </w:r>
        <w:r w:rsidR="004430E6" w:rsidRPr="00F32ECA">
          <w:rPr>
            <w:rStyle w:val="Hyperlink"/>
            <w:rFonts w:eastAsiaTheme="majorEastAsia" w:cs="Arial"/>
            <w:color w:val="000000" w:themeColor="text1"/>
            <w:szCs w:val="22"/>
            <w:u w:val="none"/>
            <w:shd w:val="clear" w:color="auto" w:fill="FFFFFF"/>
          </w:rPr>
          <w:t>Impact of Family History and Germline Genetic Risk Single Nucleotide Polymorphisms on Long-Term Outcomes of Favorable-Risk Prostate Cancer.</w:t>
        </w:r>
      </w:hyperlink>
      <w:r w:rsidRPr="00F32ECA">
        <w:rPr>
          <w:rFonts w:cs="Arial"/>
          <w:color w:val="000000" w:themeColor="text1"/>
          <w:szCs w:val="22"/>
        </w:rPr>
        <w:t xml:space="preserve"> </w:t>
      </w:r>
      <w:r w:rsidR="004430E6" w:rsidRPr="00F32ECA">
        <w:rPr>
          <w:rStyle w:val="docsum-journal-citation"/>
          <w:rFonts w:cs="Arial"/>
          <w:color w:val="000000" w:themeColor="text1"/>
          <w:szCs w:val="22"/>
        </w:rPr>
        <w:t>J Urol. 2024 Apr 10. Online ahead of print.</w:t>
      </w:r>
    </w:p>
    <w:p w14:paraId="6C27E022" w14:textId="77777777" w:rsidR="00360529" w:rsidRPr="00F32ECA" w:rsidRDefault="00360529" w:rsidP="00360529">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Plym A, Madueke I, Naik S, Isabelle M, Conti DV, Haiman CA, Penney KL, </w:t>
      </w:r>
      <w:r w:rsidRPr="00F32ECA">
        <w:rPr>
          <w:rStyle w:val="docsum-authors"/>
          <w:rFonts w:cs="Arial"/>
          <w:b/>
          <w:bCs/>
          <w:color w:val="000000" w:themeColor="text1"/>
          <w:szCs w:val="22"/>
        </w:rPr>
        <w:t>Mucci LA</w:t>
      </w:r>
      <w:r w:rsidRPr="00F32ECA">
        <w:rPr>
          <w:rStyle w:val="docsum-authors"/>
          <w:rFonts w:cs="Arial"/>
          <w:color w:val="000000" w:themeColor="text1"/>
          <w:szCs w:val="22"/>
        </w:rPr>
        <w:t xml:space="preserve">, Khorasani R, Kibel AS. </w:t>
      </w:r>
      <w:hyperlink r:id="rId319" w:history="1">
        <w:r w:rsidR="004430E6" w:rsidRPr="00F32ECA">
          <w:rPr>
            <w:rStyle w:val="Hyperlink"/>
            <w:rFonts w:eastAsiaTheme="majorEastAsia" w:cs="Arial"/>
            <w:color w:val="000000" w:themeColor="text1"/>
            <w:szCs w:val="22"/>
            <w:u w:val="none"/>
            <w:shd w:val="clear" w:color="auto" w:fill="FFFFFF"/>
          </w:rPr>
          <w:t>Combining magnetic resonance imaging with a multi-ancestry polygenic risk score to improve identification of clinically significant prostate cancer.</w:t>
        </w:r>
      </w:hyperlink>
      <w:r w:rsidRPr="00F32ECA">
        <w:rPr>
          <w:rFonts w:cs="Arial"/>
          <w:color w:val="000000" w:themeColor="text1"/>
          <w:szCs w:val="22"/>
        </w:rPr>
        <w:t xml:space="preserve"> </w:t>
      </w:r>
      <w:r w:rsidR="004430E6" w:rsidRPr="00F32ECA">
        <w:rPr>
          <w:rStyle w:val="docsum-journal-citation"/>
          <w:rFonts w:cs="Arial"/>
          <w:color w:val="000000" w:themeColor="text1"/>
          <w:szCs w:val="22"/>
        </w:rPr>
        <w:t>JNCI Cancer Spectr. 2024;8(2):pkae014. </w:t>
      </w:r>
    </w:p>
    <w:p w14:paraId="7226EED6" w14:textId="77777777" w:rsidR="00F32ECA" w:rsidRPr="00F32ECA" w:rsidRDefault="00F32ECA" w:rsidP="00F32EC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 xml:space="preserve">Mitchell J, Camacho N, Shea P, Stopsack KH, Joseph V, Burren O, Dhindsa R, Nag A, Berchuck JE, O'Neill A, Abbasi A, Zoghbi AW, Alegre-Díaz J, Kuri-Morales P, Berumen J, Tapia-Conyer R, Emberson J, Torres JM, Collins R, Wang Q, Goldstein D, Matakidou A, Haefliger C, Anderson-Dring L, March R, </w:t>
      </w:r>
      <w:r w:rsidRPr="00F32ECA">
        <w:rPr>
          <w:rStyle w:val="docsum-authors"/>
          <w:rFonts w:cs="Arial"/>
          <w:color w:val="000000" w:themeColor="text1"/>
          <w:szCs w:val="22"/>
        </w:rPr>
        <w:lastRenderedPageBreak/>
        <w:t>Jobanputra V, Dougherty B, Carss K, Petrovski S, Kantoff PW, Offit K, </w:t>
      </w:r>
      <w:r w:rsidRPr="00F32ECA">
        <w:rPr>
          <w:rStyle w:val="docsum-authors"/>
          <w:rFonts w:cs="Arial"/>
          <w:b/>
          <w:bCs/>
          <w:color w:val="000000" w:themeColor="text1"/>
          <w:szCs w:val="22"/>
        </w:rPr>
        <w:t>Mucci LA</w:t>
      </w:r>
      <w:r w:rsidRPr="00F32ECA">
        <w:rPr>
          <w:rStyle w:val="docsum-authors"/>
          <w:rFonts w:cs="Arial"/>
          <w:color w:val="000000" w:themeColor="text1"/>
          <w:szCs w:val="22"/>
        </w:rPr>
        <w:t xml:space="preserve">, Pomerantz M, Fabre MA. </w:t>
      </w:r>
      <w:hyperlink r:id="rId320" w:history="1">
        <w:r w:rsidRPr="00F32ECA">
          <w:rPr>
            <w:rStyle w:val="Hyperlink"/>
            <w:rFonts w:eastAsiaTheme="majorEastAsia" w:cs="Arial"/>
            <w:color w:val="000000" w:themeColor="text1"/>
            <w:szCs w:val="22"/>
            <w:u w:val="none"/>
            <w:shd w:val="clear" w:color="auto" w:fill="FFFFFF"/>
          </w:rPr>
          <w:t>Characterising the contribution of rare protein-coding germline variants to prostate cancer risk and severity in 37,184 cases.</w:t>
        </w:r>
      </w:hyperlink>
      <w:r w:rsidRPr="00F32ECA">
        <w:rPr>
          <w:rFonts w:cs="Arial"/>
          <w:color w:val="000000" w:themeColor="text1"/>
          <w:szCs w:val="22"/>
        </w:rPr>
        <w:t xml:space="preserve"> </w:t>
      </w:r>
      <w:r w:rsidRPr="00F32ECA">
        <w:rPr>
          <w:rStyle w:val="docsum-journal-citation"/>
          <w:rFonts w:cs="Arial"/>
          <w:color w:val="000000" w:themeColor="text1"/>
          <w:szCs w:val="22"/>
        </w:rPr>
        <w:t>medRxiv [Preprint]. 2024 May 10:2024.05.10.24307164. </w:t>
      </w:r>
    </w:p>
    <w:p w14:paraId="1C6B70BA" w14:textId="77777777" w:rsidR="00E54F7F" w:rsidRPr="00F32ECA" w:rsidRDefault="00C73709" w:rsidP="00E54F7F">
      <w:pPr>
        <w:pStyle w:val="ListParagraph"/>
        <w:numPr>
          <w:ilvl w:val="0"/>
          <w:numId w:val="9"/>
        </w:numPr>
        <w:ind w:left="540" w:hanging="450"/>
        <w:rPr>
          <w:rFonts w:cs="Arial"/>
          <w:color w:val="000000" w:themeColor="text1"/>
          <w:szCs w:val="22"/>
        </w:rPr>
      </w:pPr>
      <w:r w:rsidRPr="00F32ECA">
        <w:rPr>
          <w:rFonts w:cs="Arial"/>
          <w:color w:val="000000" w:themeColor="text1"/>
          <w:szCs w:val="22"/>
        </w:rPr>
        <w:t>Boufaied N, Chetta P, Hallal T, Cacciatore S, Lalli D, Luthold C, Homsy K, Imada EL, Syamala S, Photopoulos C, Di Matteo A, de Polo A, Storaci AM, Huang Y, Giunchi F, Sheridan PA, Michelotti G, Nguyen QD, Zhao X, Liu Y, Davicioni E, Spratt DE, Sabbioneda S, Maga G, </w:t>
      </w:r>
      <w:r w:rsidRPr="00F32ECA">
        <w:rPr>
          <w:rFonts w:cs="Arial"/>
          <w:b/>
          <w:bCs/>
          <w:color w:val="000000" w:themeColor="text1"/>
          <w:szCs w:val="22"/>
        </w:rPr>
        <w:t>Mucci LA</w:t>
      </w:r>
      <w:r w:rsidRPr="00F32ECA">
        <w:rPr>
          <w:rFonts w:cs="Arial"/>
          <w:color w:val="000000" w:themeColor="text1"/>
          <w:szCs w:val="22"/>
        </w:rPr>
        <w:t>, Ghigna C, Marchionni L, Butler LM, Ellis L, Bordeleau F, Loda M, Vaira V, Labbé DP, Zadra G.</w:t>
      </w:r>
      <w:r w:rsidR="00E54F7F" w:rsidRPr="00F32ECA">
        <w:rPr>
          <w:rFonts w:cs="Arial"/>
          <w:color w:val="000000" w:themeColor="text1"/>
          <w:szCs w:val="22"/>
        </w:rPr>
        <w:t xml:space="preserve"> </w:t>
      </w:r>
      <w:hyperlink r:id="rId321" w:history="1">
        <w:r w:rsidR="00E54F7F" w:rsidRPr="00F32ECA">
          <w:rPr>
            <w:rFonts w:cs="Arial"/>
            <w:color w:val="000000" w:themeColor="text1"/>
            <w:szCs w:val="22"/>
            <w:shd w:val="clear" w:color="auto" w:fill="FFFFFF"/>
          </w:rPr>
          <w:t>Obesogenic High-Fat Diet and MYC Cooperate to Promote Lactate Accumulation and Tumor Microenvironment Remodeling in Prostate Cancer.</w:t>
        </w:r>
      </w:hyperlink>
      <w:r w:rsidR="00E54F7F" w:rsidRPr="00F32ECA">
        <w:rPr>
          <w:rFonts w:cs="Arial"/>
          <w:color w:val="000000" w:themeColor="text1"/>
          <w:szCs w:val="22"/>
        </w:rPr>
        <w:t xml:space="preserve"> </w:t>
      </w:r>
      <w:r w:rsidRPr="00F32ECA">
        <w:rPr>
          <w:rFonts w:cs="Arial"/>
          <w:color w:val="000000" w:themeColor="text1"/>
          <w:szCs w:val="22"/>
        </w:rPr>
        <w:t>Cancer Res. 2024 Jun 4;84(11):1834-1855.</w:t>
      </w:r>
    </w:p>
    <w:p w14:paraId="7BC5AD38" w14:textId="77777777" w:rsidR="00F32ECA" w:rsidRPr="00F32ECA" w:rsidRDefault="00F32ECA" w:rsidP="00F32ECA">
      <w:pPr>
        <w:pStyle w:val="ListParagraph"/>
        <w:numPr>
          <w:ilvl w:val="0"/>
          <w:numId w:val="9"/>
        </w:numPr>
        <w:ind w:left="540" w:hanging="450"/>
        <w:rPr>
          <w:rFonts w:cs="Arial"/>
          <w:color w:val="000000" w:themeColor="text1"/>
          <w:szCs w:val="22"/>
        </w:rPr>
      </w:pPr>
      <w:r w:rsidRPr="00F32ECA">
        <w:rPr>
          <w:rFonts w:cs="Arial"/>
          <w:bCs/>
          <w:color w:val="000000" w:themeColor="text1"/>
          <w:szCs w:val="22"/>
        </w:rPr>
        <w:t>Chen N, McGrath CB, Stopsack KH, Morgans AK, Nethery RC, Dickerman BA, </w:t>
      </w:r>
      <w:r w:rsidRPr="00F32ECA">
        <w:rPr>
          <w:rFonts w:cs="Arial"/>
          <w:b/>
          <w:color w:val="000000" w:themeColor="text1"/>
          <w:szCs w:val="22"/>
        </w:rPr>
        <w:t>Mucci LA</w:t>
      </w:r>
      <w:r w:rsidRPr="00F32ECA">
        <w:rPr>
          <w:rFonts w:cs="Arial"/>
          <w:bCs/>
          <w:color w:val="000000" w:themeColor="text1"/>
          <w:szCs w:val="22"/>
        </w:rPr>
        <w:t xml:space="preserve">. </w:t>
      </w:r>
      <w:hyperlink r:id="rId322" w:history="1">
        <w:r w:rsidRPr="00F32ECA">
          <w:rPr>
            <w:rStyle w:val="Hyperlink"/>
            <w:rFonts w:cs="Arial"/>
            <w:bCs/>
            <w:color w:val="000000" w:themeColor="text1"/>
            <w:szCs w:val="22"/>
            <w:u w:val="none"/>
          </w:rPr>
          <w:t>Social integration and long-term physical and psychosocial quality of life among prostate cancer survivors in the Health Professionals Follow-up Study.</w:t>
        </w:r>
      </w:hyperlink>
      <w:r w:rsidRPr="00F32ECA">
        <w:rPr>
          <w:rFonts w:cs="Arial"/>
          <w:bCs/>
          <w:color w:val="000000" w:themeColor="text1"/>
          <w:szCs w:val="22"/>
        </w:rPr>
        <w:t xml:space="preserve"> J Cancer Surviv. 2024 Jul 1. Online ahead of print.</w:t>
      </w:r>
    </w:p>
    <w:p w14:paraId="6F52BAB4" w14:textId="77777777" w:rsidR="00F32ECA" w:rsidRPr="00F32ECA" w:rsidRDefault="00F32ECA" w:rsidP="00F32ECA">
      <w:pPr>
        <w:pStyle w:val="ListParagraph"/>
        <w:numPr>
          <w:ilvl w:val="0"/>
          <w:numId w:val="9"/>
        </w:numPr>
        <w:ind w:left="540" w:hanging="450"/>
        <w:rPr>
          <w:rFonts w:cs="Arial"/>
          <w:color w:val="000000" w:themeColor="text1"/>
          <w:szCs w:val="22"/>
        </w:rPr>
      </w:pPr>
      <w:r w:rsidRPr="00F32ECA">
        <w:rPr>
          <w:rFonts w:cs="Arial"/>
          <w:color w:val="000000" w:themeColor="text1"/>
          <w:szCs w:val="22"/>
        </w:rPr>
        <w:t>Plym A, Zhang Y, Stopsack KH, Ugalde-Morales E, Seibert TM, Conti DV, Haiman CA, Baras A, Stocks T, Drake I, Penney KL, Giovannucci E, Kibel AS, Wiklund F, </w:t>
      </w:r>
      <w:r w:rsidRPr="00F32ECA">
        <w:rPr>
          <w:rFonts w:cs="Arial"/>
          <w:b/>
          <w:bCs/>
          <w:color w:val="000000" w:themeColor="text1"/>
          <w:szCs w:val="22"/>
        </w:rPr>
        <w:t>Mucci LA</w:t>
      </w:r>
      <w:r w:rsidRPr="00F32ECA">
        <w:rPr>
          <w:rFonts w:cs="Arial"/>
          <w:color w:val="000000" w:themeColor="text1"/>
          <w:szCs w:val="22"/>
        </w:rPr>
        <w:t xml:space="preserve">; Regeneron Genetics Center. </w:t>
      </w:r>
      <w:hyperlink r:id="rId323" w:history="1">
        <w:r w:rsidRPr="00F32ECA">
          <w:rPr>
            <w:rStyle w:val="Hyperlink"/>
            <w:rFonts w:cs="Arial"/>
            <w:color w:val="000000" w:themeColor="text1"/>
            <w:szCs w:val="22"/>
            <w:u w:val="none"/>
          </w:rPr>
          <w:t>Early Prostate Cancer Deaths Among Men With Higher vs Lower Genetic Risk.</w:t>
        </w:r>
      </w:hyperlink>
      <w:r w:rsidRPr="00F32ECA">
        <w:rPr>
          <w:rFonts w:cs="Arial"/>
          <w:color w:val="000000" w:themeColor="text1"/>
          <w:szCs w:val="22"/>
        </w:rPr>
        <w:t xml:space="preserve"> JAMA Netw Open. 2024 Jul 1;7(7):e2420034. </w:t>
      </w:r>
    </w:p>
    <w:p w14:paraId="686D063D" w14:textId="77777777" w:rsidR="00F32ECA" w:rsidRPr="00F32ECA" w:rsidRDefault="00F32ECA" w:rsidP="00F32EC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Song R, Stopsack KH, Ren J, </w:t>
      </w:r>
      <w:r w:rsidRPr="00F32ECA">
        <w:rPr>
          <w:rStyle w:val="docsum-authors"/>
          <w:rFonts w:cs="Arial"/>
          <w:b/>
          <w:bCs/>
          <w:color w:val="000000" w:themeColor="text1"/>
          <w:szCs w:val="22"/>
        </w:rPr>
        <w:t>Mucci LA</w:t>
      </w:r>
      <w:r w:rsidRPr="00F32ECA">
        <w:rPr>
          <w:rStyle w:val="docsum-authors"/>
          <w:rFonts w:cs="Arial"/>
          <w:color w:val="000000" w:themeColor="text1"/>
          <w:szCs w:val="22"/>
        </w:rPr>
        <w:t xml:space="preserve">, Clinton SK, Loda M, Wang M, Giovannucci EL, Wilson KM, Smith-Warner SA. </w:t>
      </w:r>
      <w:hyperlink r:id="rId324" w:history="1">
        <w:r w:rsidRPr="00F32ECA">
          <w:rPr>
            <w:rStyle w:val="Hyperlink"/>
            <w:rFonts w:eastAsiaTheme="majorEastAsia" w:cs="Arial"/>
            <w:color w:val="000000" w:themeColor="text1"/>
            <w:szCs w:val="22"/>
            <w:u w:val="none"/>
            <w:shd w:val="clear" w:color="auto" w:fill="FFFFFF"/>
          </w:rPr>
          <w:t>Coffee, PI3K signaling pathway, and prostate cancer: a prospective study in the Health Professionals Follow-up Study.</w:t>
        </w:r>
      </w:hyperlink>
      <w:r w:rsidRPr="00F32ECA">
        <w:rPr>
          <w:rStyle w:val="docsum-journal-citation"/>
          <w:rFonts w:cs="Arial"/>
          <w:color w:val="000000" w:themeColor="text1"/>
          <w:szCs w:val="22"/>
        </w:rPr>
        <w:t>J Acad Nutr Diet. 2024 Jul 4:Online ahead of print.</w:t>
      </w:r>
    </w:p>
    <w:p w14:paraId="21C923BD" w14:textId="77777777" w:rsidR="00F32ECA" w:rsidRPr="00F32ECA" w:rsidRDefault="00F32ECA" w:rsidP="00F32EC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Guo F, McGee EE, Chiu YH, Giovannucci E, </w:t>
      </w:r>
      <w:r w:rsidRPr="00F32ECA">
        <w:rPr>
          <w:rStyle w:val="docsum-authors"/>
          <w:rFonts w:cs="Arial"/>
          <w:b/>
          <w:bCs/>
          <w:color w:val="000000" w:themeColor="text1"/>
          <w:szCs w:val="22"/>
        </w:rPr>
        <w:t>Mucci LA</w:t>
      </w:r>
      <w:r w:rsidRPr="00F32ECA">
        <w:rPr>
          <w:rStyle w:val="docsum-authors"/>
          <w:rFonts w:cs="Arial"/>
          <w:color w:val="000000" w:themeColor="text1"/>
          <w:szCs w:val="22"/>
        </w:rPr>
        <w:t xml:space="preserve">, Dickerman BA. </w:t>
      </w:r>
      <w:hyperlink r:id="rId325" w:history="1">
        <w:r w:rsidRPr="00F32ECA">
          <w:rPr>
            <w:rStyle w:val="Hyperlink"/>
            <w:rFonts w:eastAsiaTheme="majorEastAsia" w:cs="Arial"/>
            <w:color w:val="000000" w:themeColor="text1"/>
            <w:szCs w:val="22"/>
            <w:u w:val="none"/>
            <w:shd w:val="clear" w:color="auto" w:fill="FFFFFF"/>
          </w:rPr>
          <w:t>Evaluating recommendation-based dietary and physical activity strategies for prostate cancer prevention: a target trial emulation in the Health Professionals Follow-up Study.</w:t>
        </w:r>
      </w:hyperlink>
      <w:r w:rsidRPr="00F32ECA">
        <w:rPr>
          <w:rFonts w:cs="Arial"/>
          <w:color w:val="000000" w:themeColor="text1"/>
          <w:szCs w:val="22"/>
        </w:rPr>
        <w:t xml:space="preserve"> </w:t>
      </w:r>
      <w:r w:rsidRPr="00F32ECA">
        <w:rPr>
          <w:rStyle w:val="docsum-journal-citation"/>
          <w:rFonts w:cs="Arial"/>
          <w:color w:val="000000" w:themeColor="text1"/>
          <w:szCs w:val="22"/>
        </w:rPr>
        <w:t>Am J Epidemiol. 2024 Jul 5:kwae184. Online ahead of print.</w:t>
      </w:r>
    </w:p>
    <w:p w14:paraId="5E10DBC1" w14:textId="77777777" w:rsidR="00F32ECA" w:rsidRPr="00F32ECA" w:rsidRDefault="00F32ECA" w:rsidP="00F32ECA">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000000" w:themeColor="text1"/>
          <w:szCs w:val="22"/>
        </w:rPr>
        <w:t>Zhang Y, Song M, Wang M, Hertzmark E, Wu K, Eliassen AH, </w:t>
      </w:r>
      <w:r w:rsidRPr="00F32ECA">
        <w:rPr>
          <w:rStyle w:val="docsum-authors"/>
          <w:rFonts w:cs="Arial"/>
          <w:b/>
          <w:bCs/>
          <w:color w:val="000000" w:themeColor="text1"/>
          <w:szCs w:val="22"/>
        </w:rPr>
        <w:t>Mucci LA</w:t>
      </w:r>
      <w:r w:rsidRPr="00F32ECA">
        <w:rPr>
          <w:rStyle w:val="docsum-authors"/>
          <w:rFonts w:cs="Arial"/>
          <w:color w:val="000000" w:themeColor="text1"/>
          <w:szCs w:val="22"/>
        </w:rPr>
        <w:t xml:space="preserve">, Sun Q, Stampfer MJ, Willett WC, Hu FB, Giovannucci EL. </w:t>
      </w:r>
      <w:hyperlink r:id="rId326" w:history="1">
        <w:r w:rsidRPr="00F32ECA">
          <w:rPr>
            <w:rStyle w:val="Hyperlink"/>
            <w:rFonts w:eastAsiaTheme="majorEastAsia" w:cs="Arial"/>
            <w:color w:val="000000" w:themeColor="text1"/>
            <w:szCs w:val="22"/>
            <w:u w:val="none"/>
            <w:shd w:val="clear" w:color="auto" w:fill="FFFFFF"/>
          </w:rPr>
          <w:t>All-cause and cause-specific mortality risk and loss in life expectancy associated with incident type 2 diabetes onset age and duration.</w:t>
        </w:r>
      </w:hyperlink>
      <w:r w:rsidRPr="00F32ECA">
        <w:rPr>
          <w:rFonts w:cs="Arial"/>
          <w:color w:val="000000" w:themeColor="text1"/>
          <w:szCs w:val="22"/>
        </w:rPr>
        <w:t xml:space="preserve"> </w:t>
      </w:r>
      <w:r w:rsidRPr="00F32ECA">
        <w:rPr>
          <w:rStyle w:val="docsum-journal-citation"/>
          <w:rFonts w:cs="Arial"/>
          <w:color w:val="000000" w:themeColor="text1"/>
          <w:szCs w:val="22"/>
        </w:rPr>
        <w:t>J Intern Med. 2024 Jul 18. Online ahead of print.</w:t>
      </w:r>
    </w:p>
    <w:p w14:paraId="02DFF657" w14:textId="77777777" w:rsidR="00923900" w:rsidRPr="00F32ECA" w:rsidRDefault="00923900" w:rsidP="00923900">
      <w:pPr>
        <w:pStyle w:val="ListParagraph"/>
        <w:numPr>
          <w:ilvl w:val="0"/>
          <w:numId w:val="9"/>
        </w:numPr>
        <w:ind w:left="540" w:hanging="450"/>
        <w:rPr>
          <w:rStyle w:val="docsum-journal-citation"/>
          <w:rFonts w:cs="Arial"/>
          <w:color w:val="000000" w:themeColor="text1"/>
          <w:szCs w:val="22"/>
        </w:rPr>
      </w:pPr>
      <w:r w:rsidRPr="00F32ECA">
        <w:rPr>
          <w:rStyle w:val="docsum-authors"/>
          <w:rFonts w:cs="Arial"/>
          <w:color w:val="212121"/>
          <w:szCs w:val="22"/>
        </w:rPr>
        <w:t xml:space="preserve">Vaselkiv JB, Shui IM, Grob ST, Ericsson CI, </w:t>
      </w:r>
      <w:r w:rsidRPr="00F32ECA">
        <w:rPr>
          <w:rStyle w:val="docsum-authors"/>
          <w:rFonts w:cs="Arial"/>
          <w:color w:val="000000" w:themeColor="text1"/>
          <w:szCs w:val="22"/>
        </w:rPr>
        <w:t>Giovannucci I, Peng C, Finn SP, </w:t>
      </w:r>
      <w:r w:rsidRPr="00F32ECA">
        <w:rPr>
          <w:rStyle w:val="docsum-authors"/>
          <w:rFonts w:cs="Arial"/>
          <w:b/>
          <w:bCs/>
          <w:color w:val="000000" w:themeColor="text1"/>
          <w:szCs w:val="22"/>
        </w:rPr>
        <w:t>Mucci LA</w:t>
      </w:r>
      <w:r w:rsidRPr="00F32ECA">
        <w:rPr>
          <w:rStyle w:val="docsum-authors"/>
          <w:rFonts w:cs="Arial"/>
          <w:color w:val="000000" w:themeColor="text1"/>
          <w:szCs w:val="22"/>
        </w:rPr>
        <w:t xml:space="preserve">, Penney KL, Stopsack KH. </w:t>
      </w:r>
      <w:hyperlink r:id="rId327" w:history="1">
        <w:r w:rsidR="0030573D" w:rsidRPr="00F32ECA">
          <w:rPr>
            <w:rStyle w:val="Hyperlink"/>
            <w:rFonts w:eastAsiaTheme="majorEastAsia" w:cs="Arial"/>
            <w:color w:val="000000" w:themeColor="text1"/>
            <w:szCs w:val="22"/>
            <w:u w:val="none"/>
            <w:shd w:val="clear" w:color="auto" w:fill="FFFFFF"/>
          </w:rPr>
          <w:t>Intratumoral vitamin D signaling and lethal prostate cancer.</w:t>
        </w:r>
      </w:hyperlink>
      <w:r w:rsidRPr="00F32ECA">
        <w:rPr>
          <w:rFonts w:cs="Arial"/>
          <w:color w:val="000000" w:themeColor="text1"/>
          <w:szCs w:val="22"/>
        </w:rPr>
        <w:t xml:space="preserve"> </w:t>
      </w:r>
      <w:r w:rsidR="0030573D" w:rsidRPr="00F32ECA">
        <w:rPr>
          <w:rStyle w:val="docsum-journal-citation"/>
          <w:rFonts w:cs="Arial"/>
          <w:color w:val="000000" w:themeColor="text1"/>
          <w:szCs w:val="22"/>
        </w:rPr>
        <w:t>Carcinogenesis. 2024 Aug 9: Online ahead of print.</w:t>
      </w:r>
    </w:p>
    <w:p w14:paraId="2CDD270C" w14:textId="77777777" w:rsidR="00F32ECA" w:rsidRPr="00F32ECA" w:rsidRDefault="00F32ECA" w:rsidP="00F32ECA">
      <w:pPr>
        <w:pStyle w:val="ListParagraph"/>
        <w:numPr>
          <w:ilvl w:val="0"/>
          <w:numId w:val="9"/>
        </w:numPr>
        <w:ind w:left="540" w:hanging="450"/>
        <w:rPr>
          <w:rFonts w:cs="Arial"/>
          <w:szCs w:val="22"/>
        </w:rPr>
      </w:pPr>
      <w:r w:rsidRPr="00F32ECA">
        <w:rPr>
          <w:rFonts w:cs="Arial"/>
          <w:bCs/>
          <w:color w:val="000000" w:themeColor="text1"/>
          <w:szCs w:val="22"/>
        </w:rPr>
        <w:t>Chen N, Hu CR, Iyer HS, James P, Dickerman BA, </w:t>
      </w:r>
      <w:r w:rsidRPr="00F32ECA">
        <w:rPr>
          <w:rFonts w:cs="Arial"/>
          <w:b/>
          <w:color w:val="000000" w:themeColor="text1"/>
          <w:szCs w:val="22"/>
        </w:rPr>
        <w:t>Mucci LA</w:t>
      </w:r>
      <w:r w:rsidRPr="00F32ECA">
        <w:rPr>
          <w:rFonts w:cs="Arial"/>
          <w:bCs/>
          <w:color w:val="000000" w:themeColor="text1"/>
          <w:szCs w:val="22"/>
        </w:rPr>
        <w:t xml:space="preserve">, </w:t>
      </w:r>
      <w:r w:rsidRPr="00F32ECA">
        <w:rPr>
          <w:rFonts w:cs="Arial"/>
          <w:bCs/>
          <w:szCs w:val="22"/>
        </w:rPr>
        <w:t xml:space="preserve">Nethery RC. </w:t>
      </w:r>
      <w:hyperlink r:id="rId328" w:history="1">
        <w:r w:rsidRPr="00F32ECA">
          <w:rPr>
            <w:rStyle w:val="Hyperlink"/>
            <w:rFonts w:cs="Arial"/>
            <w:bCs/>
            <w:color w:val="auto"/>
            <w:szCs w:val="22"/>
            <w:u w:val="none"/>
          </w:rPr>
          <w:t>Neighborhood greenness and long-term physical and psychosocial quality of life among prostate cancer survivors in the Health Professionals Follow-up Study.</w:t>
        </w:r>
      </w:hyperlink>
      <w:r w:rsidRPr="00F32ECA">
        <w:rPr>
          <w:rFonts w:cs="Arial"/>
          <w:bCs/>
          <w:szCs w:val="22"/>
        </w:rPr>
        <w:t xml:space="preserve"> Environ Res. 2024 Aug 24;262(Pt 1):119847. </w:t>
      </w:r>
    </w:p>
    <w:p w14:paraId="1AE9B1B4" w14:textId="77777777" w:rsidR="005F487E" w:rsidRPr="00F32ECA" w:rsidRDefault="005F487E" w:rsidP="005F487E">
      <w:pPr>
        <w:pStyle w:val="ListParagraph"/>
        <w:numPr>
          <w:ilvl w:val="0"/>
          <w:numId w:val="9"/>
        </w:numPr>
        <w:ind w:left="540" w:hanging="450"/>
        <w:rPr>
          <w:rFonts w:cs="Arial"/>
          <w:color w:val="000000" w:themeColor="text1"/>
          <w:szCs w:val="22"/>
        </w:rPr>
      </w:pPr>
      <w:r w:rsidRPr="00F32ECA">
        <w:rPr>
          <w:rFonts w:cs="Arial"/>
          <w:color w:val="000000" w:themeColor="text1"/>
          <w:szCs w:val="22"/>
        </w:rPr>
        <w:t>Su XA, Stopsack KH, Schmidt DR, Ma D, Li Z, Scheet PA, Penney KL, Lotan TL, Abida W, DeArment EG, Lu K, Janas T, Hu S, Vander Heiden MG, Loda M, Boselli M, Amon A, </w:t>
      </w:r>
      <w:r w:rsidRPr="00F32ECA">
        <w:rPr>
          <w:rFonts w:cs="Arial"/>
          <w:b/>
          <w:bCs/>
          <w:color w:val="000000" w:themeColor="text1"/>
          <w:szCs w:val="22"/>
        </w:rPr>
        <w:t>Mucci LA</w:t>
      </w:r>
      <w:r w:rsidRPr="00F32ECA">
        <w:rPr>
          <w:rFonts w:cs="Arial"/>
          <w:color w:val="000000" w:themeColor="text1"/>
          <w:szCs w:val="22"/>
        </w:rPr>
        <w:t xml:space="preserve">. </w:t>
      </w:r>
      <w:hyperlink r:id="rId329" w:history="1">
        <w:r w:rsidRPr="00F32ECA">
          <w:rPr>
            <w:rStyle w:val="Hyperlink"/>
            <w:rFonts w:cs="Arial"/>
            <w:i/>
            <w:iCs/>
            <w:color w:val="000000" w:themeColor="text1"/>
            <w:szCs w:val="22"/>
            <w:u w:val="none"/>
          </w:rPr>
          <w:t>RAD21</w:t>
        </w:r>
        <w:r w:rsidRPr="00F32ECA">
          <w:rPr>
            <w:rStyle w:val="Hyperlink"/>
            <w:rFonts w:cs="Arial"/>
            <w:color w:val="000000" w:themeColor="text1"/>
            <w:szCs w:val="22"/>
            <w:u w:val="none"/>
          </w:rPr>
          <w:t> promotes oncogenesis and lethal progression of prostate cancer.</w:t>
        </w:r>
      </w:hyperlink>
      <w:r w:rsidRPr="00F32ECA">
        <w:rPr>
          <w:rFonts w:cs="Arial"/>
          <w:color w:val="000000" w:themeColor="text1"/>
          <w:szCs w:val="22"/>
        </w:rPr>
        <w:t xml:space="preserve"> Proc Natl Acad Sci U S A. 2024 Sep 3;121(36). Epub 2024 Aug 27.</w:t>
      </w:r>
    </w:p>
    <w:p w14:paraId="2829B411" w14:textId="77777777" w:rsidR="004B297D" w:rsidRPr="00F32ECA" w:rsidRDefault="004B297D" w:rsidP="004B297D">
      <w:pPr>
        <w:pStyle w:val="ListParagraph"/>
        <w:numPr>
          <w:ilvl w:val="0"/>
          <w:numId w:val="9"/>
        </w:numPr>
        <w:ind w:left="540" w:hanging="450"/>
        <w:rPr>
          <w:rFonts w:cs="Arial"/>
          <w:color w:val="000000" w:themeColor="text1"/>
          <w:szCs w:val="22"/>
        </w:rPr>
      </w:pPr>
      <w:r w:rsidRPr="00F32ECA">
        <w:rPr>
          <w:rFonts w:cs="Arial"/>
          <w:szCs w:val="22"/>
        </w:rPr>
        <w:t xml:space="preserve">Stopsack KH, Vijai J, Conry M, </w:t>
      </w:r>
      <w:r w:rsidRPr="00F32ECA">
        <w:rPr>
          <w:rFonts w:cs="Arial"/>
          <w:color w:val="000000" w:themeColor="text1"/>
          <w:szCs w:val="22"/>
        </w:rPr>
        <w:t xml:space="preserve">Berchuck JE, Kemel Y, Vasselman SE, Freeman DA, Lee GM, Mandelker D, Solit DB, Morris MJ, Penney KL, Abida W, Offit K, </w:t>
      </w:r>
      <w:r w:rsidRPr="00F32ECA">
        <w:rPr>
          <w:rFonts w:cs="Arial"/>
          <w:b/>
          <w:bCs/>
          <w:color w:val="000000" w:themeColor="text1"/>
          <w:szCs w:val="22"/>
        </w:rPr>
        <w:t>Mucci LA</w:t>
      </w:r>
      <w:r w:rsidRPr="00F32ECA">
        <w:rPr>
          <w:rFonts w:cs="Arial"/>
          <w:color w:val="000000" w:themeColor="text1"/>
          <w:szCs w:val="22"/>
        </w:rPr>
        <w:t xml:space="preserve">, Kantoff PW, Pomerantz </w:t>
      </w:r>
      <w:r w:rsidRPr="00F32ECA">
        <w:rPr>
          <w:rFonts w:cs="Arial"/>
          <w:szCs w:val="22"/>
        </w:rPr>
        <w:t xml:space="preserve">MM. </w:t>
      </w:r>
      <w:hyperlink r:id="rId330" w:history="1">
        <w:r w:rsidRPr="00F32ECA">
          <w:rPr>
            <w:rStyle w:val="Hyperlink"/>
            <w:rFonts w:cs="Arial"/>
            <w:color w:val="auto"/>
            <w:szCs w:val="22"/>
            <w:u w:val="none"/>
          </w:rPr>
          <w:t>Germline DNA damage repair variants and prognosis of patients with high-risk or metastatic prostate cancer.</w:t>
        </w:r>
      </w:hyperlink>
      <w:r w:rsidRPr="00F32ECA">
        <w:rPr>
          <w:rFonts w:cs="Arial"/>
          <w:color w:val="000000" w:themeColor="text1"/>
          <w:szCs w:val="22"/>
        </w:rPr>
        <w:t xml:space="preserve"> Clin Cancer Res. 2024 Oct 25. doi: 10.1158/1078-0432.CCR-24-2483. Epub ahead of print. </w:t>
      </w:r>
    </w:p>
    <w:p w14:paraId="65BEA5D6" w14:textId="6561D297" w:rsidR="004B297D" w:rsidRPr="00F32ECA" w:rsidRDefault="004B297D" w:rsidP="004B297D">
      <w:pPr>
        <w:pStyle w:val="ListParagraph"/>
        <w:numPr>
          <w:ilvl w:val="0"/>
          <w:numId w:val="9"/>
        </w:numPr>
        <w:ind w:left="540" w:hanging="450"/>
        <w:rPr>
          <w:rFonts w:cs="Arial"/>
          <w:color w:val="000000" w:themeColor="text1"/>
          <w:szCs w:val="22"/>
        </w:rPr>
      </w:pPr>
      <w:r w:rsidRPr="00F32ECA">
        <w:rPr>
          <w:rFonts w:cs="Arial"/>
          <w:color w:val="000000" w:themeColor="text1"/>
          <w:szCs w:val="22"/>
        </w:rPr>
        <w:t xml:space="preserve">Srinivasan S, Kryza T, Bock N, Tse BWC, Sokolowski KA, Janaththani P, Fernando A, Moya L, Stephens C, Dong Y, Röhl J, Alinezhad S, Vela I, Perry-Keene JL, Buzacott K, Nica R; IMPACT Study; Gago-Dominguez M; PROFILE Study Steering Committee; Schleutker J, Maier C, Muir K, Tangen CM, Gronberg H, Pashayan N, Albanes D, Wolk A, Stanford JL, Berndt SI, </w:t>
      </w:r>
      <w:r w:rsidRPr="00F32ECA">
        <w:rPr>
          <w:rFonts w:cs="Arial"/>
          <w:b/>
          <w:bCs/>
          <w:color w:val="000000" w:themeColor="text1"/>
          <w:szCs w:val="22"/>
        </w:rPr>
        <w:t>Mucci LA</w:t>
      </w:r>
      <w:r w:rsidRPr="00F32ECA">
        <w:rPr>
          <w:rFonts w:cs="Arial"/>
          <w:color w:val="000000" w:themeColor="text1"/>
          <w:szCs w:val="22"/>
        </w:rPr>
        <w:t>, Koutros S, Cussenot O, Sorensen KD, Grindedal EM, Travis RC, Haiman CA, MacInnis RJ, Vega A, Wiklund F, Neal DE, Kogevinas M, Penney KL, Nordestgaard BG, Brenner H, John EM, Gamulin M, Claessens F, Melander O, Dahlin A, Stattin P, Hallmans G, Häggström C, Johansson R, Thysell E, Rönn AC, Li W, Brown N, Dimeski G, Shepherd B, Dadaev T, Brook MN, Spurdle AB, Stenman UH, Koistinen H, Kote-Jarai Z, Klein R</w:t>
      </w:r>
      <w:r w:rsidRPr="00F32ECA">
        <w:rPr>
          <w:rFonts w:cs="Arial"/>
          <w:szCs w:val="22"/>
        </w:rPr>
        <w:t xml:space="preserve">J, Lilja H, Ecker RC, Eeles R; Practical Consortium; Australian Prostate Cancer BioResource; Clements J, Batra J. </w:t>
      </w:r>
      <w:hyperlink r:id="rId331" w:history="1">
        <w:r w:rsidRPr="00F32ECA">
          <w:rPr>
            <w:rStyle w:val="Hyperlink"/>
            <w:rFonts w:cs="Arial"/>
            <w:color w:val="auto"/>
            <w:szCs w:val="22"/>
            <w:u w:val="none"/>
          </w:rPr>
          <w:t>A PSA SNP associates with cellular function and clinical outcome in men with prostate cancer.</w:t>
        </w:r>
      </w:hyperlink>
      <w:r w:rsidRPr="00F32ECA">
        <w:rPr>
          <w:rFonts w:cs="Arial"/>
          <w:szCs w:val="22"/>
        </w:rPr>
        <w:t xml:space="preserve"> </w:t>
      </w:r>
      <w:r w:rsidRPr="00F32ECA">
        <w:rPr>
          <w:rFonts w:cs="Arial"/>
          <w:color w:val="000000" w:themeColor="text1"/>
          <w:szCs w:val="22"/>
        </w:rPr>
        <w:t xml:space="preserve">Nat Commun. 2024 Nov 6;15(1):9587. doi: 10.1038/s41467-024-52472-6. </w:t>
      </w:r>
    </w:p>
    <w:p w14:paraId="036EE106" w14:textId="77777777" w:rsidR="000C0289" w:rsidRPr="00F32ECA" w:rsidRDefault="004A20A6" w:rsidP="000C0289">
      <w:pPr>
        <w:pStyle w:val="ListParagraph"/>
        <w:numPr>
          <w:ilvl w:val="0"/>
          <w:numId w:val="9"/>
        </w:numPr>
        <w:ind w:left="540" w:hanging="450"/>
        <w:rPr>
          <w:rFonts w:cs="Arial"/>
          <w:color w:val="000000" w:themeColor="text1"/>
          <w:szCs w:val="22"/>
        </w:rPr>
      </w:pPr>
      <w:r w:rsidRPr="00F32ECA">
        <w:rPr>
          <w:rFonts w:cs="Arial"/>
          <w:bCs/>
          <w:color w:val="000000" w:themeColor="text1"/>
          <w:szCs w:val="22"/>
        </w:rPr>
        <w:t>Barrera FJ, Mostofsky E, Salia S, Lehman L, Liou L, </w:t>
      </w:r>
      <w:r w:rsidRPr="00F32ECA">
        <w:rPr>
          <w:rFonts w:cs="Arial"/>
          <w:b/>
          <w:color w:val="000000" w:themeColor="text1"/>
          <w:szCs w:val="22"/>
        </w:rPr>
        <w:t>Mucci L</w:t>
      </w:r>
      <w:r w:rsidRPr="00F32ECA">
        <w:rPr>
          <w:rFonts w:cs="Arial"/>
          <w:bCs/>
          <w:color w:val="000000" w:themeColor="text1"/>
          <w:szCs w:val="22"/>
        </w:rPr>
        <w:t xml:space="preserve">, Mittleman MA. </w:t>
      </w:r>
      <w:hyperlink r:id="rId332" w:history="1">
        <w:r w:rsidRPr="00F32ECA">
          <w:rPr>
            <w:rStyle w:val="Hyperlink"/>
            <w:rFonts w:cs="Arial"/>
            <w:bCs/>
            <w:color w:val="000000" w:themeColor="text1"/>
            <w:szCs w:val="22"/>
            <w:u w:val="none"/>
          </w:rPr>
          <w:t>Incidence of de novo malignancy and all-cause mortality among heart transplant recipients.</w:t>
        </w:r>
      </w:hyperlink>
      <w:r w:rsidRPr="00F32ECA">
        <w:rPr>
          <w:rFonts w:cs="Arial"/>
          <w:bCs/>
          <w:color w:val="000000" w:themeColor="text1"/>
          <w:szCs w:val="22"/>
        </w:rPr>
        <w:t xml:space="preserve"> Int J Cardiol. 2024 Nov 15;415:132455. </w:t>
      </w:r>
    </w:p>
    <w:p w14:paraId="3946A59C" w14:textId="77777777" w:rsidR="000C0289" w:rsidRPr="000C0289" w:rsidRDefault="000C0289" w:rsidP="000C0289">
      <w:pPr>
        <w:ind w:left="90"/>
        <w:rPr>
          <w:rFonts w:cs="Arial"/>
          <w:color w:val="000000" w:themeColor="text1"/>
          <w:sz w:val="21"/>
          <w:szCs w:val="21"/>
        </w:rPr>
      </w:pPr>
    </w:p>
    <w:p w14:paraId="415A152C" w14:textId="77777777" w:rsidR="004A20A6" w:rsidRDefault="004A20A6" w:rsidP="00FC23B1">
      <w:pPr>
        <w:rPr>
          <w:rFonts w:ascii="Arial" w:hAnsi="Arial" w:cs="Arial"/>
          <w:b/>
          <w:color w:val="000000" w:themeColor="text1"/>
          <w:sz w:val="21"/>
          <w:szCs w:val="21"/>
        </w:rPr>
      </w:pPr>
    </w:p>
    <w:p w14:paraId="1544952D" w14:textId="031BA82F" w:rsidR="00A31F77" w:rsidRPr="0052116C" w:rsidRDefault="00FC23B1" w:rsidP="00FC23B1">
      <w:pPr>
        <w:rPr>
          <w:rFonts w:ascii="Arial" w:hAnsi="Arial" w:cs="Arial"/>
          <w:b/>
          <w:color w:val="000000" w:themeColor="text1"/>
          <w:sz w:val="22"/>
          <w:szCs w:val="22"/>
        </w:rPr>
      </w:pPr>
      <w:r w:rsidRPr="0052116C">
        <w:rPr>
          <w:rFonts w:ascii="Arial" w:hAnsi="Arial" w:cs="Arial"/>
          <w:b/>
          <w:color w:val="000000" w:themeColor="text1"/>
          <w:sz w:val="22"/>
          <w:szCs w:val="22"/>
        </w:rPr>
        <w:t xml:space="preserve">Other Peer Reviewed Publications </w:t>
      </w:r>
    </w:p>
    <w:p w14:paraId="203A8803" w14:textId="77777777" w:rsidR="00FC23B1" w:rsidRPr="0052116C" w:rsidRDefault="00FC23B1" w:rsidP="00FC23B1">
      <w:pPr>
        <w:rPr>
          <w:rFonts w:ascii="Arial" w:hAnsi="Arial" w:cs="Arial"/>
          <w:color w:val="000000" w:themeColor="text1"/>
          <w:sz w:val="22"/>
          <w:szCs w:val="22"/>
        </w:rPr>
      </w:pPr>
    </w:p>
    <w:p w14:paraId="0080A233" w14:textId="7777777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Kuper HE, </w:t>
      </w:r>
      <w:r w:rsidRPr="0052116C">
        <w:rPr>
          <w:rFonts w:cs="Arial"/>
          <w:b/>
          <w:noProof/>
          <w:color w:val="000000" w:themeColor="text1"/>
          <w:szCs w:val="22"/>
        </w:rPr>
        <w:t>Mucci LA</w:t>
      </w:r>
      <w:r w:rsidRPr="0052116C">
        <w:rPr>
          <w:rFonts w:cs="Arial"/>
          <w:noProof/>
          <w:color w:val="000000" w:themeColor="text1"/>
          <w:szCs w:val="22"/>
        </w:rPr>
        <w:t xml:space="preserve"> and Trichopoulos D. Coffee, pancreatic cancer and the question of causation. J Epidemiol Community Health 2000;54(9):650-1. PMCID: PMC1731751.</w:t>
      </w:r>
    </w:p>
    <w:p w14:paraId="6FCE74D2" w14:textId="77777777" w:rsidR="00BB696F" w:rsidRPr="0052116C" w:rsidRDefault="00BB696F"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b/>
          <w:noProof/>
          <w:color w:val="000000" w:themeColor="text1"/>
          <w:szCs w:val="22"/>
        </w:rPr>
        <w:t>Mucci LA</w:t>
      </w:r>
      <w:r w:rsidRPr="0052116C">
        <w:rPr>
          <w:rFonts w:cs="Arial"/>
          <w:noProof/>
          <w:color w:val="000000" w:themeColor="text1"/>
          <w:szCs w:val="22"/>
        </w:rPr>
        <w:t xml:space="preserve">, Wedren S, Tamimi RM, Trichopoulos D and Adami HO. The role of gene-environment interaction in the aetiology of human cancer: examples from cancers of the large bowel, lung and breast. J Intern Med 2001;249(6):477-93. </w:t>
      </w:r>
    </w:p>
    <w:p w14:paraId="61DB4076" w14:textId="7777777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Tamimi R, Trichopoulos D, Lagiou A, </w:t>
      </w:r>
      <w:r w:rsidRPr="0052116C">
        <w:rPr>
          <w:rFonts w:cs="Arial"/>
          <w:b/>
          <w:noProof/>
          <w:color w:val="000000" w:themeColor="text1"/>
          <w:szCs w:val="22"/>
        </w:rPr>
        <w:t>Mucci L</w:t>
      </w:r>
      <w:r w:rsidRPr="0052116C">
        <w:rPr>
          <w:rFonts w:cs="Arial"/>
          <w:noProof/>
          <w:color w:val="000000" w:themeColor="text1"/>
          <w:szCs w:val="22"/>
        </w:rPr>
        <w:t xml:space="preserve">, Adami HO and Hsieh C. Authors' reply: Energy intake in pregnant women carrying boys or girls. BMJ 2003;327(7415):622. PMCID: </w:t>
      </w:r>
      <w:r w:rsidRPr="0052116C">
        <w:rPr>
          <w:rFonts w:cs="Arial"/>
          <w:color w:val="000000" w:themeColor="text1"/>
          <w:szCs w:val="22"/>
        </w:rPr>
        <w:t>PMC161555.</w:t>
      </w:r>
    </w:p>
    <w:p w14:paraId="3344E914" w14:textId="7777777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bookmarkStart w:id="126" w:name="_ENREF_24"/>
      <w:r w:rsidRPr="0052116C">
        <w:rPr>
          <w:rFonts w:cs="Arial"/>
          <w:b/>
          <w:noProof/>
          <w:color w:val="000000" w:themeColor="text1"/>
          <w:szCs w:val="22"/>
        </w:rPr>
        <w:t>Mucci L</w:t>
      </w:r>
      <w:r w:rsidRPr="0052116C">
        <w:rPr>
          <w:rFonts w:cs="Arial"/>
          <w:noProof/>
          <w:color w:val="000000" w:themeColor="text1"/>
          <w:szCs w:val="22"/>
        </w:rPr>
        <w:t xml:space="preserve">, Dickman PW, Steineck G, Adami HO and Augustsson K. Reply: Dietary acrylamide and cancer risk: additional data on coffee. Br J Cancer 2003;89(4):775-6. </w:t>
      </w:r>
      <w:bookmarkEnd w:id="126"/>
      <w:r w:rsidRPr="0052116C">
        <w:rPr>
          <w:rFonts w:cs="Arial"/>
          <w:noProof/>
          <w:color w:val="000000" w:themeColor="text1"/>
          <w:szCs w:val="22"/>
        </w:rPr>
        <w:t>PMCID: PMC2376922.</w:t>
      </w:r>
    </w:p>
    <w:p w14:paraId="75AE6D05" w14:textId="7777777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b/>
          <w:noProof/>
          <w:color w:val="000000" w:themeColor="text1"/>
          <w:szCs w:val="22"/>
        </w:rPr>
        <w:t>Mucci L</w:t>
      </w:r>
      <w:r w:rsidRPr="0052116C">
        <w:rPr>
          <w:rFonts w:cs="Arial"/>
          <w:noProof/>
          <w:color w:val="000000" w:themeColor="text1"/>
          <w:szCs w:val="22"/>
        </w:rPr>
        <w:t>, Rimm EB and Thompson KM. Re: Potential Regulatory Action Exempting from the Proposition 65 Warning Requirements, Exposures from Chemicals that form from natural Constituents in Food During Cooking or Heat Processing. Response to the Office of Environmental Health Hazard Assessment, State of California. 2005.</w:t>
      </w:r>
      <w:r w:rsidRPr="0052116C">
        <w:rPr>
          <w:rFonts w:cs="Arial"/>
          <w:b/>
          <w:color w:val="000000" w:themeColor="text1"/>
          <w:szCs w:val="22"/>
        </w:rPr>
        <w:t xml:space="preserve"> </w:t>
      </w:r>
    </w:p>
    <w:p w14:paraId="755E3026" w14:textId="7777777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b/>
          <w:noProof/>
          <w:color w:val="000000" w:themeColor="text1"/>
          <w:szCs w:val="22"/>
        </w:rPr>
        <w:t>Mucci LA</w:t>
      </w:r>
      <w:r w:rsidRPr="0052116C">
        <w:rPr>
          <w:rFonts w:cs="Arial"/>
          <w:noProof/>
          <w:color w:val="000000" w:themeColor="text1"/>
          <w:szCs w:val="22"/>
        </w:rPr>
        <w:t xml:space="preserve"> and Adami HO. The role of epidemiology in understanding the relationship between dietary acrylamide and cancer risk in humans. Adv Exp Med Biol 2005;561:39-47. </w:t>
      </w:r>
    </w:p>
    <w:p w14:paraId="396A1BA4" w14:textId="7777777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Wilson KM, Rimm EB, Thompson KM and </w:t>
      </w:r>
      <w:r w:rsidRPr="0052116C">
        <w:rPr>
          <w:rFonts w:cs="Arial"/>
          <w:b/>
          <w:noProof/>
          <w:color w:val="000000" w:themeColor="text1"/>
          <w:szCs w:val="22"/>
        </w:rPr>
        <w:t>Mucci L</w:t>
      </w:r>
      <w:r w:rsidRPr="0052116C">
        <w:rPr>
          <w:rFonts w:cs="Arial"/>
          <w:noProof/>
          <w:color w:val="000000" w:themeColor="text1"/>
          <w:szCs w:val="22"/>
        </w:rPr>
        <w:t xml:space="preserve">. Dietary acrylamide and cancer risk in humans: a review. J Verbrauch Lebensm 2006;1(1):19-27. </w:t>
      </w:r>
    </w:p>
    <w:p w14:paraId="36B3238B" w14:textId="7777777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b/>
          <w:noProof/>
          <w:color w:val="000000" w:themeColor="text1"/>
          <w:szCs w:val="22"/>
        </w:rPr>
        <w:t>Mucci LA</w:t>
      </w:r>
      <w:r w:rsidRPr="0052116C">
        <w:rPr>
          <w:rFonts w:cs="Arial"/>
          <w:noProof/>
          <w:color w:val="000000" w:themeColor="text1"/>
          <w:szCs w:val="22"/>
        </w:rPr>
        <w:t xml:space="preserve"> and Spiegelman D. Vitamin D and prostate cancer risk--a less sunny outlook? J Natl Cancer Inst 2008;100(11):759-61. </w:t>
      </w:r>
    </w:p>
    <w:p w14:paraId="1167517B" w14:textId="541C19B8"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Stark JR, </w:t>
      </w:r>
      <w:r w:rsidRPr="0052116C">
        <w:rPr>
          <w:rFonts w:cs="Arial"/>
          <w:b/>
          <w:noProof/>
          <w:color w:val="000000" w:themeColor="text1"/>
          <w:szCs w:val="22"/>
        </w:rPr>
        <w:t>Mucci L</w:t>
      </w:r>
      <w:r w:rsidRPr="0052116C">
        <w:rPr>
          <w:rFonts w:cs="Arial"/>
          <w:noProof/>
          <w:color w:val="000000" w:themeColor="text1"/>
          <w:szCs w:val="22"/>
        </w:rPr>
        <w:t>, Rothman KJ and Adami HO. Screening for prostate cancer remains controversial. BMJ 2009;339:b3601.</w:t>
      </w:r>
      <w:bookmarkStart w:id="127" w:name="_ENREF_82"/>
      <w:r w:rsidRPr="0052116C">
        <w:rPr>
          <w:rFonts w:cs="Arial"/>
          <w:noProof/>
          <w:color w:val="000000" w:themeColor="text1"/>
          <w:szCs w:val="22"/>
        </w:rPr>
        <w:t xml:space="preserve"> </w:t>
      </w:r>
    </w:p>
    <w:p w14:paraId="43ADA82F" w14:textId="7777777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b/>
          <w:noProof/>
          <w:color w:val="000000" w:themeColor="text1"/>
          <w:szCs w:val="22"/>
        </w:rPr>
        <w:t>Mucci LA</w:t>
      </w:r>
      <w:r w:rsidRPr="0052116C">
        <w:rPr>
          <w:rFonts w:cs="Arial"/>
          <w:noProof/>
          <w:color w:val="000000" w:themeColor="text1"/>
          <w:szCs w:val="22"/>
        </w:rPr>
        <w:t xml:space="preserve"> and Adami HO. The plight of the potato: is dietary acrylamide a risk factor for human cancer? J Natl Cancer Inst 2009;101(9):618-21. </w:t>
      </w:r>
      <w:bookmarkEnd w:id="127"/>
    </w:p>
    <w:p w14:paraId="7819FE5E" w14:textId="4D40F48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Szymanski KM, Wheeler DC and </w:t>
      </w:r>
      <w:r w:rsidRPr="0052116C">
        <w:rPr>
          <w:rFonts w:cs="Arial"/>
          <w:b/>
          <w:noProof/>
          <w:color w:val="000000" w:themeColor="text1"/>
          <w:szCs w:val="22"/>
        </w:rPr>
        <w:t>Mucci LA</w:t>
      </w:r>
      <w:r w:rsidRPr="0052116C">
        <w:rPr>
          <w:rFonts w:cs="Arial"/>
          <w:noProof/>
          <w:color w:val="000000" w:themeColor="text1"/>
          <w:szCs w:val="22"/>
        </w:rPr>
        <w:t xml:space="preserve">. Fish consumption and prostate cancer risk: a review and meta-analysis. Am J Clin Nutr 2010;92(5):1223-33. </w:t>
      </w:r>
    </w:p>
    <w:p w14:paraId="1840608D" w14:textId="7777777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Martin NE, </w:t>
      </w:r>
      <w:r w:rsidRPr="0052116C">
        <w:rPr>
          <w:rFonts w:cs="Arial"/>
          <w:b/>
          <w:noProof/>
          <w:color w:val="000000" w:themeColor="text1"/>
          <w:szCs w:val="22"/>
        </w:rPr>
        <w:t>Mucci LA</w:t>
      </w:r>
      <w:r w:rsidRPr="0052116C">
        <w:rPr>
          <w:rFonts w:cs="Arial"/>
          <w:noProof/>
          <w:color w:val="000000" w:themeColor="text1"/>
          <w:szCs w:val="22"/>
        </w:rPr>
        <w:t>, Loda M and Depinho RA. Prognostic determinants in prostate cancer. Cancer J 2011;17(6):429-37. PMCID: PMC3240856.</w:t>
      </w:r>
    </w:p>
    <w:p w14:paraId="78C4B332" w14:textId="77777777" w:rsidR="00FC23B1" w:rsidRPr="0052116C" w:rsidRDefault="00FC23B1" w:rsidP="00292765">
      <w:pPr>
        <w:pStyle w:val="ListParagraph"/>
        <w:numPr>
          <w:ilvl w:val="0"/>
          <w:numId w:val="5"/>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Sigurdardottir LG, Valdimarsdottir UA, Fall K, Rider JR, Lockley SW, Schernhammer E and </w:t>
      </w:r>
      <w:r w:rsidRPr="0052116C">
        <w:rPr>
          <w:rFonts w:cs="Arial"/>
          <w:b/>
          <w:noProof/>
          <w:color w:val="000000" w:themeColor="text1"/>
          <w:szCs w:val="22"/>
        </w:rPr>
        <w:t>Mucci LA</w:t>
      </w:r>
      <w:r w:rsidRPr="0052116C">
        <w:rPr>
          <w:rFonts w:cs="Arial"/>
          <w:noProof/>
          <w:color w:val="000000" w:themeColor="text1"/>
          <w:szCs w:val="22"/>
        </w:rPr>
        <w:t>. Circadian disruption, sleep loss, and prostate cancer risk: a systematic review of epidemiologic studies. Cancer Epidemiol Biomarkers Prev 2012;21(7):1002-11. PMCID: PMC3392423.</w:t>
      </w:r>
    </w:p>
    <w:p w14:paraId="2D1B8B4A" w14:textId="77777777"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noProof/>
          <w:color w:val="000000" w:themeColor="text1"/>
          <w:szCs w:val="22"/>
        </w:rPr>
        <w:t xml:space="preserve">Wilson KM, Giovannucci EL and </w:t>
      </w:r>
      <w:r w:rsidRPr="0052116C">
        <w:rPr>
          <w:rFonts w:cs="Arial"/>
          <w:b/>
          <w:noProof/>
          <w:color w:val="000000" w:themeColor="text1"/>
          <w:szCs w:val="22"/>
        </w:rPr>
        <w:t>Mucci LA</w:t>
      </w:r>
      <w:r w:rsidRPr="0052116C">
        <w:rPr>
          <w:rFonts w:cs="Arial"/>
          <w:noProof/>
          <w:color w:val="000000" w:themeColor="text1"/>
          <w:szCs w:val="22"/>
        </w:rPr>
        <w:t>. Lifestyle and dietary factors in the prevention of lethal prostate cancer. Asian J Androl 2012;14(3):365-74. PMCID: PMC3720164.</w:t>
      </w:r>
    </w:p>
    <w:p w14:paraId="14BB4EC2" w14:textId="03F988AC" w:rsidR="00FC23B1" w:rsidRPr="0052116C" w:rsidRDefault="00FC23B1" w:rsidP="00292765">
      <w:pPr>
        <w:pStyle w:val="ListParagraph"/>
        <w:numPr>
          <w:ilvl w:val="0"/>
          <w:numId w:val="5"/>
        </w:numPr>
        <w:autoSpaceDE/>
        <w:autoSpaceDN/>
        <w:spacing w:after="40"/>
        <w:ind w:left="360"/>
        <w:contextualSpacing w:val="0"/>
        <w:rPr>
          <w:rStyle w:val="Hyperlink"/>
          <w:rFonts w:cs="Arial"/>
          <w:color w:val="000000" w:themeColor="text1"/>
          <w:szCs w:val="22"/>
          <w:u w:val="none"/>
        </w:rPr>
      </w:pPr>
      <w:r w:rsidRPr="0052116C">
        <w:rPr>
          <w:rFonts w:cs="Arial"/>
          <w:color w:val="000000" w:themeColor="text1"/>
          <w:szCs w:val="22"/>
        </w:rPr>
        <w:t xml:space="preserve">Gershman B, Shui IM, </w:t>
      </w:r>
      <w:r w:rsidRPr="0052116C">
        <w:rPr>
          <w:rFonts w:cs="Arial"/>
          <w:b/>
          <w:color w:val="000000" w:themeColor="text1"/>
          <w:szCs w:val="22"/>
        </w:rPr>
        <w:t>Mucci LA</w:t>
      </w:r>
      <w:r w:rsidRPr="0052116C">
        <w:rPr>
          <w:rFonts w:cs="Arial"/>
          <w:color w:val="000000" w:themeColor="text1"/>
          <w:szCs w:val="22"/>
        </w:rPr>
        <w:t xml:space="preserve">. Reply from Authors re: Andrea Salonia. Androgens and Prostate Cancer: We Are Still (Almost) Completely Ignorant. </w:t>
      </w:r>
      <w:r w:rsidRPr="0052116C">
        <w:rPr>
          <w:rStyle w:val="Hyperlink"/>
          <w:rFonts w:cs="Arial"/>
          <w:color w:val="000000" w:themeColor="text1"/>
          <w:szCs w:val="22"/>
          <w:u w:val="none"/>
        </w:rPr>
        <w:t xml:space="preserve">Eur Urol. 2013 Mar 19;65(1):690-691. </w:t>
      </w:r>
    </w:p>
    <w:p w14:paraId="70C916C8" w14:textId="3D58BEB9"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Style w:val="apple-converted-space"/>
          <w:rFonts w:cs="Arial"/>
          <w:b/>
          <w:color w:val="000000" w:themeColor="text1"/>
          <w:szCs w:val="22"/>
        </w:rPr>
        <w:t>Mucci LA</w:t>
      </w:r>
      <w:r w:rsidRPr="0052116C">
        <w:rPr>
          <w:rStyle w:val="apple-converted-space"/>
          <w:rFonts w:cs="Arial"/>
          <w:color w:val="000000" w:themeColor="text1"/>
          <w:szCs w:val="22"/>
        </w:rPr>
        <w:t xml:space="preserve">, Stampfer MJ. </w:t>
      </w:r>
      <w:r w:rsidRPr="0052116C">
        <w:rPr>
          <w:rFonts w:cs="Arial"/>
          <w:color w:val="000000" w:themeColor="text1"/>
          <w:szCs w:val="22"/>
        </w:rPr>
        <w:t xml:space="preserve">Mounting Evidence for Prediagnostic Use of Statins in Reducing Risk of Lethal Prostate Cancer.  J Clin Oncol 2014 Jan 1;32(1):1-2. </w:t>
      </w:r>
    </w:p>
    <w:p w14:paraId="6D7BDA3C" w14:textId="77777777"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t xml:space="preserve">Freedland SJ, </w:t>
      </w:r>
      <w:r w:rsidRPr="0052116C">
        <w:rPr>
          <w:rFonts w:cs="Arial"/>
          <w:b/>
          <w:color w:val="000000" w:themeColor="text1"/>
          <w:szCs w:val="22"/>
        </w:rPr>
        <w:t>Mucci LA</w:t>
      </w:r>
      <w:r w:rsidRPr="0052116C">
        <w:rPr>
          <w:rFonts w:cs="Arial"/>
          <w:color w:val="000000" w:themeColor="text1"/>
          <w:szCs w:val="22"/>
        </w:rPr>
        <w:t xml:space="preserve">. Is active surveillance safe for obese patients? Nat Reviews Urology 2014; </w:t>
      </w:r>
      <w:r w:rsidRPr="0052116C">
        <w:rPr>
          <w:rFonts w:cs="Arial"/>
          <w:color w:val="000000" w:themeColor="text1"/>
          <w:szCs w:val="22"/>
          <w:shd w:val="clear" w:color="auto" w:fill="FFFFFF"/>
        </w:rPr>
        <w:t>2014;11:489-90. </w:t>
      </w:r>
    </w:p>
    <w:p w14:paraId="43701912" w14:textId="10999F58"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t>Park H, Schoenfeld J,</w:t>
      </w:r>
      <w:r w:rsidRPr="0052116C">
        <w:rPr>
          <w:rStyle w:val="apple-converted-space"/>
          <w:rFonts w:cs="Arial"/>
          <w:color w:val="000000" w:themeColor="text1"/>
          <w:szCs w:val="22"/>
        </w:rPr>
        <w:t> </w:t>
      </w:r>
      <w:r w:rsidRPr="0052116C">
        <w:rPr>
          <w:rFonts w:cs="Arial"/>
          <w:b/>
          <w:bCs/>
          <w:color w:val="000000" w:themeColor="text1"/>
          <w:szCs w:val="22"/>
        </w:rPr>
        <w:t>Mucci L</w:t>
      </w:r>
      <w:r w:rsidRPr="0052116C">
        <w:rPr>
          <w:rFonts w:cs="Arial"/>
          <w:color w:val="000000" w:themeColor="text1"/>
          <w:szCs w:val="22"/>
        </w:rPr>
        <w:t xml:space="preserve">. Reply to 'Meta-analysis procedure for the effect of statin on the recurrence of prostate cancer' by T. Kawada. </w:t>
      </w:r>
      <w:r w:rsidRPr="0052116C">
        <w:rPr>
          <w:rStyle w:val="jrnl"/>
          <w:rFonts w:eastAsiaTheme="minorHAnsi" w:cs="Arial"/>
          <w:color w:val="000000" w:themeColor="text1"/>
          <w:szCs w:val="22"/>
        </w:rPr>
        <w:t>Ann Oncol</w:t>
      </w:r>
      <w:r w:rsidRPr="0052116C">
        <w:rPr>
          <w:rFonts w:cs="Arial"/>
          <w:color w:val="000000" w:themeColor="text1"/>
          <w:szCs w:val="22"/>
        </w:rPr>
        <w:t xml:space="preserve">. 2014 Feb;25(2):543-4. </w:t>
      </w:r>
    </w:p>
    <w:p w14:paraId="3E7EA952" w14:textId="561A38C9"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t xml:space="preserve">Torfadottir JE, Stampfer MJ, </w:t>
      </w:r>
      <w:r w:rsidRPr="0052116C">
        <w:rPr>
          <w:rFonts w:cs="Arial"/>
          <w:b/>
          <w:color w:val="000000" w:themeColor="text1"/>
          <w:szCs w:val="22"/>
        </w:rPr>
        <w:t>Mucci LA</w:t>
      </w:r>
      <w:r w:rsidRPr="0052116C">
        <w:rPr>
          <w:rFonts w:cs="Arial"/>
          <w:color w:val="000000" w:themeColor="text1"/>
          <w:szCs w:val="22"/>
        </w:rPr>
        <w:t xml:space="preserve">, Giovannucci EL. </w:t>
      </w:r>
      <w:hyperlink r:id="rId333" w:history="1">
        <w:r w:rsidRPr="0052116C">
          <w:rPr>
            <w:rStyle w:val="Hyperlink"/>
            <w:rFonts w:cs="Arial"/>
            <w:color w:val="000000" w:themeColor="text1"/>
            <w:szCs w:val="22"/>
            <w:u w:val="none"/>
          </w:rPr>
          <w:t>RE: Plasma Phospholipid Fatty Acids and Prostate Cancer Risk in the SELECT Trial.</w:t>
        </w:r>
      </w:hyperlink>
      <w:r w:rsidRPr="0052116C">
        <w:rPr>
          <w:rFonts w:cs="Arial"/>
          <w:color w:val="000000" w:themeColor="text1"/>
          <w:szCs w:val="22"/>
        </w:rPr>
        <w:t xml:space="preserve"> </w:t>
      </w:r>
      <w:r w:rsidRPr="0052116C">
        <w:rPr>
          <w:rStyle w:val="jrnl"/>
          <w:rFonts w:eastAsiaTheme="minorHAnsi" w:cs="Arial"/>
          <w:color w:val="000000" w:themeColor="text1"/>
          <w:szCs w:val="22"/>
        </w:rPr>
        <w:t>J Natl Cancer Inst</w:t>
      </w:r>
      <w:r w:rsidRPr="0052116C">
        <w:rPr>
          <w:rFonts w:cs="Arial"/>
          <w:color w:val="000000" w:themeColor="text1"/>
          <w:szCs w:val="22"/>
        </w:rPr>
        <w:t xml:space="preserve">. 2014 Apr;106(4):dju018. </w:t>
      </w:r>
      <w:r w:rsidR="00D13786" w:rsidRPr="0052116C">
        <w:rPr>
          <w:rFonts w:cs="Arial"/>
          <w:color w:val="000000" w:themeColor="text1"/>
          <w:szCs w:val="22"/>
        </w:rPr>
        <w:t xml:space="preserve"> </w:t>
      </w:r>
    </w:p>
    <w:p w14:paraId="1C328A34" w14:textId="77777777"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b/>
          <w:color w:val="000000" w:themeColor="text1"/>
          <w:szCs w:val="22"/>
        </w:rPr>
        <w:t>Mucci LA</w:t>
      </w:r>
      <w:r w:rsidRPr="0052116C">
        <w:rPr>
          <w:rFonts w:cs="Arial"/>
          <w:color w:val="000000" w:themeColor="text1"/>
          <w:szCs w:val="22"/>
        </w:rPr>
        <w:t>, Siddiqui MM, Wilson KM, Giovannucci E. Vasectomy and prostate cancer response to Sokal, et al, J Clinical Oncology 2015 Feb 20;33(6):670-1.</w:t>
      </w:r>
    </w:p>
    <w:p w14:paraId="13E2DF8A" w14:textId="77777777" w:rsidR="008E3CEC" w:rsidRPr="0052116C" w:rsidRDefault="008E3CEC"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b/>
          <w:color w:val="000000" w:themeColor="text1"/>
          <w:szCs w:val="22"/>
        </w:rPr>
        <w:t>Mucci LA</w:t>
      </w:r>
      <w:r w:rsidRPr="0052116C">
        <w:rPr>
          <w:rFonts w:cs="Arial"/>
          <w:color w:val="000000" w:themeColor="text1"/>
          <w:szCs w:val="22"/>
        </w:rPr>
        <w:t xml:space="preserve">, Hunter DJ, Williams M. </w:t>
      </w:r>
      <w:hyperlink r:id="rId334" w:history="1">
        <w:r w:rsidRPr="0052116C">
          <w:rPr>
            <w:rStyle w:val="Hyperlink"/>
            <w:rFonts w:cs="Arial"/>
            <w:color w:val="000000" w:themeColor="text1"/>
            <w:szCs w:val="22"/>
            <w:u w:val="none"/>
          </w:rPr>
          <w:t>Dimitrios Trichopoulos: in memoriam (1938-2014).</w:t>
        </w:r>
      </w:hyperlink>
      <w:r w:rsidRPr="0052116C">
        <w:rPr>
          <w:rFonts w:cs="Arial"/>
          <w:color w:val="000000" w:themeColor="text1"/>
          <w:szCs w:val="22"/>
        </w:rPr>
        <w:t xml:space="preserve"> </w:t>
      </w:r>
      <w:r w:rsidRPr="0052116C">
        <w:rPr>
          <w:rStyle w:val="jrnl"/>
          <w:rFonts w:eastAsiaTheme="minorHAnsi" w:cs="Arial"/>
          <w:color w:val="000000" w:themeColor="text1"/>
          <w:szCs w:val="22"/>
        </w:rPr>
        <w:t>Cancer Epidemiol Biomarkers Prev</w:t>
      </w:r>
      <w:r w:rsidRPr="0052116C">
        <w:rPr>
          <w:rFonts w:cs="Arial"/>
          <w:color w:val="000000" w:themeColor="text1"/>
          <w:szCs w:val="22"/>
        </w:rPr>
        <w:t>. 2015 Mar;24(3):483.</w:t>
      </w:r>
    </w:p>
    <w:p w14:paraId="59ECB771" w14:textId="77777777"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lastRenderedPageBreak/>
        <w:t xml:space="preserve">Labbé D, Zadra G, Ebot E, </w:t>
      </w:r>
      <w:r w:rsidRPr="0052116C">
        <w:rPr>
          <w:rFonts w:cs="Arial"/>
          <w:b/>
          <w:color w:val="000000" w:themeColor="text1"/>
          <w:szCs w:val="22"/>
        </w:rPr>
        <w:t>Mucci</w:t>
      </w:r>
      <w:r w:rsidRPr="0052116C">
        <w:rPr>
          <w:rFonts w:cs="Arial"/>
          <w:color w:val="000000" w:themeColor="text1"/>
          <w:szCs w:val="22"/>
        </w:rPr>
        <w:t xml:space="preserve"> </w:t>
      </w:r>
      <w:r w:rsidRPr="0052116C">
        <w:rPr>
          <w:rFonts w:cs="Arial"/>
          <w:b/>
          <w:color w:val="000000" w:themeColor="text1"/>
          <w:szCs w:val="22"/>
        </w:rPr>
        <w:t>L</w:t>
      </w:r>
      <w:r w:rsidRPr="0052116C">
        <w:rPr>
          <w:rFonts w:cs="Arial"/>
          <w:color w:val="000000" w:themeColor="text1"/>
          <w:szCs w:val="22"/>
        </w:rPr>
        <w:t xml:space="preserve">, Kantoff P, Loda M, Brown M. </w:t>
      </w:r>
      <w:hyperlink r:id="rId335" w:history="1">
        <w:r w:rsidRPr="0052116C">
          <w:rPr>
            <w:rStyle w:val="Hyperlink"/>
            <w:rFonts w:cs="Arial"/>
            <w:color w:val="000000" w:themeColor="text1"/>
            <w:szCs w:val="22"/>
            <w:u w:val="none"/>
          </w:rPr>
          <w:t>Role of diet in prostate cancer: The epigenetic link</w:t>
        </w:r>
      </w:hyperlink>
      <w:r w:rsidRPr="0052116C">
        <w:rPr>
          <w:rFonts w:cs="Arial"/>
          <w:color w:val="000000" w:themeColor="text1"/>
          <w:szCs w:val="22"/>
        </w:rPr>
        <w:t>. Oncogene 2015 Sep 3;34(36):4683-91. PMCID: PMC4476943.</w:t>
      </w:r>
    </w:p>
    <w:p w14:paraId="4BDD4301" w14:textId="77777777"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t>Bourke L, Boorjian SA, Briganti A, Klotz L,</w:t>
      </w:r>
      <w:r w:rsidRPr="0052116C">
        <w:rPr>
          <w:rStyle w:val="apple-converted-space"/>
          <w:rFonts w:cs="Arial"/>
          <w:color w:val="000000" w:themeColor="text1"/>
          <w:szCs w:val="22"/>
        </w:rPr>
        <w:t> </w:t>
      </w:r>
      <w:r w:rsidRPr="0052116C">
        <w:rPr>
          <w:rFonts w:cs="Arial"/>
          <w:b/>
          <w:bCs/>
          <w:color w:val="000000" w:themeColor="text1"/>
          <w:szCs w:val="22"/>
        </w:rPr>
        <w:t>Mucci L</w:t>
      </w:r>
      <w:r w:rsidRPr="0052116C">
        <w:rPr>
          <w:rFonts w:cs="Arial"/>
          <w:color w:val="000000" w:themeColor="text1"/>
          <w:szCs w:val="22"/>
        </w:rPr>
        <w:t>, Resnick MJ, Rosario DJ, Skolarus TA, Penson DF. Survivorship and Improving Quality of Life in Men with Prostate Cancer.</w:t>
      </w:r>
      <w:r w:rsidRPr="0052116C">
        <w:rPr>
          <w:rStyle w:val="jrnl"/>
          <w:rFonts w:eastAsiaTheme="minorHAnsi" w:cs="Arial"/>
          <w:color w:val="000000" w:themeColor="text1"/>
          <w:szCs w:val="22"/>
        </w:rPr>
        <w:t xml:space="preserve"> Eur Urol</w:t>
      </w:r>
      <w:r w:rsidRPr="0052116C">
        <w:rPr>
          <w:rFonts w:cs="Arial"/>
          <w:color w:val="000000" w:themeColor="text1"/>
          <w:szCs w:val="22"/>
        </w:rPr>
        <w:t>. 2015 Sep;68(3):374-83. Review.</w:t>
      </w:r>
    </w:p>
    <w:p w14:paraId="02604BE4" w14:textId="77777777" w:rsidR="00FC23B1" w:rsidRPr="0052116C" w:rsidRDefault="00FC23B1" w:rsidP="00292765">
      <w:pPr>
        <w:pStyle w:val="ListParagraph"/>
        <w:numPr>
          <w:ilvl w:val="0"/>
          <w:numId w:val="5"/>
        </w:numPr>
        <w:autoSpaceDE/>
        <w:autoSpaceDN/>
        <w:spacing w:after="40"/>
        <w:ind w:left="360"/>
        <w:contextualSpacing w:val="0"/>
        <w:rPr>
          <w:rStyle w:val="apple-converted-space"/>
          <w:rFonts w:cs="Arial"/>
          <w:color w:val="000000" w:themeColor="text1"/>
          <w:szCs w:val="22"/>
        </w:rPr>
      </w:pPr>
      <w:r w:rsidRPr="0052116C">
        <w:rPr>
          <w:rFonts w:cs="Arial"/>
          <w:color w:val="000000" w:themeColor="text1"/>
          <w:szCs w:val="22"/>
        </w:rPr>
        <w:t xml:space="preserve">Rider JR, Wilson KM, Sinnott JA, Kelly RS, </w:t>
      </w:r>
      <w:r w:rsidRPr="0052116C">
        <w:rPr>
          <w:rFonts w:cs="Arial"/>
          <w:b/>
          <w:color w:val="000000" w:themeColor="text1"/>
          <w:szCs w:val="22"/>
        </w:rPr>
        <w:t>Mucci LA</w:t>
      </w:r>
      <w:r w:rsidRPr="0052116C">
        <w:rPr>
          <w:rFonts w:cs="Arial"/>
          <w:color w:val="000000" w:themeColor="text1"/>
          <w:szCs w:val="22"/>
        </w:rPr>
        <w:t xml:space="preserve">, Giovannucci EL. Reply to Herney Andrés García-Perdomo and Ramiro Manzano Nunez's Letter to the Editor Re: Jennifer R. Rider, Kathryn M. Wilson, Jennifer M. Sinnott, Rachel S. Kelly, Lorelei A. Mucci, Edward L. Giovannucci. Ejaculation Frequency and Risk of Prostate Cancer: Updated Results with an Additional Decade of Follow-up. </w:t>
      </w:r>
      <w:r w:rsidRPr="0052116C">
        <w:rPr>
          <w:rStyle w:val="jrnl"/>
          <w:rFonts w:eastAsiaTheme="minorHAnsi" w:cs="Arial"/>
          <w:color w:val="000000" w:themeColor="text1"/>
          <w:szCs w:val="22"/>
        </w:rPr>
        <w:t>Eur Urol</w:t>
      </w:r>
      <w:r w:rsidRPr="0052116C">
        <w:rPr>
          <w:rFonts w:cs="Arial"/>
          <w:color w:val="000000" w:themeColor="text1"/>
          <w:szCs w:val="22"/>
        </w:rPr>
        <w:t>. 2016 Dec;70(6):e156-e157.</w:t>
      </w:r>
    </w:p>
    <w:p w14:paraId="5C1DF336" w14:textId="77777777"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t xml:space="preserve">Kelly RS, Vander Heiden MG, Giovannucci E, </w:t>
      </w:r>
      <w:r w:rsidRPr="0052116C">
        <w:rPr>
          <w:rFonts w:cs="Arial"/>
          <w:b/>
          <w:color w:val="000000" w:themeColor="text1"/>
          <w:szCs w:val="22"/>
        </w:rPr>
        <w:t>Mucci LA</w:t>
      </w:r>
      <w:r w:rsidRPr="0052116C">
        <w:rPr>
          <w:rFonts w:cs="Arial"/>
          <w:color w:val="000000" w:themeColor="text1"/>
          <w:szCs w:val="22"/>
        </w:rPr>
        <w:t xml:space="preserve">. </w:t>
      </w:r>
      <w:hyperlink r:id="rId336" w:history="1">
        <w:r w:rsidRPr="0052116C">
          <w:rPr>
            <w:rStyle w:val="Hyperlink"/>
            <w:rFonts w:cs="Arial"/>
            <w:color w:val="000000" w:themeColor="text1"/>
            <w:szCs w:val="22"/>
            <w:u w:val="none"/>
          </w:rPr>
          <w:t>Metabolomic Biomarkers of Prostate Cancer: Prediction, Diagnosis, Progression, Prognosis, and Recurrence.</w:t>
        </w:r>
      </w:hyperlink>
      <w:r w:rsidRPr="0052116C">
        <w:rPr>
          <w:rFonts w:cs="Arial"/>
          <w:color w:val="000000" w:themeColor="text1"/>
          <w:szCs w:val="22"/>
        </w:rPr>
        <w:t xml:space="preserve"> </w:t>
      </w:r>
      <w:r w:rsidRPr="0052116C">
        <w:rPr>
          <w:rStyle w:val="jrnl"/>
          <w:rFonts w:eastAsiaTheme="minorHAnsi" w:cs="Arial"/>
          <w:color w:val="000000" w:themeColor="text1"/>
          <w:szCs w:val="22"/>
        </w:rPr>
        <w:t>Cancer Epidemiol Biomarkers Prev</w:t>
      </w:r>
      <w:r w:rsidRPr="0052116C">
        <w:rPr>
          <w:rFonts w:cs="Arial"/>
          <w:color w:val="000000" w:themeColor="text1"/>
          <w:szCs w:val="22"/>
        </w:rPr>
        <w:t xml:space="preserve">. 2016; 25(6):887-906. Review. </w:t>
      </w:r>
    </w:p>
    <w:p w14:paraId="04085801" w14:textId="77777777"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t xml:space="preserve">Pernar CH, Markt SC, McKay RR, </w:t>
      </w:r>
      <w:r w:rsidRPr="0052116C">
        <w:rPr>
          <w:rFonts w:cs="Arial"/>
          <w:b/>
          <w:color w:val="000000" w:themeColor="text1"/>
          <w:szCs w:val="22"/>
        </w:rPr>
        <w:t>Mucci LA</w:t>
      </w:r>
      <w:r w:rsidRPr="0052116C">
        <w:rPr>
          <w:rFonts w:cs="Arial"/>
          <w:color w:val="000000" w:themeColor="text1"/>
          <w:szCs w:val="22"/>
        </w:rPr>
        <w:t xml:space="preserve">. </w:t>
      </w:r>
      <w:hyperlink r:id="rId337" w:history="1">
        <w:r w:rsidRPr="0052116C">
          <w:rPr>
            <w:rStyle w:val="Hyperlink"/>
            <w:rFonts w:cs="Arial"/>
            <w:color w:val="000000" w:themeColor="text1"/>
            <w:szCs w:val="22"/>
            <w:u w:val="none"/>
          </w:rPr>
          <w:t>CHALLENGE Trial 1 Year Feasibility Results-Letter.</w:t>
        </w:r>
      </w:hyperlink>
      <w:r w:rsidRPr="0052116C">
        <w:rPr>
          <w:rFonts w:cs="Arial"/>
          <w:color w:val="000000" w:themeColor="text1"/>
          <w:szCs w:val="22"/>
        </w:rPr>
        <w:t xml:space="preserve"> </w:t>
      </w:r>
      <w:r w:rsidRPr="0052116C">
        <w:rPr>
          <w:rStyle w:val="jrnl"/>
          <w:rFonts w:eastAsiaTheme="minorHAnsi" w:cs="Arial"/>
          <w:color w:val="000000" w:themeColor="text1"/>
          <w:szCs w:val="22"/>
        </w:rPr>
        <w:t>Cancer Epidemiol Biomarkers Prev</w:t>
      </w:r>
      <w:r w:rsidRPr="0052116C">
        <w:rPr>
          <w:rFonts w:cs="Arial"/>
          <w:color w:val="000000" w:themeColor="text1"/>
          <w:szCs w:val="22"/>
        </w:rPr>
        <w:t>. 2016 Aug;25(8):1277.</w:t>
      </w:r>
    </w:p>
    <w:p w14:paraId="060F933B" w14:textId="77777777" w:rsidR="008E3CEC" w:rsidRPr="0052116C" w:rsidRDefault="008E3CEC"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t xml:space="preserve">Rider JR, Wilson KM, </w:t>
      </w:r>
      <w:r w:rsidRPr="0052116C">
        <w:rPr>
          <w:rFonts w:cs="Arial"/>
          <w:b/>
          <w:color w:val="000000" w:themeColor="text1"/>
          <w:szCs w:val="22"/>
        </w:rPr>
        <w:t>Mucci LA</w:t>
      </w:r>
      <w:r w:rsidRPr="0052116C">
        <w:rPr>
          <w:rFonts w:cs="Arial"/>
          <w:color w:val="000000" w:themeColor="text1"/>
          <w:szCs w:val="22"/>
        </w:rPr>
        <w:t>, Giovannucci EL. Reply to Cédric Annweiler, Pierre Bigot, and Spyridon N. Karras' Letter to the Editor re: Jennifer R. Rider, Kathryn M. Wilson, Jennifer A. Sinnott, Rachel S. Kelly, Lorelei A. Mucci, Edward L. Giovannucci. Ejaculation Frequency and Risk of Prostate Cancer: Updated Results with an Additional Decade of Follow-up.</w:t>
      </w:r>
      <w:r w:rsidRPr="0052116C">
        <w:rPr>
          <w:rStyle w:val="jrnl"/>
          <w:rFonts w:eastAsiaTheme="minorHAnsi" w:cs="Arial"/>
          <w:color w:val="000000" w:themeColor="text1"/>
          <w:szCs w:val="22"/>
        </w:rPr>
        <w:t xml:space="preserve"> Eur Urol</w:t>
      </w:r>
      <w:r w:rsidRPr="0052116C">
        <w:rPr>
          <w:rFonts w:cs="Arial"/>
          <w:color w:val="000000" w:themeColor="text1"/>
          <w:szCs w:val="22"/>
        </w:rPr>
        <w:t>. 2017 Jan;71(1):e18.</w:t>
      </w:r>
    </w:p>
    <w:p w14:paraId="4F24DBBB" w14:textId="77777777"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t xml:space="preserve">Stopsack KH, Greenberg AJ, </w:t>
      </w:r>
      <w:r w:rsidRPr="0052116C">
        <w:rPr>
          <w:rFonts w:cs="Arial"/>
          <w:b/>
          <w:color w:val="000000" w:themeColor="text1"/>
          <w:szCs w:val="22"/>
        </w:rPr>
        <w:t>Mucci LA</w:t>
      </w:r>
      <w:r w:rsidRPr="0052116C">
        <w:rPr>
          <w:rFonts w:cs="Arial"/>
          <w:color w:val="000000" w:themeColor="text1"/>
          <w:szCs w:val="22"/>
        </w:rPr>
        <w:t xml:space="preserve">. </w:t>
      </w:r>
      <w:hyperlink r:id="rId338" w:history="1">
        <w:r w:rsidRPr="0052116C">
          <w:rPr>
            <w:rStyle w:val="Hyperlink"/>
            <w:rFonts w:cs="Arial"/>
            <w:color w:val="000000" w:themeColor="text1"/>
            <w:szCs w:val="22"/>
            <w:u w:val="none"/>
          </w:rPr>
          <w:t>Common medications and prostate cancer mortality: a review.</w:t>
        </w:r>
      </w:hyperlink>
      <w:r w:rsidRPr="0052116C">
        <w:rPr>
          <w:rFonts w:cs="Arial"/>
          <w:color w:val="000000" w:themeColor="text1"/>
          <w:szCs w:val="22"/>
        </w:rPr>
        <w:t xml:space="preserve"> </w:t>
      </w:r>
      <w:r w:rsidRPr="0052116C">
        <w:rPr>
          <w:rStyle w:val="jrnl"/>
          <w:rFonts w:eastAsiaTheme="minorHAnsi" w:cs="Arial"/>
          <w:color w:val="000000" w:themeColor="text1"/>
          <w:szCs w:val="22"/>
        </w:rPr>
        <w:t>World J Urol</w:t>
      </w:r>
      <w:r w:rsidRPr="0052116C">
        <w:rPr>
          <w:rFonts w:cs="Arial"/>
          <w:color w:val="000000" w:themeColor="text1"/>
          <w:szCs w:val="22"/>
        </w:rPr>
        <w:t>. 2017 Jun;35(6):875-882.</w:t>
      </w:r>
    </w:p>
    <w:p w14:paraId="540E65B5" w14:textId="4E490756"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t xml:space="preserve">Fankhauser CD, </w:t>
      </w:r>
      <w:r w:rsidRPr="0052116C">
        <w:rPr>
          <w:rFonts w:cs="Arial"/>
          <w:b/>
          <w:color w:val="000000" w:themeColor="text1"/>
          <w:szCs w:val="22"/>
        </w:rPr>
        <w:t>Mucci LA</w:t>
      </w:r>
      <w:r w:rsidRPr="0052116C">
        <w:rPr>
          <w:rFonts w:cs="Arial"/>
          <w:color w:val="000000" w:themeColor="text1"/>
          <w:szCs w:val="22"/>
        </w:rPr>
        <w:t>, Gerke TA.</w:t>
      </w:r>
      <w:r w:rsidR="00EA190F" w:rsidRPr="0052116C">
        <w:rPr>
          <w:rFonts w:cs="Arial"/>
          <w:color w:val="000000" w:themeColor="text1"/>
          <w:szCs w:val="22"/>
        </w:rPr>
        <w:t xml:space="preserve"> </w:t>
      </w:r>
      <w:r w:rsidRPr="0052116C">
        <w:rPr>
          <w:rFonts w:cs="Arial"/>
          <w:color w:val="000000" w:themeColor="text1"/>
          <w:szCs w:val="22"/>
        </w:rPr>
        <w:t>Re: Won Sik Ham, Heather J. Chalfin, Zhaoyong Feng, et al. New Prostate Cancer Grading System Predicts Long-term Survival Following Surgery for Gleason Score 8-10 Prostate Cancer. Eur Urol 2017 Jun;71(6):907-912.</w:t>
      </w:r>
    </w:p>
    <w:p w14:paraId="4760A340" w14:textId="77777777" w:rsidR="00FC23B1" w:rsidRPr="0052116C" w:rsidRDefault="00FC23B1" w:rsidP="00292765">
      <w:pPr>
        <w:pStyle w:val="ListParagraph"/>
        <w:numPr>
          <w:ilvl w:val="0"/>
          <w:numId w:val="5"/>
        </w:numPr>
        <w:autoSpaceDE/>
        <w:autoSpaceDN/>
        <w:spacing w:after="40"/>
        <w:ind w:left="360"/>
        <w:contextualSpacing w:val="0"/>
        <w:rPr>
          <w:rFonts w:cs="Arial"/>
          <w:color w:val="000000" w:themeColor="text1"/>
          <w:szCs w:val="22"/>
        </w:rPr>
      </w:pPr>
      <w:r w:rsidRPr="0052116C">
        <w:rPr>
          <w:rFonts w:cs="Arial"/>
          <w:color w:val="000000" w:themeColor="text1"/>
          <w:szCs w:val="22"/>
        </w:rPr>
        <w:t xml:space="preserve">Markt SC, </w:t>
      </w:r>
      <w:r w:rsidRPr="0052116C">
        <w:rPr>
          <w:rFonts w:cs="Arial"/>
          <w:b/>
          <w:color w:val="000000" w:themeColor="text1"/>
          <w:szCs w:val="22"/>
        </w:rPr>
        <w:t>Mucci LA</w:t>
      </w:r>
      <w:r w:rsidRPr="0052116C">
        <w:rPr>
          <w:rFonts w:cs="Arial"/>
          <w:color w:val="000000" w:themeColor="text1"/>
          <w:szCs w:val="22"/>
        </w:rPr>
        <w:t xml:space="preserve">. </w:t>
      </w:r>
      <w:hyperlink r:id="rId339" w:history="1">
        <w:r w:rsidRPr="0052116C">
          <w:rPr>
            <w:rStyle w:val="Hyperlink"/>
            <w:rFonts w:cs="Arial"/>
            <w:color w:val="000000" w:themeColor="text1"/>
            <w:szCs w:val="22"/>
            <w:u w:val="none"/>
          </w:rPr>
          <w:t>Authors' reply to Rishniw.</w:t>
        </w:r>
      </w:hyperlink>
      <w:r w:rsidRPr="0052116C">
        <w:rPr>
          <w:rFonts w:cs="Arial"/>
          <w:color w:val="000000" w:themeColor="text1"/>
          <w:szCs w:val="22"/>
        </w:rPr>
        <w:t xml:space="preserve"> </w:t>
      </w:r>
      <w:r w:rsidRPr="0052116C">
        <w:rPr>
          <w:rStyle w:val="jrnl"/>
          <w:rFonts w:eastAsiaTheme="minorHAnsi" w:cs="Arial"/>
          <w:color w:val="000000" w:themeColor="text1"/>
          <w:szCs w:val="22"/>
        </w:rPr>
        <w:t>BMJ</w:t>
      </w:r>
      <w:r w:rsidRPr="0052116C">
        <w:rPr>
          <w:rFonts w:cs="Arial"/>
          <w:color w:val="000000" w:themeColor="text1"/>
          <w:szCs w:val="22"/>
        </w:rPr>
        <w:t>. </w:t>
      </w:r>
      <w:r w:rsidRPr="0052116C">
        <w:rPr>
          <w:rFonts w:cs="Arial"/>
          <w:bCs/>
          <w:color w:val="000000" w:themeColor="text1"/>
          <w:szCs w:val="22"/>
        </w:rPr>
        <w:t>2017</w:t>
      </w:r>
      <w:r w:rsidRPr="0052116C">
        <w:rPr>
          <w:rFonts w:cs="Arial"/>
          <w:color w:val="000000" w:themeColor="text1"/>
          <w:szCs w:val="22"/>
        </w:rPr>
        <w:t> Jun 16;357:j2910.</w:t>
      </w:r>
    </w:p>
    <w:p w14:paraId="6163A790" w14:textId="77777777" w:rsidR="00FC23B1" w:rsidRPr="0052116C" w:rsidRDefault="00FC23B1" w:rsidP="00292765">
      <w:pPr>
        <w:pStyle w:val="ListParagraph"/>
        <w:numPr>
          <w:ilvl w:val="0"/>
          <w:numId w:val="5"/>
        </w:numPr>
        <w:autoSpaceDE/>
        <w:autoSpaceDN/>
        <w:spacing w:after="60"/>
        <w:ind w:left="360"/>
        <w:contextualSpacing w:val="0"/>
        <w:rPr>
          <w:rFonts w:cs="Arial"/>
          <w:color w:val="000000" w:themeColor="text1"/>
          <w:szCs w:val="22"/>
        </w:rPr>
      </w:pPr>
      <w:r w:rsidRPr="0052116C">
        <w:rPr>
          <w:rFonts w:cs="Arial"/>
          <w:b/>
          <w:color w:val="000000" w:themeColor="text1"/>
          <w:szCs w:val="22"/>
        </w:rPr>
        <w:t>Mucci LA</w:t>
      </w:r>
      <w:r w:rsidRPr="0052116C">
        <w:rPr>
          <w:rFonts w:cs="Arial"/>
          <w:color w:val="000000" w:themeColor="text1"/>
          <w:szCs w:val="22"/>
        </w:rPr>
        <w:t xml:space="preserve">, Pernar CH, Peisch S, Gerke T, Wilson KM. </w:t>
      </w:r>
      <w:hyperlink r:id="rId340" w:history="1">
        <w:r w:rsidRPr="0052116C">
          <w:rPr>
            <w:rStyle w:val="Hyperlink"/>
            <w:rFonts w:cs="Arial"/>
            <w:color w:val="000000" w:themeColor="text1"/>
            <w:szCs w:val="22"/>
            <w:u w:val="none"/>
          </w:rPr>
          <w:t>Prostate cancer incidence as an iceberg.</w:t>
        </w:r>
      </w:hyperlink>
      <w:r w:rsidRPr="0052116C">
        <w:rPr>
          <w:rFonts w:cs="Arial"/>
          <w:color w:val="000000" w:themeColor="text1"/>
          <w:szCs w:val="22"/>
        </w:rPr>
        <w:t xml:space="preserve"> </w:t>
      </w:r>
      <w:r w:rsidRPr="0052116C">
        <w:rPr>
          <w:rStyle w:val="jrnl"/>
          <w:rFonts w:eastAsiaTheme="minorHAnsi" w:cs="Arial"/>
          <w:color w:val="000000" w:themeColor="text1"/>
          <w:szCs w:val="22"/>
        </w:rPr>
        <w:t>Eur J Epidemiol</w:t>
      </w:r>
      <w:r w:rsidRPr="0052116C">
        <w:rPr>
          <w:rFonts w:cs="Arial"/>
          <w:color w:val="000000" w:themeColor="text1"/>
          <w:szCs w:val="22"/>
        </w:rPr>
        <w:t>. 2017 Jun;32(6):477-479.</w:t>
      </w:r>
    </w:p>
    <w:p w14:paraId="47202CEF" w14:textId="77777777" w:rsidR="00FC23B1" w:rsidRPr="0052116C" w:rsidRDefault="00FC23B1" w:rsidP="00292765">
      <w:pPr>
        <w:pStyle w:val="ListParagraph"/>
        <w:numPr>
          <w:ilvl w:val="0"/>
          <w:numId w:val="5"/>
        </w:numPr>
        <w:autoSpaceDE/>
        <w:autoSpaceDN/>
        <w:spacing w:after="60"/>
        <w:ind w:left="360"/>
        <w:contextualSpacing w:val="0"/>
        <w:rPr>
          <w:rFonts w:cs="Arial"/>
          <w:color w:val="000000" w:themeColor="text1"/>
          <w:szCs w:val="22"/>
        </w:rPr>
      </w:pPr>
      <w:r w:rsidRPr="0052116C">
        <w:rPr>
          <w:rFonts w:cs="Arial"/>
          <w:b/>
          <w:color w:val="000000" w:themeColor="text1"/>
          <w:szCs w:val="22"/>
        </w:rPr>
        <w:t>Mucci LA</w:t>
      </w:r>
      <w:r w:rsidRPr="0052116C">
        <w:rPr>
          <w:rFonts w:cs="Arial"/>
          <w:color w:val="000000" w:themeColor="text1"/>
          <w:szCs w:val="22"/>
        </w:rPr>
        <w:t xml:space="preserve">, Kantoff PW. </w:t>
      </w:r>
      <w:hyperlink r:id="rId341" w:history="1">
        <w:r w:rsidRPr="0052116C">
          <w:rPr>
            <w:rStyle w:val="Hyperlink"/>
            <w:rFonts w:cs="Arial"/>
            <w:color w:val="000000" w:themeColor="text1"/>
            <w:szCs w:val="22"/>
            <w:u w:val="none"/>
          </w:rPr>
          <w:t>Is the Evidence Sufficient to Recommend Statins for All Men With Prostate Cancer?</w:t>
        </w:r>
      </w:hyperlink>
      <w:r w:rsidRPr="0052116C">
        <w:rPr>
          <w:rFonts w:cs="Arial"/>
          <w:color w:val="000000" w:themeColor="text1"/>
          <w:szCs w:val="22"/>
        </w:rPr>
        <w:t xml:space="preserve"> </w:t>
      </w:r>
      <w:r w:rsidRPr="0052116C">
        <w:rPr>
          <w:rStyle w:val="jrnl"/>
          <w:rFonts w:eastAsiaTheme="minorHAnsi" w:cs="Arial"/>
          <w:color w:val="000000" w:themeColor="text1"/>
          <w:szCs w:val="22"/>
        </w:rPr>
        <w:t>J Clin Oncol</w:t>
      </w:r>
      <w:r w:rsidRPr="0052116C">
        <w:rPr>
          <w:rFonts w:cs="Arial"/>
          <w:color w:val="000000" w:themeColor="text1"/>
          <w:szCs w:val="22"/>
        </w:rPr>
        <w:t>. 2017;35:3272-3274. </w:t>
      </w:r>
    </w:p>
    <w:p w14:paraId="69B5BEB1" w14:textId="77777777" w:rsidR="004A3FAA" w:rsidRPr="0052116C" w:rsidRDefault="00FC23B1" w:rsidP="00292765">
      <w:pPr>
        <w:pStyle w:val="ListParagraph"/>
        <w:numPr>
          <w:ilvl w:val="0"/>
          <w:numId w:val="5"/>
        </w:numPr>
        <w:autoSpaceDE/>
        <w:autoSpaceDN/>
        <w:spacing w:after="60"/>
        <w:ind w:left="360"/>
        <w:contextualSpacing w:val="0"/>
        <w:rPr>
          <w:rFonts w:cs="Arial"/>
          <w:color w:val="000000" w:themeColor="text1"/>
          <w:szCs w:val="22"/>
        </w:rPr>
      </w:pPr>
      <w:r w:rsidRPr="0052116C">
        <w:rPr>
          <w:rFonts w:cs="Arial"/>
          <w:color w:val="000000" w:themeColor="text1"/>
          <w:szCs w:val="22"/>
        </w:rPr>
        <w:t xml:space="preserve">Graff RE, </w:t>
      </w:r>
      <w:r w:rsidRPr="0052116C">
        <w:rPr>
          <w:rFonts w:cs="Arial"/>
          <w:b/>
          <w:color w:val="000000" w:themeColor="text1"/>
          <w:szCs w:val="22"/>
        </w:rPr>
        <w:t>Mucci LA</w:t>
      </w:r>
      <w:r w:rsidRPr="0052116C">
        <w:rPr>
          <w:rFonts w:cs="Arial"/>
          <w:color w:val="000000" w:themeColor="text1"/>
          <w:szCs w:val="22"/>
        </w:rPr>
        <w:t>, Hjelmborg JB. Reply. Clin Gastroenterol Hepatol 2018; 298-9.</w:t>
      </w:r>
    </w:p>
    <w:p w14:paraId="05798060" w14:textId="77777777" w:rsidR="003770CC" w:rsidRPr="0052116C" w:rsidRDefault="004A3FAA" w:rsidP="00292765">
      <w:pPr>
        <w:pStyle w:val="ListParagraph"/>
        <w:numPr>
          <w:ilvl w:val="0"/>
          <w:numId w:val="5"/>
        </w:numPr>
        <w:autoSpaceDE/>
        <w:autoSpaceDN/>
        <w:spacing w:after="60"/>
        <w:ind w:left="360"/>
        <w:contextualSpacing w:val="0"/>
        <w:rPr>
          <w:rFonts w:cs="Arial"/>
          <w:color w:val="000000" w:themeColor="text1"/>
          <w:szCs w:val="22"/>
        </w:rPr>
      </w:pPr>
      <w:r w:rsidRPr="0052116C">
        <w:rPr>
          <w:rFonts w:cs="Arial"/>
          <w:color w:val="000000" w:themeColor="text1"/>
          <w:szCs w:val="22"/>
        </w:rPr>
        <w:t>Dickerman B, </w:t>
      </w:r>
      <w:r w:rsidRPr="0052116C">
        <w:rPr>
          <w:rFonts w:cs="Arial"/>
          <w:b/>
          <w:bCs/>
          <w:color w:val="000000" w:themeColor="text1"/>
          <w:szCs w:val="22"/>
        </w:rPr>
        <w:t>Mucci L</w:t>
      </w:r>
      <w:r w:rsidRPr="0052116C">
        <w:rPr>
          <w:rFonts w:cs="Arial"/>
          <w:color w:val="000000" w:themeColor="text1"/>
          <w:szCs w:val="22"/>
        </w:rPr>
        <w:t xml:space="preserve">. </w:t>
      </w:r>
      <w:hyperlink r:id="rId342" w:history="1">
        <w:r w:rsidRPr="0052116C">
          <w:rPr>
            <w:rStyle w:val="Hyperlink"/>
            <w:rFonts w:cs="Arial"/>
            <w:color w:val="000000" w:themeColor="text1"/>
            <w:szCs w:val="22"/>
            <w:u w:val="none"/>
          </w:rPr>
          <w:t>Metabolic Factors and Prostate Cancer Risk.</w:t>
        </w:r>
      </w:hyperlink>
      <w:r w:rsidRPr="0052116C">
        <w:rPr>
          <w:rFonts w:cs="Arial"/>
          <w:color w:val="000000" w:themeColor="text1"/>
          <w:szCs w:val="22"/>
        </w:rPr>
        <w:t xml:space="preserve"> </w:t>
      </w:r>
      <w:r w:rsidRPr="0052116C">
        <w:rPr>
          <w:rStyle w:val="jrnl"/>
          <w:rFonts w:cs="Arial"/>
          <w:color w:val="000000" w:themeColor="text1"/>
          <w:szCs w:val="22"/>
        </w:rPr>
        <w:t>Clin Chem</w:t>
      </w:r>
      <w:r w:rsidRPr="0052116C">
        <w:rPr>
          <w:rFonts w:cs="Arial"/>
          <w:color w:val="000000" w:themeColor="text1"/>
          <w:szCs w:val="22"/>
        </w:rPr>
        <w:t>. 2018 Nov 20. [Epub ahead of print]</w:t>
      </w:r>
    </w:p>
    <w:p w14:paraId="657A87F1" w14:textId="244FFD6F" w:rsidR="003770CC" w:rsidRPr="0052116C" w:rsidRDefault="003770CC" w:rsidP="00292765">
      <w:pPr>
        <w:pStyle w:val="ListParagraph"/>
        <w:numPr>
          <w:ilvl w:val="0"/>
          <w:numId w:val="5"/>
        </w:numPr>
        <w:autoSpaceDE/>
        <w:autoSpaceDN/>
        <w:spacing w:after="60"/>
        <w:ind w:left="360"/>
        <w:contextualSpacing w:val="0"/>
        <w:rPr>
          <w:rFonts w:cs="Arial"/>
          <w:color w:val="000000" w:themeColor="text1"/>
          <w:szCs w:val="22"/>
        </w:rPr>
      </w:pPr>
      <w:r w:rsidRPr="0052116C">
        <w:rPr>
          <w:rFonts w:cs="Arial"/>
          <w:b/>
          <w:color w:val="000000" w:themeColor="text1"/>
          <w:szCs w:val="22"/>
        </w:rPr>
        <w:t>Mucci LA</w:t>
      </w:r>
      <w:r w:rsidRPr="0052116C">
        <w:rPr>
          <w:rFonts w:cs="Arial"/>
          <w:color w:val="000000" w:themeColor="text1"/>
          <w:szCs w:val="22"/>
        </w:rPr>
        <w:t>, Wilson KM, Preston MA, Giovannucci EL.</w:t>
      </w:r>
      <w:hyperlink r:id="rId343" w:history="1">
        <w:r w:rsidRPr="0052116C">
          <w:rPr>
            <w:rStyle w:val="Hyperlink"/>
            <w:rFonts w:cs="Arial"/>
            <w:color w:val="000000" w:themeColor="text1"/>
            <w:szCs w:val="22"/>
            <w:u w:val="none"/>
          </w:rPr>
          <w:t>Is vasectomy a cause of prostate cancer?</w:t>
        </w:r>
      </w:hyperlink>
      <w:r w:rsidRPr="0052116C">
        <w:rPr>
          <w:rFonts w:cs="Arial"/>
          <w:color w:val="000000" w:themeColor="text1"/>
          <w:szCs w:val="22"/>
        </w:rPr>
        <w:t xml:space="preserve"> </w:t>
      </w:r>
      <w:r w:rsidRPr="0052116C">
        <w:rPr>
          <w:rStyle w:val="jrnl"/>
          <w:rFonts w:cs="Arial"/>
          <w:color w:val="000000" w:themeColor="text1"/>
          <w:szCs w:val="22"/>
        </w:rPr>
        <w:t>J Natl Cancer Inst</w:t>
      </w:r>
      <w:r w:rsidRPr="0052116C">
        <w:rPr>
          <w:rFonts w:cs="Arial"/>
          <w:color w:val="000000" w:themeColor="text1"/>
          <w:szCs w:val="22"/>
        </w:rPr>
        <w:t>. 2019 May 23. [Epub ahead of print] </w:t>
      </w:r>
    </w:p>
    <w:p w14:paraId="33623ED4" w14:textId="77777777" w:rsidR="008C69E2" w:rsidRPr="0052116C" w:rsidRDefault="008C69E2" w:rsidP="00292765">
      <w:pPr>
        <w:pStyle w:val="ListParagraph"/>
        <w:numPr>
          <w:ilvl w:val="0"/>
          <w:numId w:val="5"/>
        </w:numPr>
        <w:autoSpaceDE/>
        <w:autoSpaceDN/>
        <w:spacing w:after="60"/>
        <w:ind w:left="360"/>
        <w:contextualSpacing w:val="0"/>
        <w:rPr>
          <w:rFonts w:cs="Arial"/>
          <w:color w:val="000000" w:themeColor="text1"/>
          <w:szCs w:val="22"/>
        </w:rPr>
      </w:pPr>
      <w:r w:rsidRPr="0052116C">
        <w:rPr>
          <w:rFonts w:cs="Arial"/>
          <w:color w:val="000000" w:themeColor="text1"/>
          <w:szCs w:val="22"/>
        </w:rPr>
        <w:t xml:space="preserve">Dickerman BA, </w:t>
      </w:r>
      <w:r w:rsidRPr="0052116C">
        <w:rPr>
          <w:rFonts w:cs="Arial"/>
          <w:b/>
          <w:bCs/>
          <w:color w:val="000000" w:themeColor="text1"/>
          <w:szCs w:val="22"/>
        </w:rPr>
        <w:t>Mucci LA</w:t>
      </w:r>
      <w:r w:rsidRPr="0052116C">
        <w:rPr>
          <w:rFonts w:cs="Arial"/>
          <w:color w:val="000000" w:themeColor="text1"/>
          <w:szCs w:val="22"/>
        </w:rPr>
        <w:t xml:space="preserve">. </w:t>
      </w:r>
      <w:hyperlink r:id="rId344" w:history="1">
        <w:r w:rsidR="00FE447D" w:rsidRPr="0052116C">
          <w:rPr>
            <w:rStyle w:val="Hyperlink"/>
            <w:rFonts w:cs="Arial"/>
            <w:color w:val="000000" w:themeColor="text1"/>
            <w:szCs w:val="22"/>
            <w:u w:val="none"/>
          </w:rPr>
          <w:t>Obesity, height, and advanced prostate cancer: extending current evidence toward precision prevention.</w:t>
        </w:r>
      </w:hyperlink>
      <w:r w:rsidRPr="0052116C">
        <w:rPr>
          <w:rFonts w:cs="Arial"/>
          <w:color w:val="000000" w:themeColor="text1"/>
          <w:szCs w:val="22"/>
        </w:rPr>
        <w:t xml:space="preserve"> </w:t>
      </w:r>
      <w:r w:rsidR="00FE447D" w:rsidRPr="0052116C">
        <w:rPr>
          <w:rStyle w:val="jrnl"/>
          <w:rFonts w:cs="Arial"/>
          <w:color w:val="000000" w:themeColor="text1"/>
          <w:szCs w:val="22"/>
        </w:rPr>
        <w:t>Ann Oncol</w:t>
      </w:r>
      <w:r w:rsidR="00FE447D" w:rsidRPr="0052116C">
        <w:rPr>
          <w:rFonts w:cs="Arial"/>
          <w:color w:val="000000" w:themeColor="text1"/>
          <w:szCs w:val="22"/>
        </w:rPr>
        <w:t>. 2020 Jan;31(1):7-8.</w:t>
      </w:r>
    </w:p>
    <w:p w14:paraId="5698D18A" w14:textId="77777777" w:rsidR="00EA190F" w:rsidRPr="0052116C" w:rsidRDefault="008C69E2" w:rsidP="00292765">
      <w:pPr>
        <w:pStyle w:val="ListParagraph"/>
        <w:numPr>
          <w:ilvl w:val="0"/>
          <w:numId w:val="5"/>
        </w:numPr>
        <w:autoSpaceDE/>
        <w:autoSpaceDN/>
        <w:spacing w:after="60"/>
        <w:ind w:left="360"/>
        <w:contextualSpacing w:val="0"/>
        <w:rPr>
          <w:rFonts w:cs="Arial"/>
          <w:color w:val="000000" w:themeColor="text1"/>
          <w:szCs w:val="22"/>
        </w:rPr>
      </w:pPr>
      <w:r w:rsidRPr="0052116C">
        <w:rPr>
          <w:rFonts w:cs="Arial"/>
          <w:color w:val="000000" w:themeColor="text1"/>
          <w:szCs w:val="22"/>
        </w:rPr>
        <w:t>Narayan V, Harrison M, Cheng H, Kenfield S, Aggarwal R, Kwon D, McKay R, Hauger R, Hart N, Conzen S, Borno H, Jim H, Dicker A, Dorff T, Moslehi J, </w:t>
      </w:r>
      <w:r w:rsidRPr="0052116C">
        <w:rPr>
          <w:rFonts w:cs="Arial"/>
          <w:b/>
          <w:bCs/>
          <w:color w:val="000000" w:themeColor="text1"/>
          <w:szCs w:val="22"/>
        </w:rPr>
        <w:t>Mucci L</w:t>
      </w:r>
      <w:r w:rsidRPr="0052116C">
        <w:rPr>
          <w:rFonts w:cs="Arial"/>
          <w:color w:val="000000" w:themeColor="text1"/>
          <w:szCs w:val="22"/>
        </w:rPr>
        <w:t xml:space="preserve">, Parsons JK, Saad F, Soule H, Morgans A, Ryan CJ. </w:t>
      </w:r>
      <w:hyperlink r:id="rId345" w:history="1">
        <w:r w:rsidRPr="0052116C">
          <w:rPr>
            <w:rStyle w:val="Hyperlink"/>
            <w:rFonts w:cs="Arial"/>
            <w:color w:val="000000" w:themeColor="text1"/>
            <w:szCs w:val="22"/>
            <w:u w:val="none"/>
          </w:rPr>
          <w:t>Improving research for prostate cancer survivorship: A statement from the Survivorship Research in Prostate Cancer (SuRECaP) working group.</w:t>
        </w:r>
      </w:hyperlink>
      <w:r w:rsidRPr="0052116C">
        <w:rPr>
          <w:rFonts w:cs="Arial"/>
          <w:color w:val="000000" w:themeColor="text1"/>
          <w:szCs w:val="22"/>
        </w:rPr>
        <w:t xml:space="preserve"> </w:t>
      </w:r>
      <w:r w:rsidRPr="0052116C">
        <w:rPr>
          <w:rStyle w:val="jrnl"/>
          <w:rFonts w:cs="Arial"/>
          <w:color w:val="000000" w:themeColor="text1"/>
          <w:szCs w:val="22"/>
        </w:rPr>
        <w:t>Urol Oncol</w:t>
      </w:r>
      <w:r w:rsidRPr="0052116C">
        <w:rPr>
          <w:rFonts w:cs="Arial"/>
          <w:color w:val="000000" w:themeColor="text1"/>
          <w:szCs w:val="22"/>
        </w:rPr>
        <w:t>. 2019 Nov 13. [Epub ahead of print]</w:t>
      </w:r>
    </w:p>
    <w:p w14:paraId="5E8BB68B" w14:textId="0B0DAB55" w:rsidR="00EA190F" w:rsidRDefault="00EA190F" w:rsidP="00292765">
      <w:pPr>
        <w:pStyle w:val="ListParagraph"/>
        <w:numPr>
          <w:ilvl w:val="0"/>
          <w:numId w:val="5"/>
        </w:numPr>
        <w:autoSpaceDE/>
        <w:autoSpaceDN/>
        <w:spacing w:after="60"/>
        <w:ind w:left="360"/>
        <w:contextualSpacing w:val="0"/>
        <w:rPr>
          <w:rFonts w:cs="Arial"/>
          <w:color w:val="000000" w:themeColor="text1"/>
          <w:szCs w:val="22"/>
        </w:rPr>
      </w:pPr>
      <w:r w:rsidRPr="0052116C">
        <w:rPr>
          <w:rFonts w:cs="Arial"/>
          <w:color w:val="000000" w:themeColor="text1"/>
          <w:szCs w:val="22"/>
        </w:rPr>
        <w:t xml:space="preserve">Dickerman BA, </w:t>
      </w:r>
      <w:r w:rsidRPr="0052116C">
        <w:rPr>
          <w:rFonts w:cs="Arial"/>
          <w:b/>
          <w:bCs/>
          <w:color w:val="000000" w:themeColor="text1"/>
          <w:szCs w:val="22"/>
        </w:rPr>
        <w:t>Mucci LA</w:t>
      </w:r>
      <w:r w:rsidRPr="0052116C">
        <w:rPr>
          <w:rFonts w:cs="Arial"/>
          <w:color w:val="000000" w:themeColor="text1"/>
          <w:szCs w:val="22"/>
        </w:rPr>
        <w:t xml:space="preserve">. </w:t>
      </w:r>
      <w:hyperlink r:id="rId346" w:history="1">
        <w:r w:rsidRPr="0052116C">
          <w:rPr>
            <w:rStyle w:val="Hyperlink"/>
            <w:rFonts w:cs="Arial"/>
            <w:color w:val="000000" w:themeColor="text1"/>
            <w:szCs w:val="22"/>
            <w:u w:val="none"/>
          </w:rPr>
          <w:t>Obesity, height, and advanced prostate cancer: extending current evidence toward precision prevention.</w:t>
        </w:r>
      </w:hyperlink>
      <w:r w:rsidR="00A963CF" w:rsidRPr="0052116C">
        <w:rPr>
          <w:rStyle w:val="Hyperlink"/>
          <w:rFonts w:cs="Arial"/>
          <w:color w:val="000000" w:themeColor="text1"/>
          <w:szCs w:val="22"/>
          <w:u w:val="none"/>
        </w:rPr>
        <w:t xml:space="preserve"> </w:t>
      </w:r>
      <w:r w:rsidRPr="0052116C">
        <w:rPr>
          <w:rStyle w:val="jrnl"/>
          <w:rFonts w:cs="Arial"/>
          <w:color w:val="000000" w:themeColor="text1"/>
          <w:szCs w:val="22"/>
        </w:rPr>
        <w:t>Ann Oncol</w:t>
      </w:r>
      <w:r w:rsidRPr="0052116C">
        <w:rPr>
          <w:rFonts w:cs="Arial"/>
          <w:color w:val="000000" w:themeColor="text1"/>
          <w:szCs w:val="22"/>
        </w:rPr>
        <w:t>. 2020 Jan;31(1):7-8. doi: 10.1016/j.annonc.2019.10.011.</w:t>
      </w:r>
    </w:p>
    <w:p w14:paraId="4EA903E5" w14:textId="77777777" w:rsidR="00452E9B" w:rsidRPr="00452E9B" w:rsidRDefault="008C4A6C" w:rsidP="00452E9B">
      <w:pPr>
        <w:pStyle w:val="ListParagraph"/>
        <w:numPr>
          <w:ilvl w:val="0"/>
          <w:numId w:val="5"/>
        </w:numPr>
        <w:autoSpaceDE/>
        <w:autoSpaceDN/>
        <w:spacing w:after="60"/>
        <w:ind w:left="360"/>
        <w:contextualSpacing w:val="0"/>
        <w:rPr>
          <w:rFonts w:cs="Arial"/>
          <w:color w:val="000000" w:themeColor="text1"/>
          <w:szCs w:val="22"/>
        </w:rPr>
      </w:pPr>
      <w:r>
        <w:rPr>
          <w:rFonts w:cs="Arial"/>
          <w:color w:val="000000" w:themeColor="text1"/>
          <w:szCs w:val="22"/>
        </w:rPr>
        <w:t xml:space="preserve">Khan AM, </w:t>
      </w:r>
      <w:r>
        <w:rPr>
          <w:rFonts w:cs="Arial"/>
          <w:b/>
          <w:bCs/>
          <w:color w:val="000000" w:themeColor="text1"/>
          <w:szCs w:val="22"/>
        </w:rPr>
        <w:t xml:space="preserve">Mucci LA. </w:t>
      </w:r>
      <w:r>
        <w:rPr>
          <w:rFonts w:cs="Arial"/>
          <w:color w:val="000000" w:themeColor="text1"/>
          <w:szCs w:val="22"/>
        </w:rPr>
        <w:t xml:space="preserve">Concerning trends in colorectal cancer in the wake of Chadwick Boseman’s death. J Cancer Policy 2020; </w:t>
      </w:r>
      <w:r w:rsidR="002F060D">
        <w:rPr>
          <w:rFonts w:cs="Arial"/>
          <w:color w:val="000000" w:themeColor="text1"/>
          <w:szCs w:val="22"/>
        </w:rPr>
        <w:t>volume 26.</w:t>
      </w:r>
    </w:p>
    <w:p w14:paraId="7239FD8D" w14:textId="77777777" w:rsidR="00ED51CE" w:rsidRPr="00ED51CE" w:rsidRDefault="00452E9B" w:rsidP="00ED51CE">
      <w:pPr>
        <w:pStyle w:val="ListParagraph"/>
        <w:numPr>
          <w:ilvl w:val="0"/>
          <w:numId w:val="5"/>
        </w:numPr>
        <w:autoSpaceDE/>
        <w:autoSpaceDN/>
        <w:spacing w:after="60"/>
        <w:ind w:left="360"/>
        <w:contextualSpacing w:val="0"/>
        <w:rPr>
          <w:rStyle w:val="ahead-of-print"/>
          <w:rFonts w:cs="Arial"/>
          <w:color w:val="000000" w:themeColor="text1"/>
          <w:szCs w:val="22"/>
        </w:rPr>
      </w:pPr>
      <w:r w:rsidRPr="00452E9B">
        <w:rPr>
          <w:rFonts w:cs="Arial"/>
          <w:color w:val="000000" w:themeColor="text1"/>
          <w:szCs w:val="22"/>
        </w:rPr>
        <w:t xml:space="preserve">Siddiqui MM, Giovannucci EL, </w:t>
      </w:r>
      <w:r w:rsidRPr="00452E9B">
        <w:rPr>
          <w:rFonts w:cs="Arial"/>
          <w:b/>
          <w:bCs/>
          <w:color w:val="000000" w:themeColor="text1"/>
          <w:szCs w:val="22"/>
        </w:rPr>
        <w:t>Mucci LA</w:t>
      </w:r>
      <w:r w:rsidRPr="00452E9B">
        <w:rPr>
          <w:rFonts w:cs="Arial"/>
          <w:color w:val="000000" w:themeColor="text1"/>
          <w:szCs w:val="22"/>
        </w:rPr>
        <w:t xml:space="preserve">. </w:t>
      </w:r>
      <w:r w:rsidRPr="00452E9B">
        <w:rPr>
          <w:rFonts w:cs="Arial"/>
          <w:color w:val="000000" w:themeColor="text1"/>
        </w:rPr>
        <w:t xml:space="preserve">Can there be consensus on whether vasectomy is a prostate cancer risk factor? Prostate Cancer Prostatic Dis </w:t>
      </w:r>
      <w:r w:rsidRPr="00452E9B">
        <w:rPr>
          <w:rStyle w:val="cit"/>
          <w:rFonts w:cs="Arial"/>
          <w:color w:val="000000" w:themeColor="text1"/>
        </w:rPr>
        <w:t xml:space="preserve">2021 Jun 9. </w:t>
      </w:r>
      <w:r w:rsidRPr="00452E9B">
        <w:rPr>
          <w:rStyle w:val="ahead-of-print"/>
          <w:rFonts w:cs="Arial"/>
          <w:color w:val="000000" w:themeColor="text1"/>
        </w:rPr>
        <w:t>Online ahead of print.</w:t>
      </w:r>
    </w:p>
    <w:p w14:paraId="72C27473" w14:textId="77777777" w:rsidR="004A4915" w:rsidRPr="004A4915" w:rsidRDefault="00ED51CE" w:rsidP="004A4915">
      <w:pPr>
        <w:pStyle w:val="ListParagraph"/>
        <w:numPr>
          <w:ilvl w:val="0"/>
          <w:numId w:val="5"/>
        </w:numPr>
        <w:autoSpaceDE/>
        <w:autoSpaceDN/>
        <w:spacing w:after="60"/>
        <w:ind w:left="360"/>
        <w:contextualSpacing w:val="0"/>
        <w:rPr>
          <w:rStyle w:val="docsum-journal-citation"/>
          <w:rFonts w:cs="Arial"/>
          <w:color w:val="000000" w:themeColor="text1"/>
          <w:szCs w:val="22"/>
        </w:rPr>
      </w:pPr>
      <w:r w:rsidRPr="00ED51CE">
        <w:rPr>
          <w:rStyle w:val="docsum-authors"/>
          <w:rFonts w:cs="Arial"/>
          <w:color w:val="000000" w:themeColor="text1"/>
        </w:rPr>
        <w:t>Mahal BA, Gerke T, Awasthi S, Soule HR, Simons JW, Miyahira A, Halabi S, George D, Platz EA, </w:t>
      </w:r>
      <w:r w:rsidRPr="00ED51CE">
        <w:rPr>
          <w:rStyle w:val="docsum-authors"/>
          <w:rFonts w:cs="Arial"/>
          <w:b/>
          <w:bCs/>
          <w:color w:val="000000" w:themeColor="text1"/>
        </w:rPr>
        <w:t>Mucci L</w:t>
      </w:r>
      <w:r w:rsidRPr="00ED51CE">
        <w:rPr>
          <w:rStyle w:val="docsum-authors"/>
          <w:rFonts w:cs="Arial"/>
          <w:color w:val="000000" w:themeColor="text1"/>
        </w:rPr>
        <w:t xml:space="preserve">, Yamoah K. </w:t>
      </w:r>
      <w:hyperlink r:id="rId347" w:history="1">
        <w:r w:rsidRPr="00ED51CE">
          <w:rPr>
            <w:rStyle w:val="Hyperlink"/>
            <w:rFonts w:eastAsiaTheme="majorEastAsia" w:cs="Arial"/>
            <w:color w:val="000000" w:themeColor="text1"/>
            <w:u w:val="none"/>
            <w:shd w:val="clear" w:color="auto" w:fill="FFFFFF"/>
          </w:rPr>
          <w:t>Prostate Cancer Racial Disparities: A Systematic Review by the Prostate Cancer Foundation Panel.</w:t>
        </w:r>
      </w:hyperlink>
      <w:r w:rsidRPr="00ED51CE">
        <w:rPr>
          <w:rFonts w:cs="Arial"/>
          <w:color w:val="000000" w:themeColor="text1"/>
        </w:rPr>
        <w:t xml:space="preserve"> </w:t>
      </w:r>
      <w:r w:rsidRPr="00ED51CE">
        <w:rPr>
          <w:rStyle w:val="docsum-journal-citation"/>
          <w:rFonts w:cs="Arial"/>
          <w:color w:val="000000" w:themeColor="text1"/>
        </w:rPr>
        <w:t>Eur Urol Oncol. 2022;5:18-29. </w:t>
      </w:r>
    </w:p>
    <w:p w14:paraId="523F76E2" w14:textId="77777777" w:rsidR="004B297D" w:rsidRDefault="004A4915" w:rsidP="004B297D">
      <w:pPr>
        <w:pStyle w:val="ListParagraph"/>
        <w:numPr>
          <w:ilvl w:val="0"/>
          <w:numId w:val="5"/>
        </w:numPr>
        <w:autoSpaceDE/>
        <w:autoSpaceDN/>
        <w:spacing w:after="60"/>
        <w:ind w:left="360"/>
        <w:contextualSpacing w:val="0"/>
        <w:rPr>
          <w:rStyle w:val="docsum-journal-citation"/>
          <w:rFonts w:cs="Arial"/>
          <w:color w:val="000000" w:themeColor="text1"/>
          <w:szCs w:val="22"/>
        </w:rPr>
      </w:pPr>
      <w:r w:rsidRPr="004A4915">
        <w:rPr>
          <w:rStyle w:val="docsum-authors"/>
          <w:rFonts w:cs="Arial"/>
          <w:color w:val="000000" w:themeColor="text1"/>
          <w:szCs w:val="22"/>
        </w:rPr>
        <w:lastRenderedPageBreak/>
        <w:t>Stopsack KH, </w:t>
      </w:r>
      <w:r w:rsidRPr="004A4915">
        <w:rPr>
          <w:rStyle w:val="docsum-authors"/>
          <w:rFonts w:cs="Arial"/>
          <w:b/>
          <w:bCs/>
          <w:color w:val="000000" w:themeColor="text1"/>
          <w:szCs w:val="22"/>
        </w:rPr>
        <w:t>Mucci LA</w:t>
      </w:r>
      <w:r w:rsidRPr="004A4915">
        <w:rPr>
          <w:rStyle w:val="docsum-authors"/>
          <w:rFonts w:cs="Arial"/>
          <w:color w:val="000000" w:themeColor="text1"/>
          <w:szCs w:val="22"/>
        </w:rPr>
        <w:t xml:space="preserve">, Giovannucci EL </w:t>
      </w:r>
      <w:hyperlink r:id="rId348" w:history="1">
        <w:r w:rsidRPr="004A4915">
          <w:rPr>
            <w:rStyle w:val="Hyperlink"/>
            <w:rFonts w:eastAsiaTheme="majorEastAsia" w:cs="Arial"/>
            <w:color w:val="000000" w:themeColor="text1"/>
            <w:szCs w:val="22"/>
            <w:u w:val="none"/>
            <w:shd w:val="clear" w:color="auto" w:fill="FFFFFF"/>
          </w:rPr>
          <w:t>Aggressive Prostate Cancer Is Preventable and so Are Racial Disparities.</w:t>
        </w:r>
      </w:hyperlink>
      <w:r w:rsidRPr="004A4915">
        <w:rPr>
          <w:rFonts w:cs="Arial"/>
          <w:color w:val="000000" w:themeColor="text1"/>
          <w:szCs w:val="22"/>
        </w:rPr>
        <w:t xml:space="preserve"> </w:t>
      </w:r>
      <w:r w:rsidRPr="004A4915">
        <w:rPr>
          <w:rStyle w:val="docsum-journal-citation"/>
          <w:rFonts w:cs="Arial"/>
          <w:color w:val="000000" w:themeColor="text1"/>
          <w:szCs w:val="22"/>
        </w:rPr>
        <w:t>J Clin Oncol. 2023 Jul 10. Online ahead of print.</w:t>
      </w:r>
    </w:p>
    <w:p w14:paraId="0A41CFF6" w14:textId="1DE0AB8F" w:rsidR="004B297D" w:rsidRPr="004B297D" w:rsidRDefault="004B297D" w:rsidP="004B297D">
      <w:pPr>
        <w:pStyle w:val="ListParagraph"/>
        <w:numPr>
          <w:ilvl w:val="0"/>
          <w:numId w:val="5"/>
        </w:numPr>
        <w:autoSpaceDE/>
        <w:autoSpaceDN/>
        <w:spacing w:after="60"/>
        <w:ind w:left="360"/>
        <w:contextualSpacing w:val="0"/>
        <w:rPr>
          <w:rStyle w:val="docsum-journal-citation"/>
          <w:rFonts w:cs="Arial"/>
          <w:color w:val="000000" w:themeColor="text1"/>
          <w:szCs w:val="22"/>
        </w:rPr>
      </w:pPr>
      <w:r w:rsidRPr="004B297D">
        <w:rPr>
          <w:rFonts w:cs="Arial"/>
          <w:color w:val="000000" w:themeColor="text1"/>
          <w:szCs w:val="22"/>
        </w:rPr>
        <w:t xml:space="preserve">Oh WK, Agarwal N, Bryce A, Barata P, Bugler C, Carlsson SV, Cornell B, Dahut W, George D, Loeb S, Montgomery B, Morris D, </w:t>
      </w:r>
      <w:r w:rsidRPr="004B297D">
        <w:rPr>
          <w:rFonts w:cs="Arial"/>
          <w:b/>
          <w:bCs/>
          <w:color w:val="000000" w:themeColor="text1"/>
          <w:szCs w:val="22"/>
        </w:rPr>
        <w:t>Mucci LA</w:t>
      </w:r>
      <w:r w:rsidRPr="004B297D">
        <w:rPr>
          <w:rFonts w:cs="Arial"/>
          <w:color w:val="000000" w:themeColor="text1"/>
          <w:szCs w:val="22"/>
        </w:rPr>
        <w:t xml:space="preserve">, Omlin A, Palapattu G, Riaz IB, Ryan C, Schoen MW, Washington SL 3rd, </w:t>
      </w:r>
      <w:r w:rsidRPr="004B297D">
        <w:rPr>
          <w:rFonts w:cs="Arial"/>
          <w:szCs w:val="22"/>
        </w:rPr>
        <w:t xml:space="preserve">Gillessen S. </w:t>
      </w:r>
      <w:hyperlink r:id="rId349" w:history="1">
        <w:r w:rsidRPr="004B297D">
          <w:rPr>
            <w:rStyle w:val="Hyperlink"/>
            <w:rFonts w:cs="Arial"/>
            <w:color w:val="auto"/>
            <w:szCs w:val="22"/>
            <w:u w:val="none"/>
          </w:rPr>
          <w:t>What's in a Name? Why Words Matter in Advanced Prostate Cancer</w:t>
        </w:r>
      </w:hyperlink>
      <w:r w:rsidRPr="004B297D">
        <w:rPr>
          <w:rFonts w:cs="Arial"/>
          <w:szCs w:val="22"/>
        </w:rPr>
        <w:t xml:space="preserve">. Eur Urol. 2024 Oct </w:t>
      </w:r>
      <w:r w:rsidRPr="004B297D">
        <w:rPr>
          <w:rFonts w:cs="Arial"/>
          <w:color w:val="000000" w:themeColor="text1"/>
          <w:szCs w:val="22"/>
        </w:rPr>
        <w:t>28:S0302-2838(24)02680-0. doi: 10.1016/j.eururo.2024.10.017. Epub ahead of print. PMID: 39472202.</w:t>
      </w:r>
    </w:p>
    <w:p w14:paraId="081DC8F4" w14:textId="30662141" w:rsidR="000C0289" w:rsidRPr="000C0289" w:rsidRDefault="000C0289" w:rsidP="000C0289">
      <w:pPr>
        <w:pStyle w:val="ListParagraph"/>
        <w:numPr>
          <w:ilvl w:val="0"/>
          <w:numId w:val="5"/>
        </w:numPr>
        <w:autoSpaceDE/>
        <w:autoSpaceDN/>
        <w:spacing w:after="60"/>
        <w:ind w:left="360"/>
        <w:contextualSpacing w:val="0"/>
        <w:rPr>
          <w:rFonts w:cs="Arial"/>
          <w:color w:val="000000" w:themeColor="text1"/>
          <w:szCs w:val="22"/>
        </w:rPr>
      </w:pPr>
      <w:r w:rsidRPr="000C0289">
        <w:rPr>
          <w:rFonts w:cs="Arial"/>
          <w:color w:val="000000" w:themeColor="text1"/>
          <w:szCs w:val="22"/>
        </w:rPr>
        <w:t xml:space="preserve">Barrera Flores FJ, Mostofsky E, Salia S, Lehman L, Liou L, </w:t>
      </w:r>
      <w:r w:rsidRPr="000C0289">
        <w:rPr>
          <w:rFonts w:cs="Arial"/>
          <w:b/>
          <w:bCs/>
          <w:color w:val="000000" w:themeColor="text1"/>
          <w:szCs w:val="22"/>
        </w:rPr>
        <w:t>Mucci L</w:t>
      </w:r>
      <w:r w:rsidRPr="000C0289">
        <w:rPr>
          <w:rFonts w:cs="Arial"/>
          <w:color w:val="000000" w:themeColor="text1"/>
          <w:szCs w:val="22"/>
        </w:rPr>
        <w:t xml:space="preserve">, </w:t>
      </w:r>
      <w:r w:rsidRPr="004B297D">
        <w:rPr>
          <w:rFonts w:cs="Arial"/>
          <w:szCs w:val="22"/>
        </w:rPr>
        <w:t xml:space="preserve">Mittleman MA. </w:t>
      </w:r>
      <w:hyperlink r:id="rId350" w:history="1">
        <w:r w:rsidRPr="004B297D">
          <w:rPr>
            <w:rStyle w:val="Hyperlink"/>
            <w:rFonts w:cs="Arial"/>
            <w:color w:val="auto"/>
            <w:szCs w:val="22"/>
            <w:u w:val="none"/>
          </w:rPr>
          <w:t>Reply to "Letter to the editor: Incidence of de novo malignancy and all-cause mortality among heart transplant recipients".</w:t>
        </w:r>
      </w:hyperlink>
      <w:r w:rsidRPr="004B297D">
        <w:rPr>
          <w:rFonts w:cs="Arial"/>
          <w:szCs w:val="22"/>
        </w:rPr>
        <w:t xml:space="preserve"> Int J </w:t>
      </w:r>
      <w:r w:rsidRPr="000C0289">
        <w:rPr>
          <w:rFonts w:cs="Arial"/>
          <w:color w:val="000000" w:themeColor="text1"/>
          <w:szCs w:val="22"/>
        </w:rPr>
        <w:t>Cardiol. 2024 Nov 7;419:132691. doi: 10.1016/j.ijcard.2024.132691. Epub ahead of print.</w:t>
      </w:r>
    </w:p>
    <w:p w14:paraId="71F4CB06" w14:textId="77777777" w:rsidR="000C0289" w:rsidRPr="000C0289" w:rsidRDefault="000C0289" w:rsidP="000C0289">
      <w:pPr>
        <w:spacing w:after="60"/>
        <w:rPr>
          <w:rFonts w:cs="Arial"/>
          <w:color w:val="000000" w:themeColor="text1"/>
          <w:sz w:val="22"/>
          <w:szCs w:val="22"/>
        </w:rPr>
      </w:pPr>
    </w:p>
    <w:p w14:paraId="6AFDF89E" w14:textId="77777777" w:rsidR="004A4915" w:rsidRPr="000C0289" w:rsidRDefault="004A4915" w:rsidP="00FC23B1">
      <w:pPr>
        <w:rPr>
          <w:rFonts w:ascii="Arial" w:hAnsi="Arial" w:cs="Arial"/>
          <w:b/>
          <w:color w:val="000000" w:themeColor="text1"/>
          <w:sz w:val="22"/>
          <w:szCs w:val="22"/>
        </w:rPr>
      </w:pPr>
    </w:p>
    <w:p w14:paraId="03D46BD0" w14:textId="77777777" w:rsidR="005A762D" w:rsidRPr="0052116C" w:rsidRDefault="005A762D" w:rsidP="00FC23B1">
      <w:pPr>
        <w:rPr>
          <w:rFonts w:ascii="Arial" w:hAnsi="Arial" w:cs="Arial"/>
          <w:b/>
          <w:color w:val="000000" w:themeColor="text1"/>
          <w:sz w:val="22"/>
          <w:szCs w:val="22"/>
        </w:rPr>
      </w:pPr>
    </w:p>
    <w:p w14:paraId="434BE6E4" w14:textId="77777777" w:rsidR="00FC23B1" w:rsidRPr="0052116C" w:rsidRDefault="00FC23B1" w:rsidP="00FC23B1">
      <w:pPr>
        <w:rPr>
          <w:rFonts w:ascii="Arial" w:hAnsi="Arial" w:cs="Arial"/>
          <w:b/>
          <w:color w:val="000000" w:themeColor="text1"/>
          <w:sz w:val="22"/>
          <w:szCs w:val="22"/>
        </w:rPr>
      </w:pPr>
      <w:r w:rsidRPr="0052116C">
        <w:rPr>
          <w:rFonts w:ascii="Arial" w:hAnsi="Arial" w:cs="Arial"/>
          <w:b/>
          <w:color w:val="000000" w:themeColor="text1"/>
          <w:sz w:val="22"/>
          <w:szCs w:val="22"/>
        </w:rPr>
        <w:t>Proceedings of Meetings</w:t>
      </w:r>
    </w:p>
    <w:p w14:paraId="51E5A1F4" w14:textId="77777777" w:rsidR="00FC23B1" w:rsidRPr="0052116C" w:rsidRDefault="00FC23B1" w:rsidP="00FC23B1">
      <w:pPr>
        <w:rPr>
          <w:rFonts w:ascii="Arial" w:hAnsi="Arial" w:cs="Arial"/>
          <w:color w:val="000000" w:themeColor="text1"/>
          <w:sz w:val="22"/>
          <w:szCs w:val="22"/>
        </w:rPr>
      </w:pPr>
    </w:p>
    <w:p w14:paraId="7182E168" w14:textId="77777777" w:rsidR="00FC23B1" w:rsidRPr="0052116C" w:rsidRDefault="00FC23B1" w:rsidP="00292765">
      <w:pPr>
        <w:numPr>
          <w:ilvl w:val="0"/>
          <w:numId w:val="3"/>
        </w:numPr>
        <w:tabs>
          <w:tab w:val="clear" w:pos="720"/>
        </w:tabs>
        <w:spacing w:after="40"/>
        <w:ind w:left="360"/>
        <w:rPr>
          <w:rFonts w:ascii="Arial" w:hAnsi="Arial" w:cs="Arial"/>
          <w:color w:val="000000" w:themeColor="text1"/>
          <w:sz w:val="22"/>
          <w:szCs w:val="22"/>
        </w:rPr>
      </w:pPr>
      <w:r w:rsidRPr="0052116C">
        <w:rPr>
          <w:rFonts w:ascii="Arial" w:hAnsi="Arial" w:cs="Arial"/>
          <w:b/>
          <w:color w:val="000000" w:themeColor="text1"/>
          <w:sz w:val="22"/>
          <w:szCs w:val="22"/>
        </w:rPr>
        <w:t>Mucci LA</w:t>
      </w:r>
      <w:r w:rsidRPr="0052116C">
        <w:rPr>
          <w:rFonts w:ascii="Arial" w:hAnsi="Arial" w:cs="Arial"/>
          <w:color w:val="000000" w:themeColor="text1"/>
          <w:sz w:val="22"/>
          <w:szCs w:val="22"/>
        </w:rPr>
        <w:t>, Adami HO. The Role of Epidemiology in Understanding the Relationship Between Dietary Acrylamide and Cancer Risk in Humans. In: Friedman M, Mottram DS. Chemistry and Safety of Acrylamide in Food; 2004; Anaheim, CA. New York: Springer; 2005. 39-48.</w:t>
      </w:r>
    </w:p>
    <w:p w14:paraId="450E55D5" w14:textId="77777777" w:rsidR="00FC23B1" w:rsidRPr="0052116C" w:rsidRDefault="00FC23B1" w:rsidP="00292765">
      <w:pPr>
        <w:numPr>
          <w:ilvl w:val="0"/>
          <w:numId w:val="3"/>
        </w:numPr>
        <w:tabs>
          <w:tab w:val="clear" w:pos="720"/>
        </w:tabs>
        <w:ind w:left="360"/>
        <w:rPr>
          <w:rFonts w:ascii="Arial" w:hAnsi="Arial" w:cs="Arial"/>
          <w:color w:val="000000" w:themeColor="text1"/>
          <w:sz w:val="22"/>
          <w:szCs w:val="22"/>
        </w:rPr>
      </w:pPr>
      <w:r w:rsidRPr="0052116C">
        <w:rPr>
          <w:rFonts w:ascii="Arial" w:hAnsi="Arial" w:cs="Arial"/>
          <w:color w:val="000000" w:themeColor="text1"/>
          <w:sz w:val="22"/>
          <w:szCs w:val="22"/>
          <w:lang w:val="it-IT"/>
        </w:rPr>
        <w:t xml:space="preserve">Kakizoe T, </w:t>
      </w:r>
      <w:r w:rsidRPr="0052116C">
        <w:rPr>
          <w:rFonts w:ascii="Arial" w:hAnsi="Arial" w:cs="Arial"/>
          <w:b/>
          <w:color w:val="000000" w:themeColor="text1"/>
          <w:sz w:val="22"/>
          <w:szCs w:val="22"/>
          <w:lang w:val="it-IT"/>
        </w:rPr>
        <w:t>Mucci LA</w:t>
      </w:r>
      <w:r w:rsidRPr="0052116C">
        <w:rPr>
          <w:rFonts w:ascii="Arial" w:hAnsi="Arial" w:cs="Arial"/>
          <w:color w:val="000000" w:themeColor="text1"/>
          <w:sz w:val="22"/>
          <w:szCs w:val="22"/>
          <w:lang w:val="it-IT"/>
        </w:rPr>
        <w:t>, Albertsen PC, Droller MJ.</w:t>
      </w:r>
      <w:r w:rsidRPr="0052116C">
        <w:rPr>
          <w:rFonts w:ascii="Arial" w:hAnsi="Arial" w:cs="Arial"/>
          <w:bCs/>
          <w:color w:val="000000" w:themeColor="text1"/>
          <w:sz w:val="22"/>
          <w:szCs w:val="22"/>
          <w:lang w:val="it-IT"/>
        </w:rPr>
        <w:t xml:space="preserve"> </w:t>
      </w:r>
      <w:r w:rsidRPr="0052116C">
        <w:rPr>
          <w:rFonts w:ascii="Arial" w:hAnsi="Arial" w:cs="Arial"/>
          <w:bCs/>
          <w:color w:val="000000" w:themeColor="text1"/>
          <w:sz w:val="22"/>
          <w:szCs w:val="22"/>
        </w:rPr>
        <w:t>Screening for bladder cancer: theoretical and practical issues in considering the treated and untreated natural history of the various forms of the disease. Scand J Urology Nephrology Suppl. 2008;(218):191-212.</w:t>
      </w:r>
    </w:p>
    <w:p w14:paraId="51FF9A61" w14:textId="3FE486A9" w:rsidR="00FC23B1" w:rsidRPr="0052116C" w:rsidRDefault="00FC23B1" w:rsidP="00FC23B1">
      <w:pPr>
        <w:rPr>
          <w:rFonts w:ascii="Arial" w:hAnsi="Arial" w:cs="Arial"/>
          <w:b/>
          <w:color w:val="000000" w:themeColor="text1"/>
          <w:sz w:val="22"/>
          <w:szCs w:val="22"/>
        </w:rPr>
      </w:pPr>
    </w:p>
    <w:p w14:paraId="3D0EDE62" w14:textId="77777777" w:rsidR="004A3FAA" w:rsidRPr="0052116C" w:rsidRDefault="004A3FAA" w:rsidP="00FC23B1">
      <w:pPr>
        <w:rPr>
          <w:rFonts w:ascii="Arial" w:hAnsi="Arial" w:cs="Arial"/>
          <w:b/>
          <w:color w:val="000000" w:themeColor="text1"/>
          <w:sz w:val="22"/>
          <w:szCs w:val="22"/>
        </w:rPr>
      </w:pPr>
    </w:p>
    <w:p w14:paraId="55D25873" w14:textId="77777777" w:rsidR="00FC23B1" w:rsidRPr="0052116C" w:rsidRDefault="00FC23B1" w:rsidP="00FC23B1">
      <w:pPr>
        <w:rPr>
          <w:rFonts w:ascii="Arial" w:hAnsi="Arial" w:cs="Arial"/>
          <w:b/>
          <w:color w:val="000000" w:themeColor="text1"/>
          <w:sz w:val="22"/>
          <w:szCs w:val="22"/>
        </w:rPr>
      </w:pPr>
      <w:r w:rsidRPr="0052116C">
        <w:rPr>
          <w:rFonts w:ascii="Arial" w:hAnsi="Arial" w:cs="Arial"/>
          <w:b/>
          <w:color w:val="000000" w:themeColor="text1"/>
          <w:sz w:val="22"/>
          <w:szCs w:val="22"/>
        </w:rPr>
        <w:t>Book Chapters</w:t>
      </w:r>
    </w:p>
    <w:p w14:paraId="01980C1F" w14:textId="77777777" w:rsidR="00FC23B1" w:rsidRPr="0052116C" w:rsidRDefault="00FC23B1" w:rsidP="00FC23B1">
      <w:pPr>
        <w:rPr>
          <w:rFonts w:ascii="Arial" w:hAnsi="Arial" w:cs="Arial"/>
          <w:color w:val="000000" w:themeColor="text1"/>
          <w:sz w:val="22"/>
          <w:szCs w:val="22"/>
        </w:rPr>
      </w:pPr>
    </w:p>
    <w:p w14:paraId="4115BAA8" w14:textId="77777777" w:rsidR="00FC23B1" w:rsidRPr="0052116C" w:rsidRDefault="00FC23B1" w:rsidP="00292765">
      <w:pPr>
        <w:pStyle w:val="ListParagraph"/>
        <w:numPr>
          <w:ilvl w:val="0"/>
          <w:numId w:val="6"/>
        </w:numPr>
        <w:autoSpaceDE/>
        <w:autoSpaceDN/>
        <w:spacing w:after="40"/>
        <w:ind w:left="360"/>
        <w:contextualSpacing w:val="0"/>
        <w:rPr>
          <w:rFonts w:cs="Arial"/>
          <w:noProof/>
          <w:color w:val="000000" w:themeColor="text1"/>
          <w:szCs w:val="22"/>
        </w:rPr>
      </w:pPr>
      <w:r w:rsidRPr="0052116C">
        <w:rPr>
          <w:rFonts w:cs="Arial"/>
          <w:b/>
          <w:noProof/>
          <w:color w:val="000000" w:themeColor="text1"/>
          <w:szCs w:val="22"/>
        </w:rPr>
        <w:t>Mucci L</w:t>
      </w:r>
      <w:r w:rsidRPr="0052116C">
        <w:rPr>
          <w:rFonts w:cs="Arial"/>
          <w:noProof/>
          <w:color w:val="000000" w:themeColor="text1"/>
          <w:szCs w:val="22"/>
        </w:rPr>
        <w:t xml:space="preserve"> and Adami HO. Oral and pharyngeal cancer. In: HO Adami, D Hunter and D Trichopoulos, editors. Textbook of Cancer Epidemiology, 1 ed. New York: Oxford University Press; 2002. p. 115-36.</w:t>
      </w:r>
    </w:p>
    <w:p w14:paraId="79A69E1D" w14:textId="77777777" w:rsidR="00FC23B1" w:rsidRPr="0052116C" w:rsidRDefault="00FC23B1" w:rsidP="00292765">
      <w:pPr>
        <w:pStyle w:val="ListParagraph"/>
        <w:numPr>
          <w:ilvl w:val="0"/>
          <w:numId w:val="6"/>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Brennan P, </w:t>
      </w:r>
      <w:r w:rsidRPr="0052116C">
        <w:rPr>
          <w:rFonts w:cs="Arial"/>
          <w:b/>
          <w:noProof/>
          <w:color w:val="000000" w:themeColor="text1"/>
          <w:szCs w:val="22"/>
        </w:rPr>
        <w:t>Mucci L</w:t>
      </w:r>
      <w:r w:rsidRPr="0052116C">
        <w:rPr>
          <w:rFonts w:cs="Arial"/>
          <w:noProof/>
          <w:color w:val="000000" w:themeColor="text1"/>
          <w:szCs w:val="22"/>
        </w:rPr>
        <w:t xml:space="preserve"> and Adami HO. Oral and pharyngeal cancer. In: HO Adami, D Hunter and D Trichopoulos, editors. Textbook of Cancer Epidemiology, 2 ed. New York: Oxford University Press; 2008. p. 155-74.</w:t>
      </w:r>
    </w:p>
    <w:p w14:paraId="080CB719" w14:textId="77777777" w:rsidR="00FC23B1" w:rsidRPr="0052116C" w:rsidRDefault="00FC23B1" w:rsidP="00292765">
      <w:pPr>
        <w:pStyle w:val="ListParagraph"/>
        <w:numPr>
          <w:ilvl w:val="0"/>
          <w:numId w:val="6"/>
        </w:numPr>
        <w:autoSpaceDE/>
        <w:autoSpaceDN/>
        <w:spacing w:after="40"/>
        <w:ind w:left="360"/>
        <w:contextualSpacing w:val="0"/>
        <w:rPr>
          <w:rFonts w:cs="Arial"/>
          <w:noProof/>
          <w:color w:val="000000" w:themeColor="text1"/>
          <w:szCs w:val="22"/>
        </w:rPr>
      </w:pPr>
      <w:r w:rsidRPr="0052116C">
        <w:rPr>
          <w:rFonts w:cs="Arial"/>
          <w:b/>
          <w:noProof/>
          <w:color w:val="000000" w:themeColor="text1"/>
          <w:szCs w:val="22"/>
        </w:rPr>
        <w:t>Mucci L</w:t>
      </w:r>
      <w:r w:rsidRPr="0052116C">
        <w:rPr>
          <w:rFonts w:cs="Arial"/>
          <w:noProof/>
          <w:color w:val="000000" w:themeColor="text1"/>
          <w:szCs w:val="22"/>
        </w:rPr>
        <w:t>, Signorello LB and Adami HO. Prostate Cancer. In: HO Adami, D Hunter and D Trichopoulos, editors. Textbook of Cancer Epidemiology, 2 ed. New York: Oxford University Press; 2008. p. 517-54.</w:t>
      </w:r>
    </w:p>
    <w:p w14:paraId="6AD8F799" w14:textId="77777777" w:rsidR="00FC23B1" w:rsidRPr="0052116C" w:rsidRDefault="00FC23B1" w:rsidP="00292765">
      <w:pPr>
        <w:pStyle w:val="ListParagraph"/>
        <w:numPr>
          <w:ilvl w:val="0"/>
          <w:numId w:val="6"/>
        </w:numPr>
        <w:autoSpaceDE/>
        <w:autoSpaceDN/>
        <w:spacing w:after="40"/>
        <w:ind w:left="360"/>
        <w:contextualSpacing w:val="0"/>
        <w:rPr>
          <w:rFonts w:cs="Arial"/>
          <w:noProof/>
          <w:color w:val="000000" w:themeColor="text1"/>
          <w:szCs w:val="22"/>
        </w:rPr>
      </w:pPr>
      <w:r w:rsidRPr="0052116C">
        <w:rPr>
          <w:rFonts w:cs="Arial"/>
          <w:b/>
          <w:noProof/>
          <w:color w:val="000000" w:themeColor="text1"/>
          <w:szCs w:val="22"/>
        </w:rPr>
        <w:t>Mucci L</w:t>
      </w:r>
      <w:r w:rsidRPr="0052116C">
        <w:rPr>
          <w:rFonts w:cs="Arial"/>
          <w:noProof/>
          <w:color w:val="000000" w:themeColor="text1"/>
          <w:szCs w:val="22"/>
        </w:rPr>
        <w:t xml:space="preserve"> and Giovannucci E. The role of nutrition and diet in prostate cancer. In: A Bendich and RJ Deckelbaum, editors. Preventive Nutrition: The Comprehensive Guide for Health Professionals, 4 ed. Humana Press; 2009. p. 195-218.</w:t>
      </w:r>
    </w:p>
    <w:p w14:paraId="209F874B" w14:textId="77777777" w:rsidR="00FC23B1" w:rsidRPr="0052116C" w:rsidRDefault="00FC23B1" w:rsidP="00292765">
      <w:pPr>
        <w:pStyle w:val="ListParagraph"/>
        <w:numPr>
          <w:ilvl w:val="0"/>
          <w:numId w:val="6"/>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Giovannucci E, Platz EA and </w:t>
      </w:r>
      <w:r w:rsidRPr="0052116C">
        <w:rPr>
          <w:rFonts w:cs="Arial"/>
          <w:b/>
          <w:noProof/>
          <w:color w:val="000000" w:themeColor="text1"/>
          <w:szCs w:val="22"/>
        </w:rPr>
        <w:t>Mucci L</w:t>
      </w:r>
      <w:r w:rsidRPr="0052116C">
        <w:rPr>
          <w:rFonts w:cs="Arial"/>
          <w:noProof/>
          <w:color w:val="000000" w:themeColor="text1"/>
          <w:szCs w:val="22"/>
        </w:rPr>
        <w:t xml:space="preserve">. Epidemiology of prostate cancer. In: PT Scardino, WM Linehan, MJ Zelefsky, NJ Vogelzang, BI Rini, BH Bochner and J Sheinfeld, editors. Comprehensive Textbook of Genitourinary Oncology, 4 ed. Baltimore, MD: Lippincott Williams &amp; Filkins; 2011. </w:t>
      </w:r>
    </w:p>
    <w:p w14:paraId="23161281" w14:textId="77777777" w:rsidR="00FC23B1" w:rsidRPr="0052116C" w:rsidRDefault="00FC23B1" w:rsidP="00292765">
      <w:pPr>
        <w:pStyle w:val="ListParagraph"/>
        <w:numPr>
          <w:ilvl w:val="0"/>
          <w:numId w:val="6"/>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Wilson KM, </w:t>
      </w:r>
      <w:r w:rsidRPr="0052116C">
        <w:rPr>
          <w:rFonts w:cs="Arial"/>
          <w:b/>
          <w:noProof/>
          <w:color w:val="000000" w:themeColor="text1"/>
          <w:szCs w:val="22"/>
        </w:rPr>
        <w:t>Mucci LA</w:t>
      </w:r>
      <w:r w:rsidRPr="0052116C">
        <w:rPr>
          <w:rFonts w:cs="Arial"/>
          <w:noProof/>
          <w:color w:val="000000" w:themeColor="text1"/>
          <w:szCs w:val="22"/>
        </w:rPr>
        <w:t>. Epidemiology of prostate cancer. In: K Kelly, E Trabulsi, A Dicker, Editors. Current Multi-disciplinary Oncology: Prostate Cancer. New York, NY: Demos Medical Publishing; 2014.</w:t>
      </w:r>
    </w:p>
    <w:p w14:paraId="20D09291" w14:textId="77777777" w:rsidR="00FC23B1" w:rsidRPr="0052116C" w:rsidRDefault="00FC23B1" w:rsidP="00292765">
      <w:pPr>
        <w:pStyle w:val="ListParagraph"/>
        <w:numPr>
          <w:ilvl w:val="0"/>
          <w:numId w:val="6"/>
        </w:numPr>
        <w:autoSpaceDE/>
        <w:autoSpaceDN/>
        <w:spacing w:after="40"/>
        <w:ind w:left="360"/>
        <w:contextualSpacing w:val="0"/>
        <w:rPr>
          <w:rFonts w:cs="Arial"/>
          <w:noProof/>
          <w:color w:val="000000" w:themeColor="text1"/>
          <w:szCs w:val="22"/>
        </w:rPr>
      </w:pPr>
      <w:r w:rsidRPr="0052116C">
        <w:rPr>
          <w:rFonts w:cs="Arial"/>
          <w:color w:val="000000" w:themeColor="text1"/>
          <w:szCs w:val="22"/>
        </w:rPr>
        <w:t xml:space="preserve">Aronson W, Friedman M, Higano CS, Holden S, Keating NL, </w:t>
      </w:r>
      <w:r w:rsidRPr="0052116C">
        <w:rPr>
          <w:rFonts w:cs="Arial"/>
          <w:b/>
          <w:color w:val="000000" w:themeColor="text1"/>
          <w:szCs w:val="22"/>
        </w:rPr>
        <w:t>Mucci L</w:t>
      </w:r>
      <w:r w:rsidRPr="0052116C">
        <w:rPr>
          <w:rFonts w:cs="Arial"/>
          <w:color w:val="000000" w:themeColor="text1"/>
          <w:szCs w:val="22"/>
        </w:rPr>
        <w:t>, Simons JW, Tombal B. Survivorship Monograph: Maintaining Health on Androgen Deprivation Therapy. Smith MR, Editor. Prostate Cancer Foundation. Santa Monica CA 2015</w:t>
      </w:r>
    </w:p>
    <w:p w14:paraId="7C9384E3" w14:textId="77777777" w:rsidR="00FC23B1" w:rsidRPr="0052116C" w:rsidRDefault="00FC23B1" w:rsidP="00292765">
      <w:pPr>
        <w:pStyle w:val="ListParagraph"/>
        <w:numPr>
          <w:ilvl w:val="0"/>
          <w:numId w:val="6"/>
        </w:numPr>
        <w:autoSpaceDE/>
        <w:autoSpaceDN/>
        <w:spacing w:after="40"/>
        <w:ind w:left="360"/>
        <w:contextualSpacing w:val="0"/>
        <w:rPr>
          <w:rFonts w:cs="Arial"/>
          <w:noProof/>
          <w:color w:val="000000" w:themeColor="text1"/>
          <w:szCs w:val="22"/>
        </w:rPr>
      </w:pPr>
      <w:r w:rsidRPr="0052116C">
        <w:rPr>
          <w:rFonts w:cs="Arial"/>
          <w:b/>
          <w:color w:val="000000" w:themeColor="text1"/>
          <w:szCs w:val="22"/>
        </w:rPr>
        <w:t>Mucci LA</w:t>
      </w:r>
      <w:r w:rsidRPr="0052116C">
        <w:rPr>
          <w:rFonts w:cs="Arial"/>
          <w:color w:val="000000" w:themeColor="text1"/>
          <w:szCs w:val="22"/>
        </w:rPr>
        <w:t xml:space="preserve">, Wilson KM, Giovannucci EL. Epidemiology of Prostate Cancer. In: Loda M, Mucci, L, Mittlestadt M, Van Hemelricjck M, Cotter MB, Editors: Pathology and Epidemiology of Cancer. </w:t>
      </w:r>
      <w:r w:rsidRPr="0052116C">
        <w:rPr>
          <w:rFonts w:cs="Arial"/>
          <w:noProof/>
          <w:color w:val="000000" w:themeColor="text1"/>
          <w:szCs w:val="22"/>
        </w:rPr>
        <w:t>Switzerland. Springer Press International, 2017.</w:t>
      </w:r>
    </w:p>
    <w:p w14:paraId="425DEBDB" w14:textId="77777777" w:rsidR="00FC23B1" w:rsidRPr="0052116C" w:rsidRDefault="00FC23B1" w:rsidP="00292765">
      <w:pPr>
        <w:pStyle w:val="ListParagraph"/>
        <w:numPr>
          <w:ilvl w:val="0"/>
          <w:numId w:val="6"/>
        </w:numPr>
        <w:autoSpaceDE/>
        <w:autoSpaceDN/>
        <w:spacing w:after="40"/>
        <w:ind w:left="360"/>
        <w:contextualSpacing w:val="0"/>
        <w:rPr>
          <w:rFonts w:cs="Arial"/>
          <w:noProof/>
          <w:color w:val="000000" w:themeColor="text1"/>
          <w:szCs w:val="22"/>
        </w:rPr>
      </w:pPr>
      <w:r w:rsidRPr="0052116C">
        <w:rPr>
          <w:rFonts w:cs="Arial"/>
          <w:b/>
          <w:noProof/>
          <w:color w:val="000000" w:themeColor="text1"/>
          <w:szCs w:val="22"/>
        </w:rPr>
        <w:t>Mucci LA</w:t>
      </w:r>
      <w:r w:rsidRPr="0052116C">
        <w:rPr>
          <w:rFonts w:cs="Arial"/>
          <w:noProof/>
          <w:color w:val="000000" w:themeColor="text1"/>
          <w:szCs w:val="22"/>
        </w:rPr>
        <w:t>, Wilson KM, Rider JR.</w:t>
      </w:r>
      <w:r w:rsidRPr="0052116C">
        <w:rPr>
          <w:rFonts w:cs="Arial"/>
          <w:b/>
          <w:noProof/>
          <w:color w:val="000000" w:themeColor="text1"/>
          <w:szCs w:val="22"/>
        </w:rPr>
        <w:t xml:space="preserve"> </w:t>
      </w:r>
      <w:r w:rsidRPr="0052116C">
        <w:rPr>
          <w:rFonts w:cs="Arial"/>
          <w:noProof/>
          <w:color w:val="000000" w:themeColor="text1"/>
          <w:szCs w:val="22"/>
        </w:rPr>
        <w:t xml:space="preserve">Cancer Screening. </w:t>
      </w:r>
      <w:r w:rsidRPr="0052116C">
        <w:rPr>
          <w:rFonts w:cs="Arial"/>
          <w:color w:val="000000" w:themeColor="text1"/>
          <w:szCs w:val="22"/>
        </w:rPr>
        <w:t xml:space="preserve">In: Loda M, Mucci, L, Mittlestadt M, Van Hemelricjck M, Cotter MB, Editors: Pathology and Epidemiology of Cancer. </w:t>
      </w:r>
      <w:r w:rsidRPr="0052116C">
        <w:rPr>
          <w:rFonts w:cs="Arial"/>
          <w:noProof/>
          <w:color w:val="000000" w:themeColor="text1"/>
          <w:szCs w:val="22"/>
        </w:rPr>
        <w:t>Switzerland. Springer Press International, 2017.</w:t>
      </w:r>
    </w:p>
    <w:p w14:paraId="282DFFE9" w14:textId="77777777" w:rsidR="00FC23B1" w:rsidRPr="0052116C" w:rsidRDefault="00FC23B1" w:rsidP="00292765">
      <w:pPr>
        <w:pStyle w:val="ListParagraph"/>
        <w:numPr>
          <w:ilvl w:val="0"/>
          <w:numId w:val="6"/>
        </w:numPr>
        <w:autoSpaceDE/>
        <w:autoSpaceDN/>
        <w:spacing w:after="40"/>
        <w:ind w:left="360"/>
        <w:contextualSpacing w:val="0"/>
        <w:rPr>
          <w:rFonts w:cs="Arial"/>
          <w:noProof/>
          <w:color w:val="000000" w:themeColor="text1"/>
          <w:szCs w:val="22"/>
        </w:rPr>
      </w:pPr>
      <w:r w:rsidRPr="0052116C">
        <w:rPr>
          <w:rFonts w:cs="Arial"/>
          <w:noProof/>
          <w:color w:val="000000" w:themeColor="text1"/>
          <w:szCs w:val="22"/>
        </w:rPr>
        <w:t xml:space="preserve">Mittlestadt ML, Giovannucci EL, </w:t>
      </w:r>
      <w:r w:rsidRPr="0052116C">
        <w:rPr>
          <w:rFonts w:cs="Arial"/>
          <w:b/>
          <w:noProof/>
          <w:color w:val="000000" w:themeColor="text1"/>
          <w:szCs w:val="22"/>
        </w:rPr>
        <w:t>Mucci LA</w:t>
      </w:r>
      <w:r w:rsidRPr="0052116C">
        <w:rPr>
          <w:rFonts w:cs="Arial"/>
          <w:noProof/>
          <w:color w:val="000000" w:themeColor="text1"/>
          <w:szCs w:val="22"/>
        </w:rPr>
        <w:t xml:space="preserve">, Loda M. The intersection of epidemiology and pathology. In </w:t>
      </w:r>
      <w:r w:rsidRPr="0052116C">
        <w:rPr>
          <w:rFonts w:cs="Arial"/>
          <w:color w:val="000000" w:themeColor="text1"/>
          <w:szCs w:val="22"/>
        </w:rPr>
        <w:t xml:space="preserve">In: Loda M, Mucci, L, Mittlestadt M, Van Hemelricjck M, Cotter MB, Editors: Pathology and Epidemiology of Cancer. </w:t>
      </w:r>
      <w:r w:rsidRPr="0052116C">
        <w:rPr>
          <w:rFonts w:cs="Arial"/>
          <w:noProof/>
          <w:color w:val="000000" w:themeColor="text1"/>
          <w:szCs w:val="22"/>
        </w:rPr>
        <w:t>Switzerland. Springer Press International, 2017.</w:t>
      </w:r>
    </w:p>
    <w:p w14:paraId="631D362B" w14:textId="77777777" w:rsidR="00147307" w:rsidRPr="0052116C" w:rsidRDefault="00FC23B1"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color w:val="000000" w:themeColor="text1"/>
          <w:szCs w:val="22"/>
        </w:rPr>
        <w:lastRenderedPageBreak/>
        <w:t xml:space="preserve">Pernar CH, Ebot EM, Wilson KM, </w:t>
      </w:r>
      <w:r w:rsidRPr="0052116C">
        <w:rPr>
          <w:rFonts w:cs="Arial"/>
          <w:b/>
          <w:color w:val="000000" w:themeColor="text1"/>
          <w:szCs w:val="22"/>
        </w:rPr>
        <w:t>Mucci LA</w:t>
      </w:r>
      <w:r w:rsidRPr="0052116C">
        <w:rPr>
          <w:rFonts w:cs="Arial"/>
          <w:color w:val="000000" w:themeColor="text1"/>
          <w:szCs w:val="22"/>
        </w:rPr>
        <w:t xml:space="preserve">. The Epidemiology of Prostate Cancer. </w:t>
      </w:r>
      <w:r w:rsidRPr="0052116C">
        <w:rPr>
          <w:rStyle w:val="jrnl"/>
          <w:rFonts w:eastAsiaTheme="minorHAnsi" w:cs="Arial"/>
          <w:color w:val="000000" w:themeColor="text1"/>
          <w:szCs w:val="22"/>
        </w:rPr>
        <w:t>Cold Spring Harbor Perspectives in Medicine</w:t>
      </w:r>
      <w:r w:rsidRPr="0052116C">
        <w:rPr>
          <w:rFonts w:cs="Arial"/>
          <w:color w:val="000000" w:themeColor="text1"/>
          <w:szCs w:val="22"/>
        </w:rPr>
        <w:t>. 2018 Jan 8.</w:t>
      </w:r>
    </w:p>
    <w:p w14:paraId="13B24089" w14:textId="77777777" w:rsidR="00147307" w:rsidRPr="0052116C" w:rsidRDefault="00815240"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color w:val="000000" w:themeColor="text1"/>
          <w:szCs w:val="22"/>
          <w:shd w:val="clear" w:color="auto" w:fill="FFFFFF"/>
        </w:rPr>
        <w:t xml:space="preserve">Boffetta P, </w:t>
      </w:r>
      <w:r w:rsidRPr="0052116C">
        <w:rPr>
          <w:rFonts w:cs="Arial"/>
          <w:b/>
          <w:color w:val="000000" w:themeColor="text1"/>
          <w:szCs w:val="22"/>
          <w:shd w:val="clear" w:color="auto" w:fill="FFFFFF"/>
        </w:rPr>
        <w:t>Mucci L</w:t>
      </w:r>
      <w:r w:rsidRPr="0052116C">
        <w:rPr>
          <w:rFonts w:cs="Arial"/>
          <w:color w:val="000000" w:themeColor="text1"/>
          <w:szCs w:val="22"/>
          <w:shd w:val="clear" w:color="auto" w:fill="FFFFFF"/>
        </w:rPr>
        <w:t xml:space="preserve">. Biomarkers in Cancer Epidemiology. In </w:t>
      </w:r>
      <w:r w:rsidRPr="0052116C">
        <w:rPr>
          <w:rFonts w:cs="Arial"/>
          <w:noProof/>
          <w:color w:val="000000" w:themeColor="text1"/>
          <w:szCs w:val="22"/>
        </w:rPr>
        <w:t xml:space="preserve">Textbook of Cancer Epidemiology, Editors: Hans-Olov Adami, David J Hunter, Pagona Lagiou, Lorelei Mucci. (2018) Oxford University Press. New York, NY. </w:t>
      </w:r>
    </w:p>
    <w:p w14:paraId="1BF52F3F" w14:textId="386286DC" w:rsidR="00815240" w:rsidRPr="0052116C" w:rsidRDefault="00815240"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color w:val="000000" w:themeColor="text1"/>
          <w:szCs w:val="22"/>
        </w:rPr>
        <w:t xml:space="preserve">Lagiou P, Trichopoulos D, </w:t>
      </w:r>
      <w:r w:rsidRPr="0052116C">
        <w:rPr>
          <w:rFonts w:cs="Arial"/>
          <w:b/>
          <w:color w:val="000000" w:themeColor="text1"/>
          <w:szCs w:val="22"/>
        </w:rPr>
        <w:t>Mucci L</w:t>
      </w:r>
      <w:r w:rsidRPr="0052116C">
        <w:rPr>
          <w:rFonts w:cs="Arial"/>
          <w:color w:val="000000" w:themeColor="text1"/>
          <w:szCs w:val="22"/>
        </w:rPr>
        <w:t xml:space="preserve">. Concepts in Cancer Epidemiology and Etiology. </w:t>
      </w:r>
      <w:r w:rsidRPr="0052116C">
        <w:rPr>
          <w:rFonts w:cs="Arial"/>
          <w:color w:val="000000" w:themeColor="text1"/>
          <w:szCs w:val="22"/>
          <w:shd w:val="clear" w:color="auto" w:fill="FFFFFF"/>
        </w:rPr>
        <w:t xml:space="preserve">In </w:t>
      </w:r>
      <w:r w:rsidRPr="0052116C">
        <w:rPr>
          <w:rFonts w:cs="Arial"/>
          <w:noProof/>
          <w:color w:val="000000" w:themeColor="text1"/>
          <w:szCs w:val="22"/>
        </w:rPr>
        <w:t>Textbook of Cancer Epidemiology, Editors: Hans-Olov Adami, David J Hunter, Pagona Lagiou, Lorelei Mucci. (2018) Oxford University Press. New York, NY.</w:t>
      </w:r>
    </w:p>
    <w:p w14:paraId="37275073" w14:textId="77777777" w:rsidR="000339E1" w:rsidRPr="0052116C" w:rsidRDefault="000339E1"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noProof/>
          <w:color w:val="000000" w:themeColor="text1"/>
          <w:szCs w:val="22"/>
        </w:rPr>
        <w:t xml:space="preserve">Bamia C, Stuver S, </w:t>
      </w:r>
      <w:r w:rsidRPr="0052116C">
        <w:rPr>
          <w:rFonts w:cs="Arial"/>
          <w:b/>
          <w:noProof/>
          <w:color w:val="000000" w:themeColor="text1"/>
          <w:szCs w:val="22"/>
        </w:rPr>
        <w:t>Mucci L</w:t>
      </w:r>
      <w:r w:rsidRPr="0052116C">
        <w:rPr>
          <w:rFonts w:cs="Arial"/>
          <w:noProof/>
          <w:color w:val="000000" w:themeColor="text1"/>
          <w:szCs w:val="22"/>
        </w:rPr>
        <w:t xml:space="preserve">. Cancer of the Liver and Biliary Tract. </w:t>
      </w:r>
      <w:r w:rsidRPr="0052116C">
        <w:rPr>
          <w:rFonts w:cs="Arial"/>
          <w:color w:val="000000" w:themeColor="text1"/>
          <w:szCs w:val="22"/>
          <w:shd w:val="clear" w:color="auto" w:fill="FFFFFF"/>
        </w:rPr>
        <w:t xml:space="preserve">In </w:t>
      </w:r>
      <w:r w:rsidRPr="0052116C">
        <w:rPr>
          <w:rFonts w:cs="Arial"/>
          <w:noProof/>
          <w:color w:val="000000" w:themeColor="text1"/>
          <w:szCs w:val="22"/>
        </w:rPr>
        <w:t>Textbook of Cancer Epidemiology, Editors: Hans-Olov Adami, David J Hunter, Pagona Lagiou, Lorelei Mucci. (2018) Oxford University Press. New York, NY.</w:t>
      </w:r>
    </w:p>
    <w:p w14:paraId="3481DE20" w14:textId="77777777" w:rsidR="000339E1" w:rsidRPr="0052116C" w:rsidRDefault="000339E1"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noProof/>
          <w:color w:val="000000" w:themeColor="text1"/>
          <w:szCs w:val="22"/>
        </w:rPr>
        <w:t xml:space="preserve">Benetou V, Ekbom A, </w:t>
      </w:r>
      <w:r w:rsidRPr="0052116C">
        <w:rPr>
          <w:rFonts w:cs="Arial"/>
          <w:b/>
          <w:noProof/>
          <w:color w:val="000000" w:themeColor="text1"/>
          <w:szCs w:val="22"/>
        </w:rPr>
        <w:t>Mucci L</w:t>
      </w:r>
      <w:r w:rsidRPr="0052116C">
        <w:rPr>
          <w:rFonts w:cs="Arial"/>
          <w:noProof/>
          <w:color w:val="000000" w:themeColor="text1"/>
          <w:szCs w:val="22"/>
        </w:rPr>
        <w:t xml:space="preserve">. Pancreatic cancer. </w:t>
      </w:r>
      <w:r w:rsidRPr="0052116C">
        <w:rPr>
          <w:rFonts w:cs="Arial"/>
          <w:color w:val="000000" w:themeColor="text1"/>
          <w:szCs w:val="22"/>
          <w:shd w:val="clear" w:color="auto" w:fill="FFFFFF"/>
        </w:rPr>
        <w:t xml:space="preserve">In </w:t>
      </w:r>
      <w:r w:rsidRPr="0052116C">
        <w:rPr>
          <w:rFonts w:cs="Arial"/>
          <w:noProof/>
          <w:color w:val="000000" w:themeColor="text1"/>
          <w:szCs w:val="22"/>
        </w:rPr>
        <w:t>Textbook of Cancer Epidemiology, Editors: Hans-Olov Adami, David J Hunter, Pagona Lagiou, Lorelei Mucci. (2018) Oxford University Press. New York, NY.</w:t>
      </w:r>
    </w:p>
    <w:p w14:paraId="005D1A2C" w14:textId="32A2F095" w:rsidR="000339E1" w:rsidRPr="0052116C" w:rsidRDefault="000339E1"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noProof/>
          <w:color w:val="000000" w:themeColor="text1"/>
          <w:szCs w:val="22"/>
        </w:rPr>
        <w:t xml:space="preserve">Malhotra J, Boffetta P, </w:t>
      </w:r>
      <w:r w:rsidRPr="0052116C">
        <w:rPr>
          <w:rFonts w:cs="Arial"/>
          <w:b/>
          <w:noProof/>
          <w:color w:val="000000" w:themeColor="text1"/>
          <w:szCs w:val="22"/>
        </w:rPr>
        <w:t>Mucci L</w:t>
      </w:r>
      <w:r w:rsidRPr="0052116C">
        <w:rPr>
          <w:rFonts w:cs="Arial"/>
          <w:noProof/>
          <w:color w:val="000000" w:themeColor="text1"/>
          <w:szCs w:val="22"/>
        </w:rPr>
        <w:t xml:space="preserve">. Cancer of the Lung, Larynx, and Pleura. </w:t>
      </w:r>
      <w:r w:rsidRPr="0052116C">
        <w:rPr>
          <w:rFonts w:cs="Arial"/>
          <w:color w:val="000000" w:themeColor="text1"/>
          <w:szCs w:val="22"/>
          <w:shd w:val="clear" w:color="auto" w:fill="FFFFFF"/>
        </w:rPr>
        <w:t xml:space="preserve">In </w:t>
      </w:r>
      <w:r w:rsidRPr="0052116C">
        <w:rPr>
          <w:rFonts w:cs="Arial"/>
          <w:noProof/>
          <w:color w:val="000000" w:themeColor="text1"/>
          <w:szCs w:val="22"/>
        </w:rPr>
        <w:t>Textbook of Cancer Epidemiology, Editors: Hans-Olov Adami, David J Hunter, Pagona Lagiou, Lorelei Mucci. (2018) Oxford University Press. New York, NY.</w:t>
      </w:r>
    </w:p>
    <w:p w14:paraId="55179155" w14:textId="77777777" w:rsidR="000339E1" w:rsidRPr="0052116C" w:rsidRDefault="000339E1"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noProof/>
          <w:color w:val="000000" w:themeColor="text1"/>
          <w:szCs w:val="22"/>
        </w:rPr>
        <w:t xml:space="preserve">Wilson K, </w:t>
      </w:r>
      <w:r w:rsidRPr="0052116C">
        <w:rPr>
          <w:rFonts w:cs="Arial"/>
          <w:b/>
          <w:noProof/>
          <w:color w:val="000000" w:themeColor="text1"/>
          <w:szCs w:val="22"/>
        </w:rPr>
        <w:t>Mucci L</w:t>
      </w:r>
      <w:r w:rsidRPr="0052116C">
        <w:rPr>
          <w:rFonts w:cs="Arial"/>
          <w:noProof/>
          <w:color w:val="000000" w:themeColor="text1"/>
          <w:szCs w:val="22"/>
        </w:rPr>
        <w:t xml:space="preserve">. Prostate Cancer. </w:t>
      </w:r>
      <w:r w:rsidRPr="0052116C">
        <w:rPr>
          <w:rFonts w:cs="Arial"/>
          <w:color w:val="000000" w:themeColor="text1"/>
          <w:szCs w:val="22"/>
          <w:shd w:val="clear" w:color="auto" w:fill="FFFFFF"/>
        </w:rPr>
        <w:t xml:space="preserve">In </w:t>
      </w:r>
      <w:r w:rsidRPr="0052116C">
        <w:rPr>
          <w:rFonts w:cs="Arial"/>
          <w:noProof/>
          <w:color w:val="000000" w:themeColor="text1"/>
          <w:szCs w:val="22"/>
        </w:rPr>
        <w:t>Textbook of Cancer Epidemiology, Editors: Hans-Olov Adami, David J Hunter, Pagona Lagiou, Lorelei Mucci. (2018) Oxford University Press. New York, NY.</w:t>
      </w:r>
    </w:p>
    <w:p w14:paraId="366CF9EA" w14:textId="77777777" w:rsidR="000339E1" w:rsidRPr="0052116C" w:rsidRDefault="000339E1"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color w:val="000000" w:themeColor="text1"/>
          <w:szCs w:val="22"/>
        </w:rPr>
        <w:t xml:space="preserve">Kogevinas M, Figueroa J, Garcia-Closas M, </w:t>
      </w:r>
      <w:r w:rsidRPr="0052116C">
        <w:rPr>
          <w:rFonts w:cs="Arial"/>
          <w:b/>
          <w:color w:val="000000" w:themeColor="text1"/>
          <w:szCs w:val="22"/>
        </w:rPr>
        <w:t>Mucci L</w:t>
      </w:r>
      <w:r w:rsidRPr="0052116C">
        <w:rPr>
          <w:rFonts w:cs="Arial"/>
          <w:color w:val="000000" w:themeColor="text1"/>
          <w:szCs w:val="22"/>
        </w:rPr>
        <w:t xml:space="preserve">. Urinary Bladder Cancer. </w:t>
      </w:r>
      <w:r w:rsidRPr="0052116C">
        <w:rPr>
          <w:rFonts w:cs="Arial"/>
          <w:color w:val="000000" w:themeColor="text1"/>
          <w:szCs w:val="22"/>
          <w:shd w:val="clear" w:color="auto" w:fill="FFFFFF"/>
        </w:rPr>
        <w:t xml:space="preserve">In </w:t>
      </w:r>
      <w:r w:rsidRPr="0052116C">
        <w:rPr>
          <w:rFonts w:cs="Arial"/>
          <w:noProof/>
          <w:color w:val="000000" w:themeColor="text1"/>
          <w:szCs w:val="22"/>
        </w:rPr>
        <w:t>Textbook of Cancer Epidemiology, Editors: Hans-Olov Adami, David J Hunter, Pagona Lagiou, Lorelei Mucci. (2018) Oxford University Press. New York, NY.</w:t>
      </w:r>
    </w:p>
    <w:p w14:paraId="15629E52" w14:textId="0360734E" w:rsidR="000339E1" w:rsidRPr="0052116C" w:rsidRDefault="000339E1"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color w:val="000000" w:themeColor="text1"/>
          <w:szCs w:val="22"/>
        </w:rPr>
        <w:t xml:space="preserve">Michaud D, Savitz D, </w:t>
      </w:r>
      <w:r w:rsidRPr="0052116C">
        <w:rPr>
          <w:rFonts w:cs="Arial"/>
          <w:b/>
          <w:color w:val="000000" w:themeColor="text1"/>
          <w:szCs w:val="22"/>
        </w:rPr>
        <w:t>Mucci L</w:t>
      </w:r>
      <w:r w:rsidRPr="0052116C">
        <w:rPr>
          <w:rFonts w:cs="Arial"/>
          <w:color w:val="000000" w:themeColor="text1"/>
          <w:szCs w:val="22"/>
        </w:rPr>
        <w:t xml:space="preserve">. Brain Cancer. </w:t>
      </w:r>
      <w:r w:rsidRPr="0052116C">
        <w:rPr>
          <w:rFonts w:cs="Arial"/>
          <w:color w:val="000000" w:themeColor="text1"/>
          <w:szCs w:val="22"/>
          <w:shd w:val="clear" w:color="auto" w:fill="FFFFFF"/>
        </w:rPr>
        <w:t xml:space="preserve">In </w:t>
      </w:r>
      <w:r w:rsidRPr="0052116C">
        <w:rPr>
          <w:rFonts w:cs="Arial"/>
          <w:noProof/>
          <w:color w:val="000000" w:themeColor="text1"/>
          <w:szCs w:val="22"/>
        </w:rPr>
        <w:t>Textbook of Cancer Epidemiology, Editors: Hans-Olov Adami, David J Hunter, Pagona Lagiou, Lorelei Mucci. (2018) Oxford University Press. New York, NY.</w:t>
      </w:r>
    </w:p>
    <w:p w14:paraId="75F5A24C" w14:textId="77777777" w:rsidR="00FE447D" w:rsidRPr="0052116C" w:rsidRDefault="000339E1"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color w:val="000000" w:themeColor="text1"/>
          <w:szCs w:val="22"/>
        </w:rPr>
        <w:t xml:space="preserve">Roman E, Smith A, </w:t>
      </w:r>
      <w:r w:rsidRPr="0052116C">
        <w:rPr>
          <w:rFonts w:cs="Arial"/>
          <w:b/>
          <w:color w:val="000000" w:themeColor="text1"/>
          <w:szCs w:val="22"/>
        </w:rPr>
        <w:t>Mucci L</w:t>
      </w:r>
      <w:r w:rsidRPr="0052116C">
        <w:rPr>
          <w:rFonts w:cs="Arial"/>
          <w:color w:val="000000" w:themeColor="text1"/>
          <w:szCs w:val="22"/>
        </w:rPr>
        <w:t xml:space="preserve">. Leukemias. </w:t>
      </w:r>
      <w:r w:rsidRPr="0052116C">
        <w:rPr>
          <w:rFonts w:cs="Arial"/>
          <w:color w:val="000000" w:themeColor="text1"/>
          <w:szCs w:val="22"/>
          <w:shd w:val="clear" w:color="auto" w:fill="FFFFFF"/>
        </w:rPr>
        <w:t xml:space="preserve">In </w:t>
      </w:r>
      <w:r w:rsidRPr="0052116C">
        <w:rPr>
          <w:rFonts w:cs="Arial"/>
          <w:noProof/>
          <w:color w:val="000000" w:themeColor="text1"/>
          <w:szCs w:val="22"/>
        </w:rPr>
        <w:t>Textbook of Cancer Epidemiology, Editors: Hans-Olov Adami, David J Hunter, Pagona Lagiou, Lorelei Mucci. (2018) Oxford University Press. New York, NY.</w:t>
      </w:r>
    </w:p>
    <w:p w14:paraId="6CF98612" w14:textId="4871238A" w:rsidR="00FE447D" w:rsidRPr="0052116C" w:rsidRDefault="00FE447D"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color w:val="000000" w:themeColor="text1"/>
          <w:szCs w:val="22"/>
        </w:rPr>
        <w:t xml:space="preserve">Wilson KM, </w:t>
      </w:r>
      <w:r w:rsidRPr="0052116C">
        <w:rPr>
          <w:rFonts w:cs="Arial"/>
          <w:b/>
          <w:bCs/>
          <w:color w:val="000000" w:themeColor="text1"/>
          <w:szCs w:val="22"/>
        </w:rPr>
        <w:t>Mucci LA</w:t>
      </w:r>
      <w:r w:rsidRPr="0052116C">
        <w:rPr>
          <w:rFonts w:cs="Arial"/>
          <w:color w:val="000000" w:themeColor="text1"/>
          <w:szCs w:val="22"/>
        </w:rPr>
        <w:t xml:space="preserve">. </w:t>
      </w:r>
      <w:hyperlink r:id="rId351" w:history="1">
        <w:r w:rsidRPr="0052116C">
          <w:rPr>
            <w:rStyle w:val="Hyperlink"/>
            <w:rFonts w:cs="Arial"/>
            <w:color w:val="000000" w:themeColor="text1"/>
            <w:szCs w:val="22"/>
            <w:u w:val="none"/>
          </w:rPr>
          <w:t>Diet and Lifestyle in Prostate Cancer.</w:t>
        </w:r>
      </w:hyperlink>
      <w:r w:rsidRPr="0052116C">
        <w:rPr>
          <w:rFonts w:cs="Arial"/>
          <w:color w:val="000000" w:themeColor="text1"/>
          <w:szCs w:val="22"/>
        </w:rPr>
        <w:t xml:space="preserve"> </w:t>
      </w:r>
      <w:r w:rsidRPr="0052116C">
        <w:rPr>
          <w:rStyle w:val="jrnl"/>
          <w:rFonts w:cs="Arial"/>
          <w:color w:val="000000" w:themeColor="text1"/>
          <w:szCs w:val="22"/>
        </w:rPr>
        <w:t>Adv Exp Med Biol</w:t>
      </w:r>
      <w:r w:rsidRPr="0052116C">
        <w:rPr>
          <w:rFonts w:cs="Arial"/>
          <w:color w:val="000000" w:themeColor="text1"/>
          <w:szCs w:val="22"/>
        </w:rPr>
        <w:t>. 2019;1210:1-27. </w:t>
      </w:r>
    </w:p>
    <w:p w14:paraId="376D47BD" w14:textId="19540E29" w:rsidR="00F15EF3" w:rsidRPr="0052116C" w:rsidRDefault="00F15EF3" w:rsidP="00292765">
      <w:pPr>
        <w:pStyle w:val="ListParagraph"/>
        <w:numPr>
          <w:ilvl w:val="0"/>
          <w:numId w:val="6"/>
        </w:numPr>
        <w:autoSpaceDE/>
        <w:autoSpaceDN/>
        <w:ind w:left="360"/>
        <w:contextualSpacing w:val="0"/>
        <w:rPr>
          <w:rFonts w:cs="Arial"/>
          <w:noProof/>
          <w:color w:val="000000" w:themeColor="text1"/>
          <w:szCs w:val="22"/>
        </w:rPr>
      </w:pPr>
      <w:r w:rsidRPr="0052116C">
        <w:rPr>
          <w:rFonts w:cs="Arial"/>
          <w:color w:val="000000" w:themeColor="text1"/>
          <w:szCs w:val="22"/>
        </w:rPr>
        <w:t xml:space="preserve">Pernar C, Stopsack K, </w:t>
      </w:r>
      <w:r w:rsidRPr="00E9066C">
        <w:rPr>
          <w:rFonts w:cs="Arial"/>
          <w:b/>
          <w:bCs/>
          <w:color w:val="000000" w:themeColor="text1"/>
          <w:szCs w:val="22"/>
        </w:rPr>
        <w:t>Mucci L</w:t>
      </w:r>
      <w:r w:rsidRPr="0052116C">
        <w:rPr>
          <w:rFonts w:cs="Arial"/>
          <w:color w:val="000000" w:themeColor="text1"/>
          <w:szCs w:val="22"/>
        </w:rPr>
        <w:t>. Molecular Epidemiology. In Modern Epidemiology</w:t>
      </w:r>
      <w:r w:rsidR="00E9066C">
        <w:rPr>
          <w:rFonts w:cs="Arial"/>
          <w:color w:val="000000" w:themeColor="text1"/>
          <w:szCs w:val="22"/>
        </w:rPr>
        <w:t>, Fourth Edition, Editors: Timothy Lash, Tyler Vanderweele, Sebastien Haneuse, and Kenneth Rothman.</w:t>
      </w:r>
    </w:p>
    <w:p w14:paraId="23894335" w14:textId="5C09DA32" w:rsidR="00FC23B1" w:rsidRDefault="00FC23B1" w:rsidP="00FC23B1">
      <w:pPr>
        <w:rPr>
          <w:rFonts w:ascii="Arial" w:hAnsi="Arial" w:cs="Arial"/>
          <w:noProof/>
          <w:color w:val="000000" w:themeColor="text1"/>
          <w:sz w:val="22"/>
          <w:szCs w:val="22"/>
        </w:rPr>
      </w:pPr>
    </w:p>
    <w:p w14:paraId="01048835" w14:textId="77777777" w:rsidR="005A762D" w:rsidRPr="0052116C" w:rsidRDefault="005A762D" w:rsidP="00FC23B1">
      <w:pPr>
        <w:rPr>
          <w:rFonts w:ascii="Arial" w:hAnsi="Arial" w:cs="Arial"/>
          <w:noProof/>
          <w:color w:val="000000" w:themeColor="text1"/>
          <w:sz w:val="22"/>
          <w:szCs w:val="22"/>
        </w:rPr>
      </w:pPr>
    </w:p>
    <w:p w14:paraId="63E40E4F" w14:textId="77777777" w:rsidR="00FC23B1" w:rsidRPr="0052116C" w:rsidRDefault="00FC23B1" w:rsidP="00FC23B1">
      <w:pPr>
        <w:rPr>
          <w:rFonts w:ascii="Arial" w:hAnsi="Arial" w:cs="Arial"/>
          <w:b/>
          <w:noProof/>
          <w:color w:val="000000" w:themeColor="text1"/>
          <w:sz w:val="22"/>
          <w:szCs w:val="22"/>
        </w:rPr>
      </w:pPr>
      <w:r w:rsidRPr="0052116C">
        <w:rPr>
          <w:rFonts w:ascii="Arial" w:hAnsi="Arial" w:cs="Arial"/>
          <w:b/>
          <w:noProof/>
          <w:color w:val="000000" w:themeColor="text1"/>
          <w:sz w:val="22"/>
          <w:szCs w:val="22"/>
        </w:rPr>
        <w:t>Books as Editor</w:t>
      </w:r>
    </w:p>
    <w:p w14:paraId="073B8587" w14:textId="77777777" w:rsidR="00DE48EC" w:rsidRPr="0052116C" w:rsidRDefault="00DE48EC" w:rsidP="00DE48EC">
      <w:pPr>
        <w:spacing w:after="40"/>
        <w:rPr>
          <w:rFonts w:ascii="Arial" w:hAnsi="Arial" w:cs="Arial"/>
          <w:b/>
          <w:noProof/>
          <w:color w:val="000000" w:themeColor="text1"/>
          <w:sz w:val="22"/>
          <w:szCs w:val="22"/>
        </w:rPr>
      </w:pPr>
    </w:p>
    <w:p w14:paraId="6069D695" w14:textId="30BCC0FE" w:rsidR="00FC23B1" w:rsidRPr="0052116C" w:rsidRDefault="00FC23B1" w:rsidP="00292765">
      <w:pPr>
        <w:pStyle w:val="ListParagraph"/>
        <w:numPr>
          <w:ilvl w:val="0"/>
          <w:numId w:val="12"/>
        </w:numPr>
        <w:spacing w:after="40"/>
        <w:ind w:left="360"/>
        <w:rPr>
          <w:rFonts w:cs="Arial"/>
          <w:noProof/>
          <w:color w:val="000000" w:themeColor="text1"/>
          <w:szCs w:val="22"/>
        </w:rPr>
      </w:pPr>
      <w:r w:rsidRPr="0052116C">
        <w:rPr>
          <w:rFonts w:cs="Arial"/>
          <w:noProof/>
          <w:color w:val="000000" w:themeColor="text1"/>
          <w:szCs w:val="22"/>
        </w:rPr>
        <w:t xml:space="preserve">[Editor] Textbook of Cancer Epidemiology, Editors: Hans-Olov Adami, David J Hunter, Pagona Lagiou, </w:t>
      </w:r>
      <w:r w:rsidRPr="0052116C">
        <w:rPr>
          <w:rFonts w:cs="Arial"/>
          <w:b/>
          <w:noProof/>
          <w:color w:val="000000" w:themeColor="text1"/>
          <w:szCs w:val="22"/>
        </w:rPr>
        <w:t>Lorelei Mucci</w:t>
      </w:r>
      <w:r w:rsidRPr="0052116C">
        <w:rPr>
          <w:rFonts w:cs="Arial"/>
          <w:noProof/>
          <w:color w:val="000000" w:themeColor="text1"/>
          <w:szCs w:val="22"/>
        </w:rPr>
        <w:t xml:space="preserve">. (2018) Oxford University Press. New York, NY. </w:t>
      </w:r>
    </w:p>
    <w:p w14:paraId="5759F08A" w14:textId="32701340" w:rsidR="00FC23B1" w:rsidRPr="0052116C" w:rsidRDefault="00FC23B1" w:rsidP="00292765">
      <w:pPr>
        <w:pStyle w:val="ListParagraph"/>
        <w:numPr>
          <w:ilvl w:val="0"/>
          <w:numId w:val="12"/>
        </w:numPr>
        <w:autoSpaceDE/>
        <w:autoSpaceDN/>
        <w:ind w:left="360"/>
        <w:contextualSpacing w:val="0"/>
        <w:rPr>
          <w:rFonts w:cs="Arial"/>
          <w:noProof/>
          <w:color w:val="000000" w:themeColor="text1"/>
          <w:szCs w:val="22"/>
        </w:rPr>
      </w:pPr>
      <w:r w:rsidRPr="0052116C">
        <w:rPr>
          <w:rFonts w:cs="Arial"/>
          <w:noProof/>
          <w:color w:val="000000" w:themeColor="text1"/>
          <w:szCs w:val="22"/>
        </w:rPr>
        <w:t>[Editor] Pathology and Epidemiology of Cancer. Editors: Massimo Loda,</w:t>
      </w:r>
      <w:r w:rsidRPr="0052116C">
        <w:rPr>
          <w:rFonts w:cs="Arial"/>
          <w:b/>
          <w:noProof/>
          <w:color w:val="000000" w:themeColor="text1"/>
          <w:szCs w:val="22"/>
        </w:rPr>
        <w:t xml:space="preserve"> Lorelei Mucci,</w:t>
      </w:r>
      <w:r w:rsidRPr="0052116C">
        <w:rPr>
          <w:rFonts w:cs="Arial"/>
          <w:noProof/>
          <w:color w:val="000000" w:themeColor="text1"/>
          <w:szCs w:val="22"/>
        </w:rPr>
        <w:t xml:space="preserve"> Megan Mittlestadt, </w:t>
      </w:r>
      <w:r w:rsidRPr="0052116C">
        <w:rPr>
          <w:rFonts w:cs="Arial"/>
          <w:color w:val="000000" w:themeColor="text1"/>
          <w:szCs w:val="22"/>
        </w:rPr>
        <w:t>Mieke Van Hemelrijck, Maura Brid Cotter (2017)</w:t>
      </w:r>
      <w:r w:rsidRPr="0052116C">
        <w:rPr>
          <w:rFonts w:cs="Arial"/>
          <w:noProof/>
          <w:color w:val="000000" w:themeColor="text1"/>
          <w:szCs w:val="22"/>
        </w:rPr>
        <w:t xml:space="preserve">. Switzerland. Springer Press International. </w:t>
      </w:r>
      <w:r w:rsidR="00751D20" w:rsidRPr="0052116C">
        <w:rPr>
          <w:rFonts w:cs="Arial"/>
          <w:noProof/>
          <w:color w:val="000000" w:themeColor="text1"/>
          <w:szCs w:val="22"/>
        </w:rPr>
        <w:t xml:space="preserve"> ** Downloaded &gt;</w:t>
      </w:r>
      <w:r w:rsidR="0066087A">
        <w:rPr>
          <w:rFonts w:cs="Arial"/>
          <w:noProof/>
          <w:color w:val="000000" w:themeColor="text1"/>
          <w:szCs w:val="22"/>
        </w:rPr>
        <w:t>8</w:t>
      </w:r>
      <w:r w:rsidR="00B57DF4">
        <w:rPr>
          <w:rFonts w:cs="Arial"/>
          <w:noProof/>
          <w:color w:val="000000" w:themeColor="text1"/>
          <w:szCs w:val="22"/>
        </w:rPr>
        <w:t>6</w:t>
      </w:r>
      <w:r w:rsidR="00751D20" w:rsidRPr="0052116C">
        <w:rPr>
          <w:rFonts w:cs="Arial"/>
          <w:noProof/>
          <w:color w:val="000000" w:themeColor="text1"/>
          <w:szCs w:val="22"/>
        </w:rPr>
        <w:t xml:space="preserve">,000 times through </w:t>
      </w:r>
      <w:r w:rsidR="00B57DF4">
        <w:rPr>
          <w:rFonts w:cs="Arial"/>
          <w:noProof/>
          <w:color w:val="000000" w:themeColor="text1"/>
          <w:szCs w:val="22"/>
        </w:rPr>
        <w:t>September</w:t>
      </w:r>
      <w:r w:rsidR="0066087A">
        <w:rPr>
          <w:rFonts w:cs="Arial"/>
          <w:noProof/>
          <w:color w:val="000000" w:themeColor="text1"/>
          <w:szCs w:val="22"/>
        </w:rPr>
        <w:t xml:space="preserve"> 2022</w:t>
      </w:r>
      <w:r w:rsidR="00E94730">
        <w:rPr>
          <w:rFonts w:cs="Arial"/>
          <w:noProof/>
          <w:color w:val="000000" w:themeColor="text1"/>
          <w:szCs w:val="22"/>
        </w:rPr>
        <w:t>.</w:t>
      </w:r>
    </w:p>
    <w:p w14:paraId="306DB2E1" w14:textId="77777777" w:rsidR="00FC23B1" w:rsidRPr="0052116C" w:rsidRDefault="00FC23B1" w:rsidP="00FC23B1">
      <w:pPr>
        <w:pStyle w:val="ListParagraph"/>
        <w:autoSpaceDE/>
        <w:autoSpaceDN/>
        <w:ind w:left="360"/>
        <w:contextualSpacing w:val="0"/>
        <w:rPr>
          <w:rFonts w:cs="Arial"/>
          <w:noProof/>
          <w:color w:val="000000" w:themeColor="text1"/>
          <w:szCs w:val="22"/>
        </w:rPr>
      </w:pPr>
    </w:p>
    <w:p w14:paraId="7B7425EB" w14:textId="77777777" w:rsidR="00FC23B1" w:rsidRPr="0052116C" w:rsidRDefault="00FC23B1" w:rsidP="00FC23B1">
      <w:pPr>
        <w:pStyle w:val="ListParagraph"/>
        <w:autoSpaceDE/>
        <w:autoSpaceDN/>
        <w:ind w:left="360"/>
        <w:contextualSpacing w:val="0"/>
        <w:rPr>
          <w:rFonts w:cs="Arial"/>
          <w:noProof/>
          <w:color w:val="000000" w:themeColor="text1"/>
          <w:szCs w:val="22"/>
        </w:rPr>
      </w:pPr>
    </w:p>
    <w:p w14:paraId="31DFB3D0" w14:textId="77777777" w:rsidR="00FC23B1" w:rsidRPr="0052116C" w:rsidRDefault="00FC23B1" w:rsidP="00FC23B1">
      <w:pPr>
        <w:rPr>
          <w:rFonts w:ascii="Arial" w:hAnsi="Arial" w:cs="Arial"/>
          <w:b/>
          <w:color w:val="000000" w:themeColor="text1"/>
          <w:sz w:val="22"/>
          <w:szCs w:val="22"/>
        </w:rPr>
      </w:pPr>
      <w:r w:rsidRPr="0052116C">
        <w:rPr>
          <w:rFonts w:ascii="Arial" w:hAnsi="Arial" w:cs="Arial"/>
          <w:b/>
          <w:color w:val="000000" w:themeColor="text1"/>
          <w:sz w:val="22"/>
          <w:szCs w:val="22"/>
        </w:rPr>
        <w:t>Thesis</w:t>
      </w:r>
    </w:p>
    <w:p w14:paraId="6E020DBF" w14:textId="77777777" w:rsidR="00FC23B1" w:rsidRPr="0052116C" w:rsidRDefault="00FC23B1" w:rsidP="00FC23B1">
      <w:pPr>
        <w:ind w:left="360" w:hanging="360"/>
        <w:rPr>
          <w:rFonts w:ascii="Arial" w:hAnsi="Arial" w:cs="Arial"/>
          <w:noProof/>
          <w:color w:val="000000" w:themeColor="text1"/>
          <w:sz w:val="22"/>
          <w:szCs w:val="22"/>
        </w:rPr>
      </w:pPr>
    </w:p>
    <w:p w14:paraId="5FD65AC3" w14:textId="77777777" w:rsidR="00FC23B1" w:rsidRPr="0052116C" w:rsidRDefault="00FC23B1" w:rsidP="00292765">
      <w:pPr>
        <w:pStyle w:val="ListParagraph"/>
        <w:numPr>
          <w:ilvl w:val="0"/>
          <w:numId w:val="7"/>
        </w:numPr>
        <w:tabs>
          <w:tab w:val="left" w:pos="360"/>
        </w:tabs>
        <w:autoSpaceDE/>
        <w:autoSpaceDN/>
        <w:ind w:left="360"/>
        <w:contextualSpacing w:val="0"/>
        <w:rPr>
          <w:rFonts w:cs="Arial"/>
          <w:color w:val="000000" w:themeColor="text1"/>
          <w:szCs w:val="22"/>
        </w:rPr>
      </w:pPr>
      <w:r w:rsidRPr="0052116C">
        <w:rPr>
          <w:rFonts w:cs="Arial"/>
          <w:b/>
          <w:noProof/>
          <w:color w:val="000000" w:themeColor="text1"/>
          <w:szCs w:val="22"/>
        </w:rPr>
        <w:t>Mucci L</w:t>
      </w:r>
      <w:r w:rsidRPr="0052116C">
        <w:rPr>
          <w:rFonts w:cs="Arial"/>
          <w:noProof/>
          <w:color w:val="000000" w:themeColor="text1"/>
          <w:szCs w:val="22"/>
        </w:rPr>
        <w:t xml:space="preserve">. The Epidemiology of Periodontal Disease: Evidence from the Swedish Twin Registry. Boston (MA): Harvard School of Public Health; 2002. </w:t>
      </w:r>
    </w:p>
    <w:p w14:paraId="1D78E853" w14:textId="4E352FF6" w:rsidR="005C7D2B" w:rsidRPr="0052116C" w:rsidRDefault="005C7D2B">
      <w:pPr>
        <w:rPr>
          <w:rFonts w:ascii="Arial" w:hAnsi="Arial" w:cs="Arial"/>
          <w:color w:val="000000" w:themeColor="text1"/>
          <w:sz w:val="22"/>
          <w:szCs w:val="22"/>
        </w:rPr>
      </w:pPr>
    </w:p>
    <w:p w14:paraId="697DCEA0" w14:textId="77777777" w:rsidR="00026452" w:rsidRPr="0052116C" w:rsidRDefault="00026452">
      <w:pPr>
        <w:rPr>
          <w:rFonts w:ascii="Arial" w:hAnsi="Arial" w:cs="Arial"/>
          <w:color w:val="000000" w:themeColor="text1"/>
          <w:sz w:val="22"/>
          <w:szCs w:val="22"/>
        </w:rPr>
      </w:pPr>
    </w:p>
    <w:p w14:paraId="3D64C6C7" w14:textId="31F19F4C" w:rsidR="00B96F13" w:rsidRPr="0052116C" w:rsidRDefault="005C7D2B">
      <w:pPr>
        <w:rPr>
          <w:rFonts w:ascii="Arial" w:hAnsi="Arial" w:cs="Arial"/>
          <w:b/>
          <w:color w:val="000000" w:themeColor="text1"/>
          <w:sz w:val="22"/>
          <w:szCs w:val="22"/>
        </w:rPr>
      </w:pPr>
      <w:r w:rsidRPr="0052116C">
        <w:rPr>
          <w:rFonts w:ascii="Arial" w:hAnsi="Arial" w:cs="Arial"/>
          <w:b/>
          <w:color w:val="000000" w:themeColor="text1"/>
          <w:sz w:val="22"/>
          <w:szCs w:val="22"/>
        </w:rPr>
        <w:t>Patents</w:t>
      </w:r>
    </w:p>
    <w:p w14:paraId="636724DF" w14:textId="77777777" w:rsidR="00DE48EC" w:rsidRPr="0052116C" w:rsidRDefault="00DE48EC">
      <w:pPr>
        <w:rPr>
          <w:rFonts w:ascii="Arial" w:hAnsi="Arial" w:cs="Arial"/>
          <w:color w:val="000000" w:themeColor="text1"/>
          <w:sz w:val="22"/>
          <w:szCs w:val="22"/>
        </w:rPr>
      </w:pPr>
    </w:p>
    <w:p w14:paraId="42757718" w14:textId="0736D349" w:rsidR="005C7D2B" w:rsidRPr="0052116C" w:rsidRDefault="005C7D2B" w:rsidP="00292765">
      <w:pPr>
        <w:pStyle w:val="ListParagraph"/>
        <w:numPr>
          <w:ilvl w:val="0"/>
          <w:numId w:val="10"/>
        </w:numPr>
        <w:ind w:left="360"/>
        <w:rPr>
          <w:rFonts w:cs="Arial"/>
          <w:color w:val="000000" w:themeColor="text1"/>
          <w:szCs w:val="22"/>
        </w:rPr>
      </w:pPr>
      <w:r w:rsidRPr="0052116C">
        <w:rPr>
          <w:rFonts w:cs="Arial"/>
          <w:color w:val="000000" w:themeColor="text1"/>
          <w:szCs w:val="22"/>
        </w:rPr>
        <w:t xml:space="preserve">Dana-Farber Cancer Institute, et al. (2018). </w:t>
      </w:r>
      <w:r w:rsidRPr="0052116C">
        <w:rPr>
          <w:rFonts w:cs="Arial"/>
          <w:i/>
          <w:color w:val="000000" w:themeColor="text1"/>
          <w:szCs w:val="22"/>
        </w:rPr>
        <w:t xml:space="preserve">Patent No. 17742021.3-1111 PCT/US2017014362. Compositions and methods for screening and identifying clinically aggressive prostate cancer. </w:t>
      </w:r>
      <w:r w:rsidRPr="0052116C">
        <w:rPr>
          <w:rFonts w:cs="Arial"/>
          <w:color w:val="000000" w:themeColor="text1"/>
          <w:szCs w:val="22"/>
        </w:rPr>
        <w:t>European Patent Office; Munich, Germany</w:t>
      </w:r>
    </w:p>
    <w:sectPr w:rsidR="005C7D2B" w:rsidRPr="0052116C" w:rsidSect="009B1645">
      <w:headerReference w:type="default" r:id="rId352"/>
      <w:footerReference w:type="even" r:id="rId353"/>
      <w:footerReference w:type="default" r:id="rId3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E879D" w14:textId="77777777" w:rsidR="0062629A" w:rsidRDefault="0062629A" w:rsidP="00DB6108">
      <w:r>
        <w:separator/>
      </w:r>
    </w:p>
  </w:endnote>
  <w:endnote w:type="continuationSeparator" w:id="0">
    <w:p w14:paraId="6128677B" w14:textId="77777777" w:rsidR="0062629A" w:rsidRDefault="0062629A" w:rsidP="00DB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9772209"/>
      <w:docPartObj>
        <w:docPartGallery w:val="Page Numbers (Bottom of Page)"/>
        <w:docPartUnique/>
      </w:docPartObj>
    </w:sdtPr>
    <w:sdtContent>
      <w:p w14:paraId="60253757" w14:textId="4FBC1707" w:rsidR="008C4A6C" w:rsidRDefault="008C4A6C" w:rsidP="005B6B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FF776" w14:textId="77777777" w:rsidR="008C4A6C" w:rsidRDefault="008C4A6C" w:rsidP="00DB61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4308679"/>
      <w:docPartObj>
        <w:docPartGallery w:val="Page Numbers (Bottom of Page)"/>
        <w:docPartUnique/>
      </w:docPartObj>
    </w:sdtPr>
    <w:sdtContent>
      <w:p w14:paraId="003688BC" w14:textId="1746FAD1" w:rsidR="008C4A6C" w:rsidRDefault="008C4A6C" w:rsidP="005B6B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sdtContent>
  </w:sdt>
  <w:p w14:paraId="47F0E964" w14:textId="77777777" w:rsidR="008C4A6C" w:rsidRDefault="008C4A6C" w:rsidP="00DB61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AF74C" w14:textId="77777777" w:rsidR="0062629A" w:rsidRDefault="0062629A" w:rsidP="00DB6108">
      <w:r>
        <w:separator/>
      </w:r>
    </w:p>
  </w:footnote>
  <w:footnote w:type="continuationSeparator" w:id="0">
    <w:p w14:paraId="68423B10" w14:textId="77777777" w:rsidR="0062629A" w:rsidRDefault="0062629A" w:rsidP="00DB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6B95" w14:textId="24A8797C" w:rsidR="008C4A6C" w:rsidRDefault="008C4A6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666"/>
    <w:multiLevelType w:val="hybridMultilevel"/>
    <w:tmpl w:val="AD7C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130A2"/>
    <w:multiLevelType w:val="hybridMultilevel"/>
    <w:tmpl w:val="DDD8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9323F"/>
    <w:multiLevelType w:val="hybridMultilevel"/>
    <w:tmpl w:val="FE34D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10998"/>
    <w:multiLevelType w:val="hybridMultilevel"/>
    <w:tmpl w:val="72942610"/>
    <w:lvl w:ilvl="0" w:tplc="9548514A">
      <w:start w:val="45"/>
      <w:numFmt w:val="decimal"/>
      <w:pStyle w:val="Heading1"/>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816F1"/>
    <w:multiLevelType w:val="hybridMultilevel"/>
    <w:tmpl w:val="DFA0A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E2812"/>
    <w:multiLevelType w:val="hybridMultilevel"/>
    <w:tmpl w:val="82EE5426"/>
    <w:lvl w:ilvl="0" w:tplc="352AFCC4">
      <w:start w:val="2007"/>
      <w:numFmt w:val="decimal"/>
      <w:lvlText w:val="%1"/>
      <w:lvlJc w:val="left"/>
      <w:pPr>
        <w:tabs>
          <w:tab w:val="num" w:pos="1440"/>
        </w:tabs>
        <w:ind w:left="1440" w:hanging="144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D85500"/>
    <w:multiLevelType w:val="hybridMultilevel"/>
    <w:tmpl w:val="6358C2D4"/>
    <w:lvl w:ilvl="0" w:tplc="BB02D16A">
      <w:start w:val="201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DF10A1D"/>
    <w:multiLevelType w:val="hybridMultilevel"/>
    <w:tmpl w:val="C5AC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368B9"/>
    <w:multiLevelType w:val="hybridMultilevel"/>
    <w:tmpl w:val="202A557E"/>
    <w:lvl w:ilvl="0" w:tplc="CC1A9060">
      <w:start w:val="1"/>
      <w:numFmt w:val="decimal"/>
      <w:lvlText w:val="%1."/>
      <w:lvlJc w:val="left"/>
      <w:pPr>
        <w:ind w:left="72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13A25"/>
    <w:multiLevelType w:val="hybridMultilevel"/>
    <w:tmpl w:val="6D7226BE"/>
    <w:lvl w:ilvl="0" w:tplc="E4FC23AA">
      <w:start w:val="2007"/>
      <w:numFmt w:val="decimal"/>
      <w:lvlText w:val="%1"/>
      <w:lvlJc w:val="left"/>
      <w:pPr>
        <w:tabs>
          <w:tab w:val="num" w:pos="1440"/>
        </w:tabs>
        <w:ind w:left="1440" w:hanging="1440"/>
      </w:pPr>
      <w:rPr>
        <w:rFonts w:hint="default"/>
        <w:b w:val="0"/>
        <w:bCs w:val="0"/>
        <w:i w:val="0"/>
        <w:i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53031C"/>
    <w:multiLevelType w:val="hybridMultilevel"/>
    <w:tmpl w:val="99CE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A4F80"/>
    <w:multiLevelType w:val="hybridMultilevel"/>
    <w:tmpl w:val="490A5F2C"/>
    <w:lvl w:ilvl="0" w:tplc="97F4FC44">
      <w:start w:val="1"/>
      <w:numFmt w:val="decimal"/>
      <w:lvlText w:val="%1."/>
      <w:lvlJc w:val="left"/>
      <w:pPr>
        <w:ind w:left="900" w:hanging="360"/>
      </w:pPr>
      <w:rPr>
        <w:rFonts w:ascii="Arial" w:hAnsi="Arial" w:hint="default"/>
        <w:i w:val="0"/>
        <w:sz w:val="22"/>
        <w:szCs w:val="24"/>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6CB594B"/>
    <w:multiLevelType w:val="multilevel"/>
    <w:tmpl w:val="B1F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24124"/>
    <w:multiLevelType w:val="hybridMultilevel"/>
    <w:tmpl w:val="B704AF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6302CB"/>
    <w:multiLevelType w:val="hybridMultilevel"/>
    <w:tmpl w:val="490A5F2C"/>
    <w:lvl w:ilvl="0" w:tplc="FFFFFFFF">
      <w:start w:val="1"/>
      <w:numFmt w:val="decimal"/>
      <w:lvlText w:val="%1."/>
      <w:lvlJc w:val="left"/>
      <w:pPr>
        <w:ind w:left="900" w:hanging="360"/>
      </w:pPr>
      <w:rPr>
        <w:rFonts w:ascii="Arial" w:hAnsi="Arial" w:hint="default"/>
        <w:i w:val="0"/>
        <w:sz w:val="22"/>
        <w:szCs w:val="24"/>
      </w:r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5" w15:restartNumberingAfterBreak="0">
    <w:nsid w:val="7B147EC3"/>
    <w:multiLevelType w:val="hybridMultilevel"/>
    <w:tmpl w:val="0DE46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5632">
    <w:abstractNumId w:val="3"/>
  </w:num>
  <w:num w:numId="2" w16cid:durableId="1635601110">
    <w:abstractNumId w:val="9"/>
  </w:num>
  <w:num w:numId="3" w16cid:durableId="69158687">
    <w:abstractNumId w:val="13"/>
  </w:num>
  <w:num w:numId="4" w16cid:durableId="131335698">
    <w:abstractNumId w:val="5"/>
  </w:num>
  <w:num w:numId="5" w16cid:durableId="1869218134">
    <w:abstractNumId w:val="4"/>
  </w:num>
  <w:num w:numId="6" w16cid:durableId="426076494">
    <w:abstractNumId w:val="15"/>
  </w:num>
  <w:num w:numId="7" w16cid:durableId="538206820">
    <w:abstractNumId w:val="0"/>
  </w:num>
  <w:num w:numId="8" w16cid:durableId="52974527">
    <w:abstractNumId w:val="6"/>
  </w:num>
  <w:num w:numId="9" w16cid:durableId="1613782414">
    <w:abstractNumId w:val="11"/>
  </w:num>
  <w:num w:numId="10" w16cid:durableId="684794675">
    <w:abstractNumId w:val="10"/>
  </w:num>
  <w:num w:numId="11" w16cid:durableId="1956254907">
    <w:abstractNumId w:val="7"/>
  </w:num>
  <w:num w:numId="12" w16cid:durableId="822090188">
    <w:abstractNumId w:val="8"/>
  </w:num>
  <w:num w:numId="13" w16cid:durableId="305475993">
    <w:abstractNumId w:val="12"/>
  </w:num>
  <w:num w:numId="14" w16cid:durableId="1518544394">
    <w:abstractNumId w:val="1"/>
  </w:num>
  <w:num w:numId="15" w16cid:durableId="1528717488">
    <w:abstractNumId w:val="2"/>
  </w:num>
  <w:num w:numId="16" w16cid:durableId="110942387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sv-S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pt-BR"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45"/>
    <w:rsid w:val="000007BC"/>
    <w:rsid w:val="0000084A"/>
    <w:rsid w:val="000035CD"/>
    <w:rsid w:val="00010CCF"/>
    <w:rsid w:val="00026452"/>
    <w:rsid w:val="00031A26"/>
    <w:rsid w:val="000339E1"/>
    <w:rsid w:val="00033ED9"/>
    <w:rsid w:val="00034A55"/>
    <w:rsid w:val="000522B6"/>
    <w:rsid w:val="00080A15"/>
    <w:rsid w:val="000823ED"/>
    <w:rsid w:val="00084E8D"/>
    <w:rsid w:val="00090FCF"/>
    <w:rsid w:val="00092749"/>
    <w:rsid w:val="00092F8C"/>
    <w:rsid w:val="0009775C"/>
    <w:rsid w:val="000A39ED"/>
    <w:rsid w:val="000B4E4C"/>
    <w:rsid w:val="000C0289"/>
    <w:rsid w:val="000C0582"/>
    <w:rsid w:val="000C55CE"/>
    <w:rsid w:val="000C6968"/>
    <w:rsid w:val="001013ED"/>
    <w:rsid w:val="0011331C"/>
    <w:rsid w:val="00122DA9"/>
    <w:rsid w:val="0013188B"/>
    <w:rsid w:val="00132460"/>
    <w:rsid w:val="00136199"/>
    <w:rsid w:val="0014012B"/>
    <w:rsid w:val="00141A96"/>
    <w:rsid w:val="001451D1"/>
    <w:rsid w:val="00146EDD"/>
    <w:rsid w:val="0014718A"/>
    <w:rsid w:val="00147307"/>
    <w:rsid w:val="00152528"/>
    <w:rsid w:val="00152E66"/>
    <w:rsid w:val="00162D51"/>
    <w:rsid w:val="001674DA"/>
    <w:rsid w:val="001735ED"/>
    <w:rsid w:val="001748F3"/>
    <w:rsid w:val="0017552C"/>
    <w:rsid w:val="0017686B"/>
    <w:rsid w:val="001774E1"/>
    <w:rsid w:val="00182B73"/>
    <w:rsid w:val="001834B3"/>
    <w:rsid w:val="00185C69"/>
    <w:rsid w:val="00187FF3"/>
    <w:rsid w:val="001916B1"/>
    <w:rsid w:val="00191A62"/>
    <w:rsid w:val="00195212"/>
    <w:rsid w:val="001A1283"/>
    <w:rsid w:val="001A2B78"/>
    <w:rsid w:val="001A386E"/>
    <w:rsid w:val="001B22D0"/>
    <w:rsid w:val="001B4939"/>
    <w:rsid w:val="001B7694"/>
    <w:rsid w:val="001B7F67"/>
    <w:rsid w:val="001D0829"/>
    <w:rsid w:val="001D26A8"/>
    <w:rsid w:val="001D2AED"/>
    <w:rsid w:val="001D5AEE"/>
    <w:rsid w:val="001D670E"/>
    <w:rsid w:val="001E0E77"/>
    <w:rsid w:val="001E24C7"/>
    <w:rsid w:val="001E3DE8"/>
    <w:rsid w:val="001E5416"/>
    <w:rsid w:val="001F0C18"/>
    <w:rsid w:val="001F4B64"/>
    <w:rsid w:val="001F770B"/>
    <w:rsid w:val="002058B9"/>
    <w:rsid w:val="00213716"/>
    <w:rsid w:val="0021586C"/>
    <w:rsid w:val="00235F35"/>
    <w:rsid w:val="00236129"/>
    <w:rsid w:val="00236581"/>
    <w:rsid w:val="00242814"/>
    <w:rsid w:val="0024357C"/>
    <w:rsid w:val="00250D81"/>
    <w:rsid w:val="00251556"/>
    <w:rsid w:val="002556FA"/>
    <w:rsid w:val="00255866"/>
    <w:rsid w:val="00255BBA"/>
    <w:rsid w:val="00256FA0"/>
    <w:rsid w:val="0026258B"/>
    <w:rsid w:val="00264BAF"/>
    <w:rsid w:val="0026601F"/>
    <w:rsid w:val="002766EB"/>
    <w:rsid w:val="0028062B"/>
    <w:rsid w:val="00282278"/>
    <w:rsid w:val="00283C15"/>
    <w:rsid w:val="00286AA8"/>
    <w:rsid w:val="002873C3"/>
    <w:rsid w:val="00292765"/>
    <w:rsid w:val="00294066"/>
    <w:rsid w:val="002A00C3"/>
    <w:rsid w:val="002A2D10"/>
    <w:rsid w:val="002A345F"/>
    <w:rsid w:val="002A7DE2"/>
    <w:rsid w:val="002B0267"/>
    <w:rsid w:val="002B562C"/>
    <w:rsid w:val="002B70ED"/>
    <w:rsid w:val="002B77EE"/>
    <w:rsid w:val="002D3C6F"/>
    <w:rsid w:val="002E1566"/>
    <w:rsid w:val="002E3E2E"/>
    <w:rsid w:val="002E40B7"/>
    <w:rsid w:val="002E57D5"/>
    <w:rsid w:val="002F060D"/>
    <w:rsid w:val="002F1333"/>
    <w:rsid w:val="002F2148"/>
    <w:rsid w:val="002F6A5B"/>
    <w:rsid w:val="0030142C"/>
    <w:rsid w:val="003039E4"/>
    <w:rsid w:val="0030573D"/>
    <w:rsid w:val="00306DA5"/>
    <w:rsid w:val="00313363"/>
    <w:rsid w:val="00320D35"/>
    <w:rsid w:val="00321931"/>
    <w:rsid w:val="00326CFF"/>
    <w:rsid w:val="0033195E"/>
    <w:rsid w:val="0033200B"/>
    <w:rsid w:val="00347A1C"/>
    <w:rsid w:val="00352613"/>
    <w:rsid w:val="00356825"/>
    <w:rsid w:val="00356E1E"/>
    <w:rsid w:val="00360529"/>
    <w:rsid w:val="00360E25"/>
    <w:rsid w:val="003620A6"/>
    <w:rsid w:val="0036582C"/>
    <w:rsid w:val="003715AB"/>
    <w:rsid w:val="00373F45"/>
    <w:rsid w:val="00374DAE"/>
    <w:rsid w:val="003770CC"/>
    <w:rsid w:val="00380C6D"/>
    <w:rsid w:val="00385AE8"/>
    <w:rsid w:val="00386980"/>
    <w:rsid w:val="00391D6F"/>
    <w:rsid w:val="00395739"/>
    <w:rsid w:val="003A2B7F"/>
    <w:rsid w:val="003A2FF3"/>
    <w:rsid w:val="003A3A2E"/>
    <w:rsid w:val="003B006B"/>
    <w:rsid w:val="003C4DA0"/>
    <w:rsid w:val="003D62C8"/>
    <w:rsid w:val="003E2ED9"/>
    <w:rsid w:val="003E60A7"/>
    <w:rsid w:val="003F198B"/>
    <w:rsid w:val="003F34DB"/>
    <w:rsid w:val="003F470E"/>
    <w:rsid w:val="003F4E38"/>
    <w:rsid w:val="003F506E"/>
    <w:rsid w:val="003F662A"/>
    <w:rsid w:val="00401A92"/>
    <w:rsid w:val="004029F8"/>
    <w:rsid w:val="004031E7"/>
    <w:rsid w:val="004067BD"/>
    <w:rsid w:val="00411C44"/>
    <w:rsid w:val="004128E1"/>
    <w:rsid w:val="00413EF4"/>
    <w:rsid w:val="00413F97"/>
    <w:rsid w:val="00416830"/>
    <w:rsid w:val="0041738F"/>
    <w:rsid w:val="004223FD"/>
    <w:rsid w:val="00422472"/>
    <w:rsid w:val="0042318E"/>
    <w:rsid w:val="00424422"/>
    <w:rsid w:val="00437A98"/>
    <w:rsid w:val="0044169C"/>
    <w:rsid w:val="00442789"/>
    <w:rsid w:val="004430E6"/>
    <w:rsid w:val="004441C1"/>
    <w:rsid w:val="00452E9B"/>
    <w:rsid w:val="004545E3"/>
    <w:rsid w:val="00462269"/>
    <w:rsid w:val="00463244"/>
    <w:rsid w:val="004709A0"/>
    <w:rsid w:val="00473D94"/>
    <w:rsid w:val="00477903"/>
    <w:rsid w:val="00477BF6"/>
    <w:rsid w:val="004816D6"/>
    <w:rsid w:val="0048274F"/>
    <w:rsid w:val="00485E75"/>
    <w:rsid w:val="004914C0"/>
    <w:rsid w:val="004A0F61"/>
    <w:rsid w:val="004A20A6"/>
    <w:rsid w:val="004A37AE"/>
    <w:rsid w:val="004A3C38"/>
    <w:rsid w:val="004A3FAA"/>
    <w:rsid w:val="004A4915"/>
    <w:rsid w:val="004B297D"/>
    <w:rsid w:val="004B5A9F"/>
    <w:rsid w:val="004C42C9"/>
    <w:rsid w:val="004E32D5"/>
    <w:rsid w:val="004E3F71"/>
    <w:rsid w:val="004E6622"/>
    <w:rsid w:val="004E7838"/>
    <w:rsid w:val="004F27B1"/>
    <w:rsid w:val="00503DF8"/>
    <w:rsid w:val="00506256"/>
    <w:rsid w:val="00510864"/>
    <w:rsid w:val="005134DB"/>
    <w:rsid w:val="0052116C"/>
    <w:rsid w:val="00527DE0"/>
    <w:rsid w:val="00530774"/>
    <w:rsid w:val="00531B55"/>
    <w:rsid w:val="00535F5E"/>
    <w:rsid w:val="00541985"/>
    <w:rsid w:val="005425E5"/>
    <w:rsid w:val="0055049E"/>
    <w:rsid w:val="005550AA"/>
    <w:rsid w:val="005555DA"/>
    <w:rsid w:val="005611E9"/>
    <w:rsid w:val="005630FE"/>
    <w:rsid w:val="00564AE1"/>
    <w:rsid w:val="005670E1"/>
    <w:rsid w:val="00585B54"/>
    <w:rsid w:val="0059505A"/>
    <w:rsid w:val="005A4715"/>
    <w:rsid w:val="005A762D"/>
    <w:rsid w:val="005B34E8"/>
    <w:rsid w:val="005B40F9"/>
    <w:rsid w:val="005B6BFC"/>
    <w:rsid w:val="005C0D64"/>
    <w:rsid w:val="005C7D2B"/>
    <w:rsid w:val="005E3206"/>
    <w:rsid w:val="005E52FC"/>
    <w:rsid w:val="005E72A4"/>
    <w:rsid w:val="005F024A"/>
    <w:rsid w:val="005F1085"/>
    <w:rsid w:val="005F4108"/>
    <w:rsid w:val="005F487E"/>
    <w:rsid w:val="0060595B"/>
    <w:rsid w:val="00610211"/>
    <w:rsid w:val="006138C2"/>
    <w:rsid w:val="00613AD8"/>
    <w:rsid w:val="00614B51"/>
    <w:rsid w:val="00616130"/>
    <w:rsid w:val="0062080C"/>
    <w:rsid w:val="006216C6"/>
    <w:rsid w:val="00621EA6"/>
    <w:rsid w:val="006224B9"/>
    <w:rsid w:val="0062432D"/>
    <w:rsid w:val="00625AA3"/>
    <w:rsid w:val="0062629A"/>
    <w:rsid w:val="00627F2F"/>
    <w:rsid w:val="006307D2"/>
    <w:rsid w:val="006373A3"/>
    <w:rsid w:val="00637F4C"/>
    <w:rsid w:val="00641739"/>
    <w:rsid w:val="00653310"/>
    <w:rsid w:val="0065392A"/>
    <w:rsid w:val="006559E8"/>
    <w:rsid w:val="0066087A"/>
    <w:rsid w:val="006611E2"/>
    <w:rsid w:val="00661C97"/>
    <w:rsid w:val="00662EE0"/>
    <w:rsid w:val="0066485D"/>
    <w:rsid w:val="00667AB6"/>
    <w:rsid w:val="006732B6"/>
    <w:rsid w:val="006748CE"/>
    <w:rsid w:val="006770E4"/>
    <w:rsid w:val="006816AC"/>
    <w:rsid w:val="00691EBC"/>
    <w:rsid w:val="006A06D4"/>
    <w:rsid w:val="006A16B8"/>
    <w:rsid w:val="006A4076"/>
    <w:rsid w:val="006A68D7"/>
    <w:rsid w:val="006B0929"/>
    <w:rsid w:val="006D5725"/>
    <w:rsid w:val="006D7211"/>
    <w:rsid w:val="006E1E61"/>
    <w:rsid w:val="006E30A2"/>
    <w:rsid w:val="006E4657"/>
    <w:rsid w:val="006E74AF"/>
    <w:rsid w:val="006F26AA"/>
    <w:rsid w:val="006F455A"/>
    <w:rsid w:val="006F7B6E"/>
    <w:rsid w:val="0070346B"/>
    <w:rsid w:val="007070B7"/>
    <w:rsid w:val="00711148"/>
    <w:rsid w:val="00714688"/>
    <w:rsid w:val="0071654C"/>
    <w:rsid w:val="00717442"/>
    <w:rsid w:val="00731DCB"/>
    <w:rsid w:val="00740285"/>
    <w:rsid w:val="00741EDA"/>
    <w:rsid w:val="007445DA"/>
    <w:rsid w:val="007457E1"/>
    <w:rsid w:val="00750952"/>
    <w:rsid w:val="00751D20"/>
    <w:rsid w:val="00751D9C"/>
    <w:rsid w:val="00752150"/>
    <w:rsid w:val="00753032"/>
    <w:rsid w:val="0075478E"/>
    <w:rsid w:val="00757446"/>
    <w:rsid w:val="00760681"/>
    <w:rsid w:val="00760EE8"/>
    <w:rsid w:val="00765C0C"/>
    <w:rsid w:val="007669DD"/>
    <w:rsid w:val="00766D3D"/>
    <w:rsid w:val="00771EE9"/>
    <w:rsid w:val="007720AF"/>
    <w:rsid w:val="007720DC"/>
    <w:rsid w:val="007754B1"/>
    <w:rsid w:val="007821E6"/>
    <w:rsid w:val="00782EB2"/>
    <w:rsid w:val="007839EF"/>
    <w:rsid w:val="00785802"/>
    <w:rsid w:val="00786950"/>
    <w:rsid w:val="0078797B"/>
    <w:rsid w:val="00791071"/>
    <w:rsid w:val="00791897"/>
    <w:rsid w:val="00795386"/>
    <w:rsid w:val="00797043"/>
    <w:rsid w:val="007A3B4F"/>
    <w:rsid w:val="007A4338"/>
    <w:rsid w:val="007B1884"/>
    <w:rsid w:val="007C2926"/>
    <w:rsid w:val="007C2BB7"/>
    <w:rsid w:val="007C2DE1"/>
    <w:rsid w:val="007C5110"/>
    <w:rsid w:val="007C7FE1"/>
    <w:rsid w:val="007D3A9A"/>
    <w:rsid w:val="007E0600"/>
    <w:rsid w:val="007E4DFA"/>
    <w:rsid w:val="00805CBE"/>
    <w:rsid w:val="00812660"/>
    <w:rsid w:val="00815240"/>
    <w:rsid w:val="008245BD"/>
    <w:rsid w:val="0083204E"/>
    <w:rsid w:val="00832E4B"/>
    <w:rsid w:val="00833265"/>
    <w:rsid w:val="00840E31"/>
    <w:rsid w:val="0084299B"/>
    <w:rsid w:val="00857300"/>
    <w:rsid w:val="00861B7A"/>
    <w:rsid w:val="008628BB"/>
    <w:rsid w:val="00863AEF"/>
    <w:rsid w:val="008642DC"/>
    <w:rsid w:val="00871DA1"/>
    <w:rsid w:val="008809F0"/>
    <w:rsid w:val="008844CC"/>
    <w:rsid w:val="008869DC"/>
    <w:rsid w:val="00886C0D"/>
    <w:rsid w:val="00891B9B"/>
    <w:rsid w:val="00896BDF"/>
    <w:rsid w:val="008A096E"/>
    <w:rsid w:val="008A179A"/>
    <w:rsid w:val="008A7EA5"/>
    <w:rsid w:val="008B26A8"/>
    <w:rsid w:val="008B6BDB"/>
    <w:rsid w:val="008C0874"/>
    <w:rsid w:val="008C0B4A"/>
    <w:rsid w:val="008C1212"/>
    <w:rsid w:val="008C4A6C"/>
    <w:rsid w:val="008C69E2"/>
    <w:rsid w:val="008D0F9A"/>
    <w:rsid w:val="008D2A0F"/>
    <w:rsid w:val="008D7B15"/>
    <w:rsid w:val="008E3CEC"/>
    <w:rsid w:val="008E4407"/>
    <w:rsid w:val="008F1B09"/>
    <w:rsid w:val="008F3F2A"/>
    <w:rsid w:val="008F5372"/>
    <w:rsid w:val="009005A1"/>
    <w:rsid w:val="00901BA6"/>
    <w:rsid w:val="00902BE3"/>
    <w:rsid w:val="00906261"/>
    <w:rsid w:val="00911E25"/>
    <w:rsid w:val="00923900"/>
    <w:rsid w:val="00927729"/>
    <w:rsid w:val="0093226B"/>
    <w:rsid w:val="009344EC"/>
    <w:rsid w:val="00942286"/>
    <w:rsid w:val="00950BF2"/>
    <w:rsid w:val="00951BFD"/>
    <w:rsid w:val="009530FC"/>
    <w:rsid w:val="00957B7E"/>
    <w:rsid w:val="00962F55"/>
    <w:rsid w:val="00965FFD"/>
    <w:rsid w:val="00980BB4"/>
    <w:rsid w:val="00993059"/>
    <w:rsid w:val="0099482F"/>
    <w:rsid w:val="009A0853"/>
    <w:rsid w:val="009A3443"/>
    <w:rsid w:val="009A487E"/>
    <w:rsid w:val="009A4E8F"/>
    <w:rsid w:val="009A73C2"/>
    <w:rsid w:val="009B1645"/>
    <w:rsid w:val="009B197D"/>
    <w:rsid w:val="009B2092"/>
    <w:rsid w:val="009D264E"/>
    <w:rsid w:val="009D4DE4"/>
    <w:rsid w:val="009D54E1"/>
    <w:rsid w:val="009D7ED0"/>
    <w:rsid w:val="009F622C"/>
    <w:rsid w:val="009F6C2C"/>
    <w:rsid w:val="009F74B3"/>
    <w:rsid w:val="00A14452"/>
    <w:rsid w:val="00A15855"/>
    <w:rsid w:val="00A307BB"/>
    <w:rsid w:val="00A31F77"/>
    <w:rsid w:val="00A32085"/>
    <w:rsid w:val="00A36895"/>
    <w:rsid w:val="00A428C2"/>
    <w:rsid w:val="00A500FF"/>
    <w:rsid w:val="00A508E2"/>
    <w:rsid w:val="00A5229B"/>
    <w:rsid w:val="00A56D9F"/>
    <w:rsid w:val="00A60A7B"/>
    <w:rsid w:val="00A617C0"/>
    <w:rsid w:val="00A621A8"/>
    <w:rsid w:val="00A70222"/>
    <w:rsid w:val="00A7735F"/>
    <w:rsid w:val="00A81767"/>
    <w:rsid w:val="00A830FA"/>
    <w:rsid w:val="00A961D7"/>
    <w:rsid w:val="00A963CF"/>
    <w:rsid w:val="00A979B6"/>
    <w:rsid w:val="00AA2CEA"/>
    <w:rsid w:val="00AA7CC8"/>
    <w:rsid w:val="00AB012A"/>
    <w:rsid w:val="00AB0739"/>
    <w:rsid w:val="00AB7BC5"/>
    <w:rsid w:val="00AC7800"/>
    <w:rsid w:val="00AD2D3D"/>
    <w:rsid w:val="00AD5377"/>
    <w:rsid w:val="00AE0AD1"/>
    <w:rsid w:val="00AF2278"/>
    <w:rsid w:val="00AF3895"/>
    <w:rsid w:val="00B021CB"/>
    <w:rsid w:val="00B02E58"/>
    <w:rsid w:val="00B06DBD"/>
    <w:rsid w:val="00B07005"/>
    <w:rsid w:val="00B1700E"/>
    <w:rsid w:val="00B17556"/>
    <w:rsid w:val="00B24FCB"/>
    <w:rsid w:val="00B258EE"/>
    <w:rsid w:val="00B32385"/>
    <w:rsid w:val="00B3338D"/>
    <w:rsid w:val="00B42791"/>
    <w:rsid w:val="00B46977"/>
    <w:rsid w:val="00B53853"/>
    <w:rsid w:val="00B555FD"/>
    <w:rsid w:val="00B56AEB"/>
    <w:rsid w:val="00B5798B"/>
    <w:rsid w:val="00B57DF4"/>
    <w:rsid w:val="00B6503F"/>
    <w:rsid w:val="00B656A3"/>
    <w:rsid w:val="00B65A20"/>
    <w:rsid w:val="00B66260"/>
    <w:rsid w:val="00B66C74"/>
    <w:rsid w:val="00B67BE5"/>
    <w:rsid w:val="00B70E2D"/>
    <w:rsid w:val="00B745B1"/>
    <w:rsid w:val="00B74F37"/>
    <w:rsid w:val="00B75AF5"/>
    <w:rsid w:val="00B81C25"/>
    <w:rsid w:val="00B82E5F"/>
    <w:rsid w:val="00B83E14"/>
    <w:rsid w:val="00B8631C"/>
    <w:rsid w:val="00B86533"/>
    <w:rsid w:val="00B91C9B"/>
    <w:rsid w:val="00B966FA"/>
    <w:rsid w:val="00B96F13"/>
    <w:rsid w:val="00BA0010"/>
    <w:rsid w:val="00BA2487"/>
    <w:rsid w:val="00BA7EA7"/>
    <w:rsid w:val="00BB483E"/>
    <w:rsid w:val="00BB696F"/>
    <w:rsid w:val="00BC319B"/>
    <w:rsid w:val="00BC469E"/>
    <w:rsid w:val="00BC4960"/>
    <w:rsid w:val="00BC7BA2"/>
    <w:rsid w:val="00BE6366"/>
    <w:rsid w:val="00BF188D"/>
    <w:rsid w:val="00C01FC8"/>
    <w:rsid w:val="00C05B18"/>
    <w:rsid w:val="00C06CB2"/>
    <w:rsid w:val="00C077ED"/>
    <w:rsid w:val="00C1386D"/>
    <w:rsid w:val="00C15E75"/>
    <w:rsid w:val="00C2435E"/>
    <w:rsid w:val="00C327CA"/>
    <w:rsid w:val="00C33AA5"/>
    <w:rsid w:val="00C34A37"/>
    <w:rsid w:val="00C34ABC"/>
    <w:rsid w:val="00C41902"/>
    <w:rsid w:val="00C44912"/>
    <w:rsid w:val="00C45E69"/>
    <w:rsid w:val="00C46E5B"/>
    <w:rsid w:val="00C50805"/>
    <w:rsid w:val="00C52CBC"/>
    <w:rsid w:val="00C62FED"/>
    <w:rsid w:val="00C6486B"/>
    <w:rsid w:val="00C6652A"/>
    <w:rsid w:val="00C671EA"/>
    <w:rsid w:val="00C71E49"/>
    <w:rsid w:val="00C733F0"/>
    <w:rsid w:val="00C73709"/>
    <w:rsid w:val="00C807A4"/>
    <w:rsid w:val="00C81C31"/>
    <w:rsid w:val="00C83B7E"/>
    <w:rsid w:val="00C84A85"/>
    <w:rsid w:val="00C84DD6"/>
    <w:rsid w:val="00C864A0"/>
    <w:rsid w:val="00CA1F10"/>
    <w:rsid w:val="00CA3C34"/>
    <w:rsid w:val="00CC1861"/>
    <w:rsid w:val="00CC71C7"/>
    <w:rsid w:val="00CD25C3"/>
    <w:rsid w:val="00CD42BF"/>
    <w:rsid w:val="00CE4DED"/>
    <w:rsid w:val="00CE5DBA"/>
    <w:rsid w:val="00CE744B"/>
    <w:rsid w:val="00CF1D66"/>
    <w:rsid w:val="00CF3AE3"/>
    <w:rsid w:val="00CF7EAD"/>
    <w:rsid w:val="00D050D8"/>
    <w:rsid w:val="00D07C90"/>
    <w:rsid w:val="00D114A4"/>
    <w:rsid w:val="00D13786"/>
    <w:rsid w:val="00D14BCA"/>
    <w:rsid w:val="00D17505"/>
    <w:rsid w:val="00D20272"/>
    <w:rsid w:val="00D35606"/>
    <w:rsid w:val="00D371E9"/>
    <w:rsid w:val="00D4653A"/>
    <w:rsid w:val="00D51A72"/>
    <w:rsid w:val="00D65478"/>
    <w:rsid w:val="00D71721"/>
    <w:rsid w:val="00D8220A"/>
    <w:rsid w:val="00D91042"/>
    <w:rsid w:val="00DA09A5"/>
    <w:rsid w:val="00DA185E"/>
    <w:rsid w:val="00DA22AA"/>
    <w:rsid w:val="00DA5448"/>
    <w:rsid w:val="00DA6B34"/>
    <w:rsid w:val="00DB6108"/>
    <w:rsid w:val="00DB69CE"/>
    <w:rsid w:val="00DC3D0A"/>
    <w:rsid w:val="00DC615A"/>
    <w:rsid w:val="00DD1A7C"/>
    <w:rsid w:val="00DD1D4E"/>
    <w:rsid w:val="00DD2B13"/>
    <w:rsid w:val="00DD2FA3"/>
    <w:rsid w:val="00DD6761"/>
    <w:rsid w:val="00DE1C31"/>
    <w:rsid w:val="00DE3DFD"/>
    <w:rsid w:val="00DE3E98"/>
    <w:rsid w:val="00DE40A8"/>
    <w:rsid w:val="00DE48C5"/>
    <w:rsid w:val="00DE48EC"/>
    <w:rsid w:val="00DE62D3"/>
    <w:rsid w:val="00DF0CCA"/>
    <w:rsid w:val="00DF1B06"/>
    <w:rsid w:val="00DF2107"/>
    <w:rsid w:val="00DF7F9A"/>
    <w:rsid w:val="00E03906"/>
    <w:rsid w:val="00E04EF8"/>
    <w:rsid w:val="00E1744C"/>
    <w:rsid w:val="00E25796"/>
    <w:rsid w:val="00E31E9B"/>
    <w:rsid w:val="00E35F76"/>
    <w:rsid w:val="00E451B1"/>
    <w:rsid w:val="00E54820"/>
    <w:rsid w:val="00E54F7F"/>
    <w:rsid w:val="00E56D08"/>
    <w:rsid w:val="00E656F6"/>
    <w:rsid w:val="00E6572D"/>
    <w:rsid w:val="00E669CC"/>
    <w:rsid w:val="00E72DD7"/>
    <w:rsid w:val="00E74703"/>
    <w:rsid w:val="00E76EC4"/>
    <w:rsid w:val="00E82972"/>
    <w:rsid w:val="00E9066C"/>
    <w:rsid w:val="00E90854"/>
    <w:rsid w:val="00E92DF0"/>
    <w:rsid w:val="00E94730"/>
    <w:rsid w:val="00E960AE"/>
    <w:rsid w:val="00EA190F"/>
    <w:rsid w:val="00EA720C"/>
    <w:rsid w:val="00EA7AAD"/>
    <w:rsid w:val="00EB5E3D"/>
    <w:rsid w:val="00EC23AB"/>
    <w:rsid w:val="00EC2FA7"/>
    <w:rsid w:val="00ED0631"/>
    <w:rsid w:val="00ED1463"/>
    <w:rsid w:val="00ED51CE"/>
    <w:rsid w:val="00ED5AB2"/>
    <w:rsid w:val="00ED7D49"/>
    <w:rsid w:val="00EF3646"/>
    <w:rsid w:val="00F01110"/>
    <w:rsid w:val="00F11F46"/>
    <w:rsid w:val="00F15EF3"/>
    <w:rsid w:val="00F30084"/>
    <w:rsid w:val="00F320FD"/>
    <w:rsid w:val="00F328CA"/>
    <w:rsid w:val="00F32ECA"/>
    <w:rsid w:val="00F46E8B"/>
    <w:rsid w:val="00F517D7"/>
    <w:rsid w:val="00F52893"/>
    <w:rsid w:val="00F66579"/>
    <w:rsid w:val="00F67808"/>
    <w:rsid w:val="00F67B9B"/>
    <w:rsid w:val="00F72196"/>
    <w:rsid w:val="00F91B99"/>
    <w:rsid w:val="00F91F23"/>
    <w:rsid w:val="00F93E67"/>
    <w:rsid w:val="00F94340"/>
    <w:rsid w:val="00F960F9"/>
    <w:rsid w:val="00FA0EFC"/>
    <w:rsid w:val="00FA50D3"/>
    <w:rsid w:val="00FA5925"/>
    <w:rsid w:val="00FB3642"/>
    <w:rsid w:val="00FC23B1"/>
    <w:rsid w:val="00FC36C1"/>
    <w:rsid w:val="00FC6152"/>
    <w:rsid w:val="00FD2BB3"/>
    <w:rsid w:val="00FD5919"/>
    <w:rsid w:val="00FE2AD0"/>
    <w:rsid w:val="00FE447D"/>
    <w:rsid w:val="00FE5EE3"/>
    <w:rsid w:val="00FE7C01"/>
    <w:rsid w:val="00FF1D6D"/>
    <w:rsid w:val="00FF4CAA"/>
    <w:rsid w:val="00FF61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EB99"/>
  <w14:defaultImageDpi w14:val="32767"/>
  <w15:chartTrackingRefBased/>
  <w15:docId w15:val="{E643E1B0-6613-0148-9B2F-8B52B081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E2"/>
    <w:rPr>
      <w:rFonts w:ascii="Times New Roman" w:eastAsia="Times New Roman" w:hAnsi="Times New Roman" w:cs="Times New Roman"/>
    </w:rPr>
  </w:style>
  <w:style w:type="paragraph" w:styleId="Heading1">
    <w:name w:val="heading 1"/>
    <w:basedOn w:val="Normal"/>
    <w:next w:val="BodyText"/>
    <w:link w:val="Heading1Char"/>
    <w:qFormat/>
    <w:rsid w:val="00FC23B1"/>
    <w:pPr>
      <w:keepNext/>
      <w:widowControl w:val="0"/>
      <w:numPr>
        <w:numId w:val="1"/>
      </w:numPr>
      <w:suppressAutoHyphens/>
      <w:spacing w:before="240" w:after="120"/>
      <w:ind w:left="0" w:firstLine="0"/>
      <w:outlineLvl w:val="0"/>
    </w:pPr>
    <w:rPr>
      <w:rFonts w:eastAsia="Arial" w:cs="Tahoma"/>
      <w:b/>
      <w:bCs/>
      <w:kern w:val="1"/>
      <w:sz w:val="32"/>
      <w:szCs w:val="32"/>
      <w:lang w:eastAsia="ar-SA"/>
    </w:rPr>
  </w:style>
  <w:style w:type="paragraph" w:styleId="Heading2">
    <w:name w:val="heading 2"/>
    <w:basedOn w:val="Normal"/>
    <w:next w:val="Normal"/>
    <w:link w:val="Heading2Char"/>
    <w:semiHidden/>
    <w:unhideWhenUsed/>
    <w:qFormat/>
    <w:rsid w:val="00FC23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C23B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23B1"/>
    <w:rPr>
      <w:rFonts w:ascii="Times New Roman" w:eastAsia="Arial" w:hAnsi="Times New Roman" w:cs="Tahoma"/>
      <w:b/>
      <w:bCs/>
      <w:kern w:val="1"/>
      <w:sz w:val="32"/>
      <w:szCs w:val="32"/>
      <w:lang w:eastAsia="ar-SA"/>
    </w:rPr>
  </w:style>
  <w:style w:type="character" w:customStyle="1" w:styleId="Heading2Char">
    <w:name w:val="Heading 2 Char"/>
    <w:basedOn w:val="DefaultParagraphFont"/>
    <w:link w:val="Heading2"/>
    <w:semiHidden/>
    <w:rsid w:val="00FC23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C23B1"/>
    <w:rPr>
      <w:rFonts w:ascii="Cambria" w:eastAsia="Times New Roman" w:hAnsi="Cambria" w:cs="Times New Roman"/>
      <w:b/>
      <w:bCs/>
      <w:sz w:val="26"/>
      <w:szCs w:val="26"/>
    </w:rPr>
  </w:style>
  <w:style w:type="paragraph" w:styleId="BodyText">
    <w:name w:val="Body Text"/>
    <w:basedOn w:val="Normal"/>
    <w:link w:val="BodyTextChar"/>
    <w:rsid w:val="00FC23B1"/>
    <w:pPr>
      <w:jc w:val="center"/>
    </w:pPr>
    <w:rPr>
      <w:b/>
      <w:bCs/>
    </w:rPr>
  </w:style>
  <w:style w:type="character" w:customStyle="1" w:styleId="BodyTextChar">
    <w:name w:val="Body Text Char"/>
    <w:basedOn w:val="DefaultParagraphFont"/>
    <w:link w:val="BodyText"/>
    <w:rsid w:val="00FC23B1"/>
    <w:rPr>
      <w:rFonts w:ascii="Times New Roman" w:eastAsia="Times New Roman" w:hAnsi="Times New Roman" w:cs="Times New Roman"/>
      <w:b/>
      <w:bCs/>
    </w:rPr>
  </w:style>
  <w:style w:type="table" w:styleId="TableGrid">
    <w:name w:val="Table Grid"/>
    <w:basedOn w:val="TableNormal"/>
    <w:uiPriority w:val="59"/>
    <w:rsid w:val="00FC23B1"/>
    <w:rPr>
      <w:rFonts w:ascii="Arial" w:eastAsiaTheme="minorEastAsia" w:hAnsi="Arial"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C23B1"/>
    <w:rPr>
      <w:color w:val="0000FF"/>
      <w:u w:val="single"/>
    </w:rPr>
  </w:style>
  <w:style w:type="character" w:styleId="Strong">
    <w:name w:val="Strong"/>
    <w:qFormat/>
    <w:rsid w:val="00FC23B1"/>
    <w:rPr>
      <w:b/>
      <w:bCs/>
    </w:rPr>
  </w:style>
  <w:style w:type="paragraph" w:customStyle="1" w:styleId="DataField11pt-Single">
    <w:name w:val="Data Field 11pt-Single"/>
    <w:basedOn w:val="Normal"/>
    <w:link w:val="DataField11pt-SingleChar"/>
    <w:rsid w:val="00FC23B1"/>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FC23B1"/>
    <w:rPr>
      <w:rFonts w:ascii="Arial" w:eastAsia="Times New Roman" w:hAnsi="Arial" w:cs="Arial"/>
      <w:sz w:val="22"/>
      <w:szCs w:val="20"/>
    </w:rPr>
  </w:style>
  <w:style w:type="paragraph" w:styleId="ListParagraph">
    <w:name w:val="List Paragraph"/>
    <w:basedOn w:val="Normal"/>
    <w:link w:val="ListParagraphChar"/>
    <w:uiPriority w:val="34"/>
    <w:qFormat/>
    <w:rsid w:val="00FC23B1"/>
    <w:pPr>
      <w:autoSpaceDE w:val="0"/>
      <w:autoSpaceDN w:val="0"/>
      <w:ind w:left="720"/>
      <w:contextualSpacing/>
    </w:pPr>
    <w:rPr>
      <w:rFonts w:ascii="Arial" w:hAnsi="Arial"/>
      <w:sz w:val="22"/>
    </w:rPr>
  </w:style>
  <w:style w:type="character" w:customStyle="1" w:styleId="ListParagraphChar">
    <w:name w:val="List Paragraph Char"/>
    <w:link w:val="ListParagraph"/>
    <w:uiPriority w:val="34"/>
    <w:locked/>
    <w:rsid w:val="00FC23B1"/>
    <w:rPr>
      <w:rFonts w:ascii="Arial" w:eastAsia="Times New Roman" w:hAnsi="Arial" w:cs="Times New Roman"/>
      <w:sz w:val="22"/>
    </w:rPr>
  </w:style>
  <w:style w:type="paragraph" w:styleId="Title">
    <w:name w:val="Title"/>
    <w:aliases w:val="title"/>
    <w:basedOn w:val="Normal"/>
    <w:link w:val="TitleChar"/>
    <w:qFormat/>
    <w:rsid w:val="00FC23B1"/>
    <w:pPr>
      <w:spacing w:before="100" w:beforeAutospacing="1" w:after="100" w:afterAutospacing="1"/>
    </w:pPr>
    <w:rPr>
      <w:rFonts w:eastAsiaTheme="minorEastAsia"/>
    </w:rPr>
  </w:style>
  <w:style w:type="character" w:customStyle="1" w:styleId="TitleChar">
    <w:name w:val="Title Char"/>
    <w:aliases w:val="title Char"/>
    <w:basedOn w:val="DefaultParagraphFont"/>
    <w:link w:val="Title"/>
    <w:uiPriority w:val="10"/>
    <w:rsid w:val="00FC23B1"/>
    <w:rPr>
      <w:rFonts w:ascii="Times New Roman" w:eastAsiaTheme="minorEastAsia" w:hAnsi="Times New Roman" w:cs="Times New Roman"/>
    </w:rPr>
  </w:style>
  <w:style w:type="paragraph" w:customStyle="1" w:styleId="desc">
    <w:name w:val="desc"/>
    <w:basedOn w:val="Normal"/>
    <w:rsid w:val="00FC23B1"/>
    <w:pPr>
      <w:spacing w:before="100" w:beforeAutospacing="1" w:after="100" w:afterAutospacing="1"/>
    </w:pPr>
    <w:rPr>
      <w:rFonts w:eastAsiaTheme="minorEastAsia"/>
    </w:rPr>
  </w:style>
  <w:style w:type="paragraph" w:customStyle="1" w:styleId="details">
    <w:name w:val="details"/>
    <w:basedOn w:val="Normal"/>
    <w:rsid w:val="00FC23B1"/>
    <w:pPr>
      <w:spacing w:before="100" w:beforeAutospacing="1" w:after="100" w:afterAutospacing="1"/>
    </w:pPr>
    <w:rPr>
      <w:rFonts w:eastAsiaTheme="minorEastAsia"/>
    </w:rPr>
  </w:style>
  <w:style w:type="character" w:customStyle="1" w:styleId="jrnl">
    <w:name w:val="jrnl"/>
    <w:basedOn w:val="DefaultParagraphFont"/>
    <w:rsid w:val="00FC23B1"/>
  </w:style>
  <w:style w:type="character" w:customStyle="1" w:styleId="highlight">
    <w:name w:val="highlight"/>
    <w:basedOn w:val="DefaultParagraphFont"/>
    <w:rsid w:val="00FC23B1"/>
  </w:style>
  <w:style w:type="character" w:styleId="CommentReference">
    <w:name w:val="annotation reference"/>
    <w:basedOn w:val="DefaultParagraphFont"/>
    <w:uiPriority w:val="99"/>
    <w:rsid w:val="00FC23B1"/>
    <w:rPr>
      <w:sz w:val="16"/>
      <w:szCs w:val="16"/>
    </w:rPr>
  </w:style>
  <w:style w:type="paragraph" w:styleId="CommentText">
    <w:name w:val="annotation text"/>
    <w:basedOn w:val="Normal"/>
    <w:link w:val="CommentTextChar"/>
    <w:rsid w:val="00FC23B1"/>
    <w:pPr>
      <w:autoSpaceDE w:val="0"/>
      <w:autoSpaceDN w:val="0"/>
    </w:pPr>
    <w:rPr>
      <w:rFonts w:ascii="Arial" w:hAnsi="Arial"/>
      <w:sz w:val="20"/>
      <w:szCs w:val="20"/>
    </w:rPr>
  </w:style>
  <w:style w:type="character" w:customStyle="1" w:styleId="CommentTextChar">
    <w:name w:val="Comment Text Char"/>
    <w:basedOn w:val="DefaultParagraphFont"/>
    <w:link w:val="CommentText"/>
    <w:rsid w:val="00FC23B1"/>
    <w:rPr>
      <w:rFonts w:ascii="Arial" w:eastAsia="Times New Roman" w:hAnsi="Arial" w:cs="Times New Roman"/>
      <w:sz w:val="20"/>
      <w:szCs w:val="20"/>
    </w:rPr>
  </w:style>
  <w:style w:type="paragraph" w:styleId="BalloonText">
    <w:name w:val="Balloon Text"/>
    <w:basedOn w:val="Normal"/>
    <w:link w:val="BalloonTextChar"/>
    <w:unhideWhenUsed/>
    <w:rsid w:val="00FC23B1"/>
    <w:rPr>
      <w:rFonts w:eastAsiaTheme="minorHAnsi"/>
      <w:sz w:val="18"/>
      <w:szCs w:val="18"/>
      <w:lang w:eastAsia="ja-JP"/>
    </w:rPr>
  </w:style>
  <w:style w:type="character" w:customStyle="1" w:styleId="BalloonTextChar">
    <w:name w:val="Balloon Text Char"/>
    <w:basedOn w:val="DefaultParagraphFont"/>
    <w:link w:val="BalloonText"/>
    <w:rsid w:val="00FC23B1"/>
    <w:rPr>
      <w:rFonts w:ascii="Times New Roman" w:hAnsi="Times New Roman" w:cs="Times New Roman"/>
      <w:sz w:val="18"/>
      <w:szCs w:val="18"/>
      <w:lang w:eastAsia="ja-JP"/>
    </w:rPr>
  </w:style>
  <w:style w:type="character" w:styleId="FollowedHyperlink">
    <w:name w:val="FollowedHyperlink"/>
    <w:basedOn w:val="DefaultParagraphFont"/>
    <w:unhideWhenUsed/>
    <w:rsid w:val="00FC23B1"/>
    <w:rPr>
      <w:color w:val="954F72" w:themeColor="followedHyperlink"/>
      <w:u w:val="single"/>
    </w:rPr>
  </w:style>
  <w:style w:type="paragraph" w:styleId="Footer">
    <w:name w:val="footer"/>
    <w:basedOn w:val="Normal"/>
    <w:link w:val="FooterChar"/>
    <w:unhideWhenUsed/>
    <w:rsid w:val="00FC23B1"/>
    <w:pPr>
      <w:tabs>
        <w:tab w:val="center" w:pos="4680"/>
        <w:tab w:val="right" w:pos="9360"/>
      </w:tabs>
    </w:pPr>
    <w:rPr>
      <w:rFonts w:ascii="Arial" w:eastAsiaTheme="minorHAnsi" w:hAnsi="Arial" w:cs="Arial"/>
      <w:sz w:val="22"/>
      <w:szCs w:val="22"/>
      <w:lang w:eastAsia="ja-JP"/>
    </w:rPr>
  </w:style>
  <w:style w:type="character" w:customStyle="1" w:styleId="FooterChar">
    <w:name w:val="Footer Char"/>
    <w:basedOn w:val="DefaultParagraphFont"/>
    <w:link w:val="Footer"/>
    <w:rsid w:val="00FC23B1"/>
    <w:rPr>
      <w:rFonts w:ascii="Arial" w:hAnsi="Arial" w:cs="Arial"/>
      <w:sz w:val="22"/>
      <w:szCs w:val="22"/>
      <w:lang w:eastAsia="ja-JP"/>
    </w:rPr>
  </w:style>
  <w:style w:type="character" w:styleId="PageNumber">
    <w:name w:val="page number"/>
    <w:basedOn w:val="DefaultParagraphFont"/>
    <w:unhideWhenUsed/>
    <w:rsid w:val="00FC23B1"/>
  </w:style>
  <w:style w:type="paragraph" w:styleId="Header">
    <w:name w:val="header"/>
    <w:basedOn w:val="Normal"/>
    <w:link w:val="HeaderChar"/>
    <w:unhideWhenUsed/>
    <w:rsid w:val="00FC23B1"/>
    <w:pPr>
      <w:tabs>
        <w:tab w:val="center" w:pos="4680"/>
        <w:tab w:val="right" w:pos="9360"/>
      </w:tabs>
    </w:pPr>
    <w:rPr>
      <w:rFonts w:ascii="Arial" w:eastAsiaTheme="minorHAnsi" w:hAnsi="Arial" w:cs="Arial"/>
      <w:sz w:val="22"/>
      <w:szCs w:val="22"/>
      <w:lang w:eastAsia="ja-JP"/>
    </w:rPr>
  </w:style>
  <w:style w:type="character" w:customStyle="1" w:styleId="HeaderChar">
    <w:name w:val="Header Char"/>
    <w:basedOn w:val="DefaultParagraphFont"/>
    <w:link w:val="Header"/>
    <w:rsid w:val="00FC23B1"/>
    <w:rPr>
      <w:rFonts w:ascii="Arial" w:hAnsi="Arial" w:cs="Arial"/>
      <w:sz w:val="22"/>
      <w:szCs w:val="22"/>
      <w:lang w:eastAsia="ja-JP"/>
    </w:rPr>
  </w:style>
  <w:style w:type="character" w:customStyle="1" w:styleId="apple-converted-space">
    <w:name w:val="apple-converted-space"/>
    <w:basedOn w:val="DefaultParagraphFont"/>
    <w:rsid w:val="00FC23B1"/>
  </w:style>
  <w:style w:type="character" w:styleId="Emphasis">
    <w:name w:val="Emphasis"/>
    <w:basedOn w:val="DefaultParagraphFont"/>
    <w:uiPriority w:val="20"/>
    <w:qFormat/>
    <w:rsid w:val="00FC23B1"/>
    <w:rPr>
      <w:i/>
      <w:iCs/>
    </w:rPr>
  </w:style>
  <w:style w:type="paragraph" w:styleId="NormalWeb">
    <w:name w:val="Normal (Web)"/>
    <w:basedOn w:val="Normal"/>
    <w:uiPriority w:val="99"/>
    <w:unhideWhenUsed/>
    <w:rsid w:val="00FC23B1"/>
    <w:pPr>
      <w:spacing w:before="100" w:beforeAutospacing="1" w:after="100" w:afterAutospacing="1"/>
    </w:pPr>
  </w:style>
  <w:style w:type="paragraph" w:customStyle="1" w:styleId="Normal1">
    <w:name w:val="Normal+1"/>
    <w:basedOn w:val="Normal"/>
    <w:next w:val="Normal"/>
    <w:rsid w:val="00FC23B1"/>
    <w:pPr>
      <w:autoSpaceDE w:val="0"/>
      <w:autoSpaceDN w:val="0"/>
      <w:adjustRightInd w:val="0"/>
    </w:pPr>
    <w:rPr>
      <w:rFonts w:eastAsia="MS Mincho"/>
      <w:lang w:eastAsia="ja-JP"/>
    </w:rPr>
  </w:style>
  <w:style w:type="character" w:customStyle="1" w:styleId="volume">
    <w:name w:val="volume"/>
    <w:basedOn w:val="DefaultParagraphFont"/>
    <w:rsid w:val="00FC23B1"/>
  </w:style>
  <w:style w:type="character" w:customStyle="1" w:styleId="issue">
    <w:name w:val="issue"/>
    <w:basedOn w:val="DefaultParagraphFont"/>
    <w:rsid w:val="00FC23B1"/>
  </w:style>
  <w:style w:type="character" w:customStyle="1" w:styleId="pages">
    <w:name w:val="pages"/>
    <w:basedOn w:val="DefaultParagraphFont"/>
    <w:rsid w:val="00FC23B1"/>
  </w:style>
  <w:style w:type="paragraph" w:styleId="Subtitle">
    <w:name w:val="Subtitle"/>
    <w:basedOn w:val="Normal"/>
    <w:link w:val="SubtitleChar"/>
    <w:qFormat/>
    <w:rsid w:val="00FC23B1"/>
    <w:pPr>
      <w:spacing w:line="480" w:lineRule="auto"/>
      <w:jc w:val="center"/>
    </w:pPr>
    <w:rPr>
      <w:b/>
      <w:bCs/>
      <w:noProof/>
    </w:rPr>
  </w:style>
  <w:style w:type="character" w:customStyle="1" w:styleId="SubtitleChar">
    <w:name w:val="Subtitle Char"/>
    <w:basedOn w:val="DefaultParagraphFont"/>
    <w:link w:val="Subtitle"/>
    <w:rsid w:val="00FC23B1"/>
    <w:rPr>
      <w:rFonts w:ascii="Times New Roman" w:eastAsia="Times New Roman" w:hAnsi="Times New Roman" w:cs="Times New Roman"/>
      <w:b/>
      <w:bCs/>
      <w:noProof/>
    </w:rPr>
  </w:style>
  <w:style w:type="character" w:customStyle="1" w:styleId="journalname">
    <w:name w:val="journalname"/>
    <w:basedOn w:val="DefaultParagraphFont"/>
    <w:rsid w:val="00FC23B1"/>
  </w:style>
  <w:style w:type="paragraph" w:styleId="FootnoteText">
    <w:name w:val="footnote text"/>
    <w:basedOn w:val="Normal"/>
    <w:link w:val="FootnoteTextChar"/>
    <w:semiHidden/>
    <w:rsid w:val="00FC23B1"/>
    <w:rPr>
      <w:sz w:val="20"/>
      <w:szCs w:val="20"/>
    </w:rPr>
  </w:style>
  <w:style w:type="character" w:customStyle="1" w:styleId="FootnoteTextChar">
    <w:name w:val="Footnote Text Char"/>
    <w:basedOn w:val="DefaultParagraphFont"/>
    <w:link w:val="FootnoteText"/>
    <w:semiHidden/>
    <w:rsid w:val="00FC23B1"/>
    <w:rPr>
      <w:rFonts w:ascii="Times New Roman" w:eastAsia="Times New Roman" w:hAnsi="Times New Roman" w:cs="Times New Roman"/>
      <w:sz w:val="20"/>
      <w:szCs w:val="20"/>
    </w:rPr>
  </w:style>
  <w:style w:type="paragraph" w:customStyle="1" w:styleId="Title1">
    <w:name w:val="Title1"/>
    <w:basedOn w:val="Normal"/>
    <w:rsid w:val="00FC23B1"/>
    <w:pPr>
      <w:spacing w:before="100" w:beforeAutospacing="1" w:after="100" w:afterAutospacing="1"/>
    </w:pPr>
    <w:rPr>
      <w:rFonts w:eastAsia="MS Mincho"/>
      <w:lang w:eastAsia="ja-JP"/>
    </w:rPr>
  </w:style>
  <w:style w:type="paragraph" w:customStyle="1" w:styleId="authors">
    <w:name w:val="authors"/>
    <w:basedOn w:val="Normal"/>
    <w:rsid w:val="00FC23B1"/>
    <w:pPr>
      <w:spacing w:before="100" w:beforeAutospacing="1" w:after="100" w:afterAutospacing="1"/>
    </w:pPr>
    <w:rPr>
      <w:rFonts w:eastAsia="MS Mincho"/>
      <w:lang w:eastAsia="ja-JP"/>
    </w:rPr>
  </w:style>
  <w:style w:type="paragraph" w:customStyle="1" w:styleId="source">
    <w:name w:val="source"/>
    <w:basedOn w:val="Normal"/>
    <w:rsid w:val="00FC23B1"/>
    <w:pPr>
      <w:spacing w:before="100" w:beforeAutospacing="1" w:after="100" w:afterAutospacing="1"/>
    </w:pPr>
    <w:rPr>
      <w:rFonts w:eastAsia="MS Mincho"/>
      <w:lang w:eastAsia="ja-JP"/>
    </w:rPr>
  </w:style>
  <w:style w:type="character" w:customStyle="1" w:styleId="src">
    <w:name w:val="src"/>
    <w:basedOn w:val="DefaultParagraphFont"/>
    <w:rsid w:val="00FC23B1"/>
  </w:style>
  <w:style w:type="character" w:customStyle="1" w:styleId="rprtid">
    <w:name w:val="rprtid"/>
    <w:basedOn w:val="DefaultParagraphFont"/>
    <w:rsid w:val="00FC23B1"/>
  </w:style>
  <w:style w:type="paragraph" w:customStyle="1" w:styleId="rprtbody">
    <w:name w:val="rprtbody"/>
    <w:basedOn w:val="Normal"/>
    <w:rsid w:val="00FC23B1"/>
    <w:pPr>
      <w:spacing w:before="100" w:beforeAutospacing="1" w:after="100" w:afterAutospacing="1"/>
    </w:pPr>
  </w:style>
  <w:style w:type="paragraph" w:customStyle="1" w:styleId="aux">
    <w:name w:val="aux"/>
    <w:basedOn w:val="Normal"/>
    <w:rsid w:val="00FC23B1"/>
    <w:pPr>
      <w:spacing w:before="100" w:beforeAutospacing="1" w:after="100" w:afterAutospacing="1"/>
    </w:pPr>
  </w:style>
  <w:style w:type="paragraph" w:customStyle="1" w:styleId="citation">
    <w:name w:val="citation"/>
    <w:basedOn w:val="Normal"/>
    <w:rsid w:val="00FC23B1"/>
    <w:pPr>
      <w:spacing w:before="100" w:beforeAutospacing="1" w:after="100" w:afterAutospacing="1"/>
    </w:pPr>
  </w:style>
  <w:style w:type="paragraph" w:customStyle="1" w:styleId="authlist">
    <w:name w:val="auth_list"/>
    <w:basedOn w:val="Normal"/>
    <w:rsid w:val="00FC23B1"/>
    <w:pPr>
      <w:spacing w:before="100" w:beforeAutospacing="1" w:after="100" w:afterAutospacing="1"/>
    </w:pPr>
  </w:style>
  <w:style w:type="paragraph" w:customStyle="1" w:styleId="aff">
    <w:name w:val="aff"/>
    <w:basedOn w:val="Normal"/>
    <w:rsid w:val="00FC23B1"/>
    <w:pPr>
      <w:spacing w:before="100" w:beforeAutospacing="1" w:after="100" w:afterAutospacing="1"/>
    </w:pPr>
  </w:style>
  <w:style w:type="paragraph" w:customStyle="1" w:styleId="links">
    <w:name w:val="links"/>
    <w:basedOn w:val="Normal"/>
    <w:rsid w:val="00FC23B1"/>
    <w:pPr>
      <w:spacing w:before="100" w:beforeAutospacing="1" w:after="100" w:afterAutospacing="1"/>
    </w:pPr>
    <w:rPr>
      <w:rFonts w:ascii="Times" w:hAnsi="Times"/>
      <w:sz w:val="20"/>
      <w:szCs w:val="20"/>
    </w:rPr>
  </w:style>
  <w:style w:type="character" w:customStyle="1" w:styleId="apple-style-span">
    <w:name w:val="apple-style-span"/>
    <w:rsid w:val="00FC23B1"/>
  </w:style>
  <w:style w:type="paragraph" w:styleId="CommentSubject">
    <w:name w:val="annotation subject"/>
    <w:basedOn w:val="CommentText"/>
    <w:next w:val="CommentText"/>
    <w:link w:val="CommentSubjectChar"/>
    <w:rsid w:val="00FC23B1"/>
    <w:pPr>
      <w:autoSpaceDE/>
      <w:autoSpaceDN/>
    </w:pPr>
    <w:rPr>
      <w:rFonts w:ascii="Times New Roman" w:hAnsi="Times New Roman"/>
      <w:b/>
      <w:bCs/>
    </w:rPr>
  </w:style>
  <w:style w:type="character" w:customStyle="1" w:styleId="CommentSubjectChar">
    <w:name w:val="Comment Subject Char"/>
    <w:basedOn w:val="CommentTextChar"/>
    <w:link w:val="CommentSubject"/>
    <w:rsid w:val="00FC23B1"/>
    <w:rPr>
      <w:rFonts w:ascii="Times New Roman" w:eastAsia="Times New Roman" w:hAnsi="Times New Roman" w:cs="Times New Roman"/>
      <w:b/>
      <w:bCs/>
      <w:sz w:val="20"/>
      <w:szCs w:val="20"/>
    </w:rPr>
  </w:style>
  <w:style w:type="paragraph" w:customStyle="1" w:styleId="p1">
    <w:name w:val="p1"/>
    <w:basedOn w:val="Normal"/>
    <w:rsid w:val="00FC23B1"/>
    <w:rPr>
      <w:rFonts w:ascii="Calibri" w:hAnsi="Calibri"/>
      <w:sz w:val="17"/>
      <w:szCs w:val="17"/>
    </w:rPr>
  </w:style>
  <w:style w:type="character" w:customStyle="1" w:styleId="s1">
    <w:name w:val="s1"/>
    <w:basedOn w:val="DefaultParagraphFont"/>
    <w:rsid w:val="00FC23B1"/>
  </w:style>
  <w:style w:type="character" w:customStyle="1" w:styleId="UnresolvedMention1">
    <w:name w:val="Unresolved Mention1"/>
    <w:basedOn w:val="DefaultParagraphFont"/>
    <w:uiPriority w:val="99"/>
    <w:rsid w:val="00FC23B1"/>
    <w:rPr>
      <w:color w:val="808080"/>
      <w:shd w:val="clear" w:color="auto" w:fill="E6E6E6"/>
    </w:rPr>
  </w:style>
  <w:style w:type="character" w:customStyle="1" w:styleId="UnresolvedMention2">
    <w:name w:val="Unresolved Mention2"/>
    <w:basedOn w:val="DefaultParagraphFont"/>
    <w:uiPriority w:val="99"/>
    <w:rsid w:val="00026452"/>
    <w:rPr>
      <w:color w:val="605E5C"/>
      <w:shd w:val="clear" w:color="auto" w:fill="E1DFDD"/>
    </w:rPr>
  </w:style>
  <w:style w:type="paragraph" w:styleId="Revision">
    <w:name w:val="Revision"/>
    <w:hidden/>
    <w:uiPriority w:val="99"/>
    <w:semiHidden/>
    <w:rsid w:val="00386980"/>
    <w:rPr>
      <w:rFonts w:ascii="Arial" w:hAnsi="Arial" w:cs="Arial"/>
      <w:sz w:val="22"/>
      <w:szCs w:val="22"/>
      <w:lang w:eastAsia="ja-JP"/>
    </w:rPr>
  </w:style>
  <w:style w:type="character" w:styleId="UnresolvedMention">
    <w:name w:val="Unresolved Mention"/>
    <w:basedOn w:val="DefaultParagraphFont"/>
    <w:uiPriority w:val="99"/>
    <w:semiHidden/>
    <w:unhideWhenUsed/>
    <w:rsid w:val="005F024A"/>
    <w:rPr>
      <w:color w:val="605E5C"/>
      <w:shd w:val="clear" w:color="auto" w:fill="E1DFDD"/>
    </w:rPr>
  </w:style>
  <w:style w:type="character" w:customStyle="1" w:styleId="docsum-authors">
    <w:name w:val="docsum-authors"/>
    <w:basedOn w:val="DefaultParagraphFont"/>
    <w:rsid w:val="001B4939"/>
  </w:style>
  <w:style w:type="character" w:customStyle="1" w:styleId="docsum-journal-citation">
    <w:name w:val="docsum-journal-citation"/>
    <w:basedOn w:val="DefaultParagraphFont"/>
    <w:rsid w:val="001B4939"/>
  </w:style>
  <w:style w:type="character" w:customStyle="1" w:styleId="period">
    <w:name w:val="period"/>
    <w:basedOn w:val="DefaultParagraphFont"/>
    <w:rsid w:val="00452E9B"/>
  </w:style>
  <w:style w:type="character" w:customStyle="1" w:styleId="cit">
    <w:name w:val="cit"/>
    <w:basedOn w:val="DefaultParagraphFont"/>
    <w:rsid w:val="00452E9B"/>
  </w:style>
  <w:style w:type="character" w:customStyle="1" w:styleId="citation-doi">
    <w:name w:val="citation-doi"/>
    <w:basedOn w:val="DefaultParagraphFont"/>
    <w:rsid w:val="00452E9B"/>
  </w:style>
  <w:style w:type="character" w:customStyle="1" w:styleId="ahead-of-print">
    <w:name w:val="ahead-of-print"/>
    <w:basedOn w:val="DefaultParagraphFont"/>
    <w:rsid w:val="00452E9B"/>
  </w:style>
  <w:style w:type="character" w:customStyle="1" w:styleId="authors-list-item">
    <w:name w:val="authors-list-item"/>
    <w:basedOn w:val="DefaultParagraphFont"/>
    <w:rsid w:val="00452E9B"/>
  </w:style>
  <w:style w:type="character" w:customStyle="1" w:styleId="author-sup-separator">
    <w:name w:val="author-sup-separator"/>
    <w:basedOn w:val="DefaultParagraphFont"/>
    <w:rsid w:val="00452E9B"/>
  </w:style>
  <w:style w:type="character" w:customStyle="1" w:styleId="comma">
    <w:name w:val="comma"/>
    <w:basedOn w:val="DefaultParagraphFont"/>
    <w:rsid w:val="00452E9B"/>
  </w:style>
  <w:style w:type="character" w:customStyle="1" w:styleId="citation-part">
    <w:name w:val="citation-part"/>
    <w:basedOn w:val="DefaultParagraphFont"/>
    <w:rsid w:val="00F91F23"/>
  </w:style>
  <w:style w:type="character" w:customStyle="1" w:styleId="docsum-pmid">
    <w:name w:val="docsum-pmid"/>
    <w:basedOn w:val="DefaultParagraphFont"/>
    <w:rsid w:val="00F91F23"/>
  </w:style>
  <w:style w:type="character" w:customStyle="1" w:styleId="no-abstract">
    <w:name w:val="no-abstract"/>
    <w:basedOn w:val="DefaultParagraphFont"/>
    <w:rsid w:val="00F91F23"/>
  </w:style>
  <w:style w:type="character" w:customStyle="1" w:styleId="position-number">
    <w:name w:val="position-number"/>
    <w:basedOn w:val="DefaultParagraphFont"/>
    <w:rsid w:val="00F91F23"/>
  </w:style>
  <w:style w:type="character" w:customStyle="1" w:styleId="free-resources">
    <w:name w:val="free-resources"/>
    <w:basedOn w:val="DefaultParagraphFont"/>
    <w:rsid w:val="00F91F23"/>
  </w:style>
  <w:style w:type="paragraph" w:styleId="NoSpacing">
    <w:name w:val="No Spacing"/>
    <w:uiPriority w:val="1"/>
    <w:qFormat/>
    <w:rsid w:val="00413F97"/>
    <w:rPr>
      <w:rFonts w:ascii="Verdana" w:eastAsia="Times New Roman" w:hAnsi="Verdana" w:cs="Times New Roman"/>
      <w:sz w:val="20"/>
    </w:rPr>
  </w:style>
  <w:style w:type="character" w:customStyle="1" w:styleId="full-authors-abstract-link-container">
    <w:name w:val="full-authors-abstract-link-container"/>
    <w:basedOn w:val="DefaultParagraphFont"/>
    <w:rsid w:val="0086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69950">
      <w:bodyDiv w:val="1"/>
      <w:marLeft w:val="0"/>
      <w:marRight w:val="0"/>
      <w:marTop w:val="0"/>
      <w:marBottom w:val="0"/>
      <w:divBdr>
        <w:top w:val="none" w:sz="0" w:space="0" w:color="auto"/>
        <w:left w:val="none" w:sz="0" w:space="0" w:color="auto"/>
        <w:bottom w:val="none" w:sz="0" w:space="0" w:color="auto"/>
        <w:right w:val="none" w:sz="0" w:space="0" w:color="auto"/>
      </w:divBdr>
      <w:divsChild>
        <w:div w:id="1931697018">
          <w:marLeft w:val="0"/>
          <w:marRight w:val="0"/>
          <w:marTop w:val="0"/>
          <w:marBottom w:val="0"/>
          <w:divBdr>
            <w:top w:val="none" w:sz="0" w:space="0" w:color="auto"/>
            <w:left w:val="none" w:sz="0" w:space="0" w:color="auto"/>
            <w:bottom w:val="none" w:sz="0" w:space="0" w:color="auto"/>
            <w:right w:val="none" w:sz="0" w:space="0" w:color="auto"/>
          </w:divBdr>
        </w:div>
      </w:divsChild>
    </w:div>
    <w:div w:id="35667109">
      <w:bodyDiv w:val="1"/>
      <w:marLeft w:val="0"/>
      <w:marRight w:val="0"/>
      <w:marTop w:val="0"/>
      <w:marBottom w:val="0"/>
      <w:divBdr>
        <w:top w:val="none" w:sz="0" w:space="0" w:color="auto"/>
        <w:left w:val="none" w:sz="0" w:space="0" w:color="auto"/>
        <w:bottom w:val="none" w:sz="0" w:space="0" w:color="auto"/>
        <w:right w:val="none" w:sz="0" w:space="0" w:color="auto"/>
      </w:divBdr>
      <w:divsChild>
        <w:div w:id="23138966">
          <w:marLeft w:val="0"/>
          <w:marRight w:val="0"/>
          <w:marTop w:val="0"/>
          <w:marBottom w:val="0"/>
          <w:divBdr>
            <w:top w:val="none" w:sz="0" w:space="0" w:color="auto"/>
            <w:left w:val="none" w:sz="0" w:space="0" w:color="auto"/>
            <w:bottom w:val="none" w:sz="0" w:space="0" w:color="auto"/>
            <w:right w:val="none" w:sz="0" w:space="0" w:color="auto"/>
          </w:divBdr>
        </w:div>
      </w:divsChild>
    </w:div>
    <w:div w:id="38207934">
      <w:bodyDiv w:val="1"/>
      <w:marLeft w:val="0"/>
      <w:marRight w:val="0"/>
      <w:marTop w:val="0"/>
      <w:marBottom w:val="0"/>
      <w:divBdr>
        <w:top w:val="none" w:sz="0" w:space="0" w:color="auto"/>
        <w:left w:val="none" w:sz="0" w:space="0" w:color="auto"/>
        <w:bottom w:val="none" w:sz="0" w:space="0" w:color="auto"/>
        <w:right w:val="none" w:sz="0" w:space="0" w:color="auto"/>
      </w:divBdr>
    </w:div>
    <w:div w:id="42600323">
      <w:bodyDiv w:val="1"/>
      <w:marLeft w:val="0"/>
      <w:marRight w:val="0"/>
      <w:marTop w:val="0"/>
      <w:marBottom w:val="0"/>
      <w:divBdr>
        <w:top w:val="none" w:sz="0" w:space="0" w:color="auto"/>
        <w:left w:val="none" w:sz="0" w:space="0" w:color="auto"/>
        <w:bottom w:val="none" w:sz="0" w:space="0" w:color="auto"/>
        <w:right w:val="none" w:sz="0" w:space="0" w:color="auto"/>
      </w:divBdr>
      <w:divsChild>
        <w:div w:id="980692471">
          <w:marLeft w:val="0"/>
          <w:marRight w:val="0"/>
          <w:marTop w:val="34"/>
          <w:marBottom w:val="34"/>
          <w:divBdr>
            <w:top w:val="none" w:sz="0" w:space="0" w:color="auto"/>
            <w:left w:val="none" w:sz="0" w:space="0" w:color="auto"/>
            <w:bottom w:val="none" w:sz="0" w:space="0" w:color="auto"/>
            <w:right w:val="none" w:sz="0" w:space="0" w:color="auto"/>
          </w:divBdr>
        </w:div>
      </w:divsChild>
    </w:div>
    <w:div w:id="59790035">
      <w:bodyDiv w:val="1"/>
      <w:marLeft w:val="0"/>
      <w:marRight w:val="0"/>
      <w:marTop w:val="0"/>
      <w:marBottom w:val="0"/>
      <w:divBdr>
        <w:top w:val="none" w:sz="0" w:space="0" w:color="auto"/>
        <w:left w:val="none" w:sz="0" w:space="0" w:color="auto"/>
        <w:bottom w:val="none" w:sz="0" w:space="0" w:color="auto"/>
        <w:right w:val="none" w:sz="0" w:space="0" w:color="auto"/>
      </w:divBdr>
    </w:div>
    <w:div w:id="64226825">
      <w:bodyDiv w:val="1"/>
      <w:marLeft w:val="0"/>
      <w:marRight w:val="0"/>
      <w:marTop w:val="0"/>
      <w:marBottom w:val="0"/>
      <w:divBdr>
        <w:top w:val="none" w:sz="0" w:space="0" w:color="auto"/>
        <w:left w:val="none" w:sz="0" w:space="0" w:color="auto"/>
        <w:bottom w:val="none" w:sz="0" w:space="0" w:color="auto"/>
        <w:right w:val="none" w:sz="0" w:space="0" w:color="auto"/>
      </w:divBdr>
      <w:divsChild>
        <w:div w:id="1675103997">
          <w:marLeft w:val="0"/>
          <w:marRight w:val="0"/>
          <w:marTop w:val="0"/>
          <w:marBottom w:val="0"/>
          <w:divBdr>
            <w:top w:val="none" w:sz="0" w:space="0" w:color="auto"/>
            <w:left w:val="none" w:sz="0" w:space="0" w:color="auto"/>
            <w:bottom w:val="none" w:sz="0" w:space="0" w:color="auto"/>
            <w:right w:val="none" w:sz="0" w:space="0" w:color="auto"/>
          </w:divBdr>
        </w:div>
      </w:divsChild>
    </w:div>
    <w:div w:id="65496518">
      <w:bodyDiv w:val="1"/>
      <w:marLeft w:val="0"/>
      <w:marRight w:val="0"/>
      <w:marTop w:val="0"/>
      <w:marBottom w:val="0"/>
      <w:divBdr>
        <w:top w:val="none" w:sz="0" w:space="0" w:color="auto"/>
        <w:left w:val="none" w:sz="0" w:space="0" w:color="auto"/>
        <w:bottom w:val="none" w:sz="0" w:space="0" w:color="auto"/>
        <w:right w:val="none" w:sz="0" w:space="0" w:color="auto"/>
      </w:divBdr>
    </w:div>
    <w:div w:id="68578711">
      <w:bodyDiv w:val="1"/>
      <w:marLeft w:val="0"/>
      <w:marRight w:val="0"/>
      <w:marTop w:val="0"/>
      <w:marBottom w:val="0"/>
      <w:divBdr>
        <w:top w:val="none" w:sz="0" w:space="0" w:color="auto"/>
        <w:left w:val="none" w:sz="0" w:space="0" w:color="auto"/>
        <w:bottom w:val="none" w:sz="0" w:space="0" w:color="auto"/>
        <w:right w:val="none" w:sz="0" w:space="0" w:color="auto"/>
      </w:divBdr>
      <w:divsChild>
        <w:div w:id="215094367">
          <w:marLeft w:val="0"/>
          <w:marRight w:val="0"/>
          <w:marTop w:val="34"/>
          <w:marBottom w:val="34"/>
          <w:divBdr>
            <w:top w:val="none" w:sz="0" w:space="0" w:color="auto"/>
            <w:left w:val="none" w:sz="0" w:space="0" w:color="auto"/>
            <w:bottom w:val="none" w:sz="0" w:space="0" w:color="auto"/>
            <w:right w:val="none" w:sz="0" w:space="0" w:color="auto"/>
          </w:divBdr>
        </w:div>
      </w:divsChild>
    </w:div>
    <w:div w:id="69886104">
      <w:bodyDiv w:val="1"/>
      <w:marLeft w:val="0"/>
      <w:marRight w:val="0"/>
      <w:marTop w:val="0"/>
      <w:marBottom w:val="0"/>
      <w:divBdr>
        <w:top w:val="none" w:sz="0" w:space="0" w:color="auto"/>
        <w:left w:val="none" w:sz="0" w:space="0" w:color="auto"/>
        <w:bottom w:val="none" w:sz="0" w:space="0" w:color="auto"/>
        <w:right w:val="none" w:sz="0" w:space="0" w:color="auto"/>
      </w:divBdr>
      <w:divsChild>
        <w:div w:id="1942953759">
          <w:marLeft w:val="0"/>
          <w:marRight w:val="0"/>
          <w:marTop w:val="0"/>
          <w:marBottom w:val="0"/>
          <w:divBdr>
            <w:top w:val="none" w:sz="0" w:space="0" w:color="auto"/>
            <w:left w:val="none" w:sz="0" w:space="0" w:color="auto"/>
            <w:bottom w:val="none" w:sz="0" w:space="0" w:color="auto"/>
            <w:right w:val="none" w:sz="0" w:space="0" w:color="auto"/>
          </w:divBdr>
        </w:div>
      </w:divsChild>
    </w:div>
    <w:div w:id="77410642">
      <w:bodyDiv w:val="1"/>
      <w:marLeft w:val="0"/>
      <w:marRight w:val="0"/>
      <w:marTop w:val="0"/>
      <w:marBottom w:val="0"/>
      <w:divBdr>
        <w:top w:val="none" w:sz="0" w:space="0" w:color="auto"/>
        <w:left w:val="none" w:sz="0" w:space="0" w:color="auto"/>
        <w:bottom w:val="none" w:sz="0" w:space="0" w:color="auto"/>
        <w:right w:val="none" w:sz="0" w:space="0" w:color="auto"/>
      </w:divBdr>
    </w:div>
    <w:div w:id="82189748">
      <w:bodyDiv w:val="1"/>
      <w:marLeft w:val="0"/>
      <w:marRight w:val="0"/>
      <w:marTop w:val="0"/>
      <w:marBottom w:val="0"/>
      <w:divBdr>
        <w:top w:val="none" w:sz="0" w:space="0" w:color="auto"/>
        <w:left w:val="none" w:sz="0" w:space="0" w:color="auto"/>
        <w:bottom w:val="none" w:sz="0" w:space="0" w:color="auto"/>
        <w:right w:val="none" w:sz="0" w:space="0" w:color="auto"/>
      </w:divBdr>
      <w:divsChild>
        <w:div w:id="619803736">
          <w:marLeft w:val="0"/>
          <w:marRight w:val="0"/>
          <w:marTop w:val="34"/>
          <w:marBottom w:val="34"/>
          <w:divBdr>
            <w:top w:val="none" w:sz="0" w:space="0" w:color="auto"/>
            <w:left w:val="none" w:sz="0" w:space="0" w:color="auto"/>
            <w:bottom w:val="none" w:sz="0" w:space="0" w:color="auto"/>
            <w:right w:val="none" w:sz="0" w:space="0" w:color="auto"/>
          </w:divBdr>
        </w:div>
      </w:divsChild>
    </w:div>
    <w:div w:id="82193468">
      <w:bodyDiv w:val="1"/>
      <w:marLeft w:val="0"/>
      <w:marRight w:val="0"/>
      <w:marTop w:val="0"/>
      <w:marBottom w:val="0"/>
      <w:divBdr>
        <w:top w:val="none" w:sz="0" w:space="0" w:color="auto"/>
        <w:left w:val="none" w:sz="0" w:space="0" w:color="auto"/>
        <w:bottom w:val="none" w:sz="0" w:space="0" w:color="auto"/>
        <w:right w:val="none" w:sz="0" w:space="0" w:color="auto"/>
      </w:divBdr>
    </w:div>
    <w:div w:id="83306850">
      <w:bodyDiv w:val="1"/>
      <w:marLeft w:val="0"/>
      <w:marRight w:val="0"/>
      <w:marTop w:val="0"/>
      <w:marBottom w:val="0"/>
      <w:divBdr>
        <w:top w:val="none" w:sz="0" w:space="0" w:color="auto"/>
        <w:left w:val="none" w:sz="0" w:space="0" w:color="auto"/>
        <w:bottom w:val="none" w:sz="0" w:space="0" w:color="auto"/>
        <w:right w:val="none" w:sz="0" w:space="0" w:color="auto"/>
      </w:divBdr>
      <w:divsChild>
        <w:div w:id="942877869">
          <w:marLeft w:val="0"/>
          <w:marRight w:val="0"/>
          <w:marTop w:val="0"/>
          <w:marBottom w:val="0"/>
          <w:divBdr>
            <w:top w:val="none" w:sz="0" w:space="0" w:color="auto"/>
            <w:left w:val="none" w:sz="0" w:space="0" w:color="auto"/>
            <w:bottom w:val="none" w:sz="0" w:space="0" w:color="auto"/>
            <w:right w:val="none" w:sz="0" w:space="0" w:color="auto"/>
          </w:divBdr>
        </w:div>
      </w:divsChild>
    </w:div>
    <w:div w:id="89280927">
      <w:bodyDiv w:val="1"/>
      <w:marLeft w:val="0"/>
      <w:marRight w:val="0"/>
      <w:marTop w:val="0"/>
      <w:marBottom w:val="0"/>
      <w:divBdr>
        <w:top w:val="none" w:sz="0" w:space="0" w:color="auto"/>
        <w:left w:val="none" w:sz="0" w:space="0" w:color="auto"/>
        <w:bottom w:val="none" w:sz="0" w:space="0" w:color="auto"/>
        <w:right w:val="none" w:sz="0" w:space="0" w:color="auto"/>
      </w:divBdr>
    </w:div>
    <w:div w:id="89546443">
      <w:bodyDiv w:val="1"/>
      <w:marLeft w:val="0"/>
      <w:marRight w:val="0"/>
      <w:marTop w:val="0"/>
      <w:marBottom w:val="0"/>
      <w:divBdr>
        <w:top w:val="none" w:sz="0" w:space="0" w:color="auto"/>
        <w:left w:val="none" w:sz="0" w:space="0" w:color="auto"/>
        <w:bottom w:val="none" w:sz="0" w:space="0" w:color="auto"/>
        <w:right w:val="none" w:sz="0" w:space="0" w:color="auto"/>
      </w:divBdr>
      <w:divsChild>
        <w:div w:id="73091971">
          <w:marLeft w:val="0"/>
          <w:marRight w:val="0"/>
          <w:marTop w:val="0"/>
          <w:marBottom w:val="0"/>
          <w:divBdr>
            <w:top w:val="none" w:sz="0" w:space="0" w:color="auto"/>
            <w:left w:val="none" w:sz="0" w:space="0" w:color="auto"/>
            <w:bottom w:val="none" w:sz="0" w:space="0" w:color="auto"/>
            <w:right w:val="none" w:sz="0" w:space="0" w:color="auto"/>
          </w:divBdr>
        </w:div>
      </w:divsChild>
    </w:div>
    <w:div w:id="90513354">
      <w:bodyDiv w:val="1"/>
      <w:marLeft w:val="0"/>
      <w:marRight w:val="0"/>
      <w:marTop w:val="0"/>
      <w:marBottom w:val="0"/>
      <w:divBdr>
        <w:top w:val="none" w:sz="0" w:space="0" w:color="auto"/>
        <w:left w:val="none" w:sz="0" w:space="0" w:color="auto"/>
        <w:bottom w:val="none" w:sz="0" w:space="0" w:color="auto"/>
        <w:right w:val="none" w:sz="0" w:space="0" w:color="auto"/>
      </w:divBdr>
    </w:div>
    <w:div w:id="94831802">
      <w:bodyDiv w:val="1"/>
      <w:marLeft w:val="0"/>
      <w:marRight w:val="0"/>
      <w:marTop w:val="0"/>
      <w:marBottom w:val="0"/>
      <w:divBdr>
        <w:top w:val="none" w:sz="0" w:space="0" w:color="auto"/>
        <w:left w:val="none" w:sz="0" w:space="0" w:color="auto"/>
        <w:bottom w:val="none" w:sz="0" w:space="0" w:color="auto"/>
        <w:right w:val="none" w:sz="0" w:space="0" w:color="auto"/>
      </w:divBdr>
    </w:div>
    <w:div w:id="103615094">
      <w:bodyDiv w:val="1"/>
      <w:marLeft w:val="0"/>
      <w:marRight w:val="0"/>
      <w:marTop w:val="0"/>
      <w:marBottom w:val="0"/>
      <w:divBdr>
        <w:top w:val="none" w:sz="0" w:space="0" w:color="auto"/>
        <w:left w:val="none" w:sz="0" w:space="0" w:color="auto"/>
        <w:bottom w:val="none" w:sz="0" w:space="0" w:color="auto"/>
        <w:right w:val="none" w:sz="0" w:space="0" w:color="auto"/>
      </w:divBdr>
      <w:divsChild>
        <w:div w:id="31612237">
          <w:marLeft w:val="0"/>
          <w:marRight w:val="0"/>
          <w:marTop w:val="0"/>
          <w:marBottom w:val="0"/>
          <w:divBdr>
            <w:top w:val="none" w:sz="0" w:space="0" w:color="auto"/>
            <w:left w:val="none" w:sz="0" w:space="0" w:color="auto"/>
            <w:bottom w:val="none" w:sz="0" w:space="0" w:color="auto"/>
            <w:right w:val="none" w:sz="0" w:space="0" w:color="auto"/>
          </w:divBdr>
        </w:div>
      </w:divsChild>
    </w:div>
    <w:div w:id="114102408">
      <w:bodyDiv w:val="1"/>
      <w:marLeft w:val="0"/>
      <w:marRight w:val="0"/>
      <w:marTop w:val="0"/>
      <w:marBottom w:val="0"/>
      <w:divBdr>
        <w:top w:val="none" w:sz="0" w:space="0" w:color="auto"/>
        <w:left w:val="none" w:sz="0" w:space="0" w:color="auto"/>
        <w:bottom w:val="none" w:sz="0" w:space="0" w:color="auto"/>
        <w:right w:val="none" w:sz="0" w:space="0" w:color="auto"/>
      </w:divBdr>
    </w:div>
    <w:div w:id="128474186">
      <w:bodyDiv w:val="1"/>
      <w:marLeft w:val="0"/>
      <w:marRight w:val="0"/>
      <w:marTop w:val="0"/>
      <w:marBottom w:val="0"/>
      <w:divBdr>
        <w:top w:val="none" w:sz="0" w:space="0" w:color="auto"/>
        <w:left w:val="none" w:sz="0" w:space="0" w:color="auto"/>
        <w:bottom w:val="none" w:sz="0" w:space="0" w:color="auto"/>
        <w:right w:val="none" w:sz="0" w:space="0" w:color="auto"/>
      </w:divBdr>
    </w:div>
    <w:div w:id="133570712">
      <w:bodyDiv w:val="1"/>
      <w:marLeft w:val="0"/>
      <w:marRight w:val="0"/>
      <w:marTop w:val="0"/>
      <w:marBottom w:val="0"/>
      <w:divBdr>
        <w:top w:val="none" w:sz="0" w:space="0" w:color="auto"/>
        <w:left w:val="none" w:sz="0" w:space="0" w:color="auto"/>
        <w:bottom w:val="none" w:sz="0" w:space="0" w:color="auto"/>
        <w:right w:val="none" w:sz="0" w:space="0" w:color="auto"/>
      </w:divBdr>
    </w:div>
    <w:div w:id="140464070">
      <w:bodyDiv w:val="1"/>
      <w:marLeft w:val="0"/>
      <w:marRight w:val="0"/>
      <w:marTop w:val="0"/>
      <w:marBottom w:val="0"/>
      <w:divBdr>
        <w:top w:val="none" w:sz="0" w:space="0" w:color="auto"/>
        <w:left w:val="none" w:sz="0" w:space="0" w:color="auto"/>
        <w:bottom w:val="none" w:sz="0" w:space="0" w:color="auto"/>
        <w:right w:val="none" w:sz="0" w:space="0" w:color="auto"/>
      </w:divBdr>
      <w:divsChild>
        <w:div w:id="1114058258">
          <w:marLeft w:val="0"/>
          <w:marRight w:val="0"/>
          <w:marTop w:val="34"/>
          <w:marBottom w:val="34"/>
          <w:divBdr>
            <w:top w:val="none" w:sz="0" w:space="0" w:color="auto"/>
            <w:left w:val="none" w:sz="0" w:space="0" w:color="auto"/>
            <w:bottom w:val="none" w:sz="0" w:space="0" w:color="auto"/>
            <w:right w:val="none" w:sz="0" w:space="0" w:color="auto"/>
          </w:divBdr>
        </w:div>
      </w:divsChild>
    </w:div>
    <w:div w:id="154105011">
      <w:bodyDiv w:val="1"/>
      <w:marLeft w:val="0"/>
      <w:marRight w:val="0"/>
      <w:marTop w:val="0"/>
      <w:marBottom w:val="0"/>
      <w:divBdr>
        <w:top w:val="none" w:sz="0" w:space="0" w:color="auto"/>
        <w:left w:val="none" w:sz="0" w:space="0" w:color="auto"/>
        <w:bottom w:val="none" w:sz="0" w:space="0" w:color="auto"/>
        <w:right w:val="none" w:sz="0" w:space="0" w:color="auto"/>
      </w:divBdr>
      <w:divsChild>
        <w:div w:id="2077972683">
          <w:marLeft w:val="0"/>
          <w:marRight w:val="0"/>
          <w:marTop w:val="0"/>
          <w:marBottom w:val="0"/>
          <w:divBdr>
            <w:top w:val="none" w:sz="0" w:space="0" w:color="auto"/>
            <w:left w:val="none" w:sz="0" w:space="0" w:color="auto"/>
            <w:bottom w:val="none" w:sz="0" w:space="0" w:color="auto"/>
            <w:right w:val="none" w:sz="0" w:space="0" w:color="auto"/>
          </w:divBdr>
          <w:divsChild>
            <w:div w:id="524176526">
              <w:marLeft w:val="0"/>
              <w:marRight w:val="0"/>
              <w:marTop w:val="0"/>
              <w:marBottom w:val="0"/>
              <w:divBdr>
                <w:top w:val="none" w:sz="0" w:space="0" w:color="auto"/>
                <w:left w:val="none" w:sz="0" w:space="0" w:color="auto"/>
                <w:bottom w:val="none" w:sz="0" w:space="0" w:color="auto"/>
                <w:right w:val="none" w:sz="0" w:space="0" w:color="auto"/>
              </w:divBdr>
              <w:divsChild>
                <w:div w:id="513569638">
                  <w:marLeft w:val="0"/>
                  <w:marRight w:val="0"/>
                  <w:marTop w:val="0"/>
                  <w:marBottom w:val="0"/>
                  <w:divBdr>
                    <w:top w:val="none" w:sz="0" w:space="0" w:color="auto"/>
                    <w:left w:val="none" w:sz="0" w:space="0" w:color="auto"/>
                    <w:bottom w:val="none" w:sz="0" w:space="0" w:color="auto"/>
                    <w:right w:val="none" w:sz="0" w:space="0" w:color="auto"/>
                  </w:divBdr>
                </w:div>
                <w:div w:id="98673910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91854264">
          <w:marLeft w:val="0"/>
          <w:marRight w:val="0"/>
          <w:marTop w:val="0"/>
          <w:marBottom w:val="0"/>
          <w:divBdr>
            <w:top w:val="none" w:sz="0" w:space="0" w:color="auto"/>
            <w:left w:val="none" w:sz="0" w:space="0" w:color="auto"/>
            <w:bottom w:val="none" w:sz="0" w:space="0" w:color="auto"/>
            <w:right w:val="none" w:sz="0" w:space="0" w:color="auto"/>
          </w:divBdr>
          <w:divsChild>
            <w:div w:id="1237937762">
              <w:marLeft w:val="0"/>
              <w:marRight w:val="0"/>
              <w:marTop w:val="0"/>
              <w:marBottom w:val="0"/>
              <w:divBdr>
                <w:top w:val="none" w:sz="0" w:space="0" w:color="auto"/>
                <w:left w:val="none" w:sz="0" w:space="0" w:color="auto"/>
                <w:bottom w:val="none" w:sz="0" w:space="0" w:color="auto"/>
                <w:right w:val="none" w:sz="0" w:space="0" w:color="auto"/>
              </w:divBdr>
              <w:divsChild>
                <w:div w:id="23324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1942">
          <w:marLeft w:val="0"/>
          <w:marRight w:val="0"/>
          <w:marTop w:val="0"/>
          <w:marBottom w:val="0"/>
          <w:divBdr>
            <w:top w:val="none" w:sz="0" w:space="0" w:color="auto"/>
            <w:left w:val="none" w:sz="0" w:space="0" w:color="auto"/>
            <w:bottom w:val="none" w:sz="0" w:space="0" w:color="auto"/>
            <w:right w:val="none" w:sz="0" w:space="0" w:color="auto"/>
          </w:divBdr>
          <w:divsChild>
            <w:div w:id="1814709598">
              <w:marLeft w:val="0"/>
              <w:marRight w:val="0"/>
              <w:marTop w:val="0"/>
              <w:marBottom w:val="0"/>
              <w:divBdr>
                <w:top w:val="none" w:sz="0" w:space="0" w:color="auto"/>
                <w:left w:val="none" w:sz="0" w:space="0" w:color="auto"/>
                <w:bottom w:val="none" w:sz="0" w:space="0" w:color="auto"/>
                <w:right w:val="none" w:sz="0" w:space="0" w:color="auto"/>
              </w:divBdr>
              <w:divsChild>
                <w:div w:id="843862552">
                  <w:marLeft w:val="0"/>
                  <w:marRight w:val="0"/>
                  <w:marTop w:val="0"/>
                  <w:marBottom w:val="0"/>
                  <w:divBdr>
                    <w:top w:val="none" w:sz="0" w:space="0" w:color="auto"/>
                    <w:left w:val="none" w:sz="0" w:space="0" w:color="auto"/>
                    <w:bottom w:val="none" w:sz="0" w:space="0" w:color="auto"/>
                    <w:right w:val="none" w:sz="0" w:space="0" w:color="auto"/>
                  </w:divBdr>
                </w:div>
                <w:div w:id="11792020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139910831">
          <w:marLeft w:val="0"/>
          <w:marRight w:val="0"/>
          <w:marTop w:val="0"/>
          <w:marBottom w:val="0"/>
          <w:divBdr>
            <w:top w:val="none" w:sz="0" w:space="0" w:color="auto"/>
            <w:left w:val="none" w:sz="0" w:space="0" w:color="auto"/>
            <w:bottom w:val="none" w:sz="0" w:space="0" w:color="auto"/>
            <w:right w:val="none" w:sz="0" w:space="0" w:color="auto"/>
          </w:divBdr>
          <w:divsChild>
            <w:div w:id="1935356214">
              <w:marLeft w:val="0"/>
              <w:marRight w:val="0"/>
              <w:marTop w:val="0"/>
              <w:marBottom w:val="0"/>
              <w:divBdr>
                <w:top w:val="none" w:sz="0" w:space="0" w:color="auto"/>
                <w:left w:val="none" w:sz="0" w:space="0" w:color="auto"/>
                <w:bottom w:val="none" w:sz="0" w:space="0" w:color="auto"/>
                <w:right w:val="none" w:sz="0" w:space="0" w:color="auto"/>
              </w:divBdr>
              <w:divsChild>
                <w:div w:id="1013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32825">
          <w:marLeft w:val="0"/>
          <w:marRight w:val="0"/>
          <w:marTop w:val="0"/>
          <w:marBottom w:val="0"/>
          <w:divBdr>
            <w:top w:val="none" w:sz="0" w:space="0" w:color="auto"/>
            <w:left w:val="none" w:sz="0" w:space="0" w:color="auto"/>
            <w:bottom w:val="none" w:sz="0" w:space="0" w:color="auto"/>
            <w:right w:val="none" w:sz="0" w:space="0" w:color="auto"/>
          </w:divBdr>
          <w:divsChild>
            <w:div w:id="2063169267">
              <w:marLeft w:val="0"/>
              <w:marRight w:val="0"/>
              <w:marTop w:val="0"/>
              <w:marBottom w:val="0"/>
              <w:divBdr>
                <w:top w:val="none" w:sz="0" w:space="0" w:color="auto"/>
                <w:left w:val="none" w:sz="0" w:space="0" w:color="auto"/>
                <w:bottom w:val="none" w:sz="0" w:space="0" w:color="auto"/>
                <w:right w:val="none" w:sz="0" w:space="0" w:color="auto"/>
              </w:divBdr>
              <w:divsChild>
                <w:div w:id="1063142284">
                  <w:marLeft w:val="0"/>
                  <w:marRight w:val="0"/>
                  <w:marTop w:val="0"/>
                  <w:marBottom w:val="0"/>
                  <w:divBdr>
                    <w:top w:val="none" w:sz="0" w:space="0" w:color="auto"/>
                    <w:left w:val="none" w:sz="0" w:space="0" w:color="auto"/>
                    <w:bottom w:val="none" w:sz="0" w:space="0" w:color="auto"/>
                    <w:right w:val="none" w:sz="0" w:space="0" w:color="auto"/>
                  </w:divBdr>
                </w:div>
                <w:div w:id="153361224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843587854">
          <w:marLeft w:val="0"/>
          <w:marRight w:val="0"/>
          <w:marTop w:val="0"/>
          <w:marBottom w:val="0"/>
          <w:divBdr>
            <w:top w:val="none" w:sz="0" w:space="0" w:color="auto"/>
            <w:left w:val="none" w:sz="0" w:space="0" w:color="auto"/>
            <w:bottom w:val="none" w:sz="0" w:space="0" w:color="auto"/>
            <w:right w:val="none" w:sz="0" w:space="0" w:color="auto"/>
          </w:divBdr>
          <w:divsChild>
            <w:div w:id="1470442660">
              <w:marLeft w:val="0"/>
              <w:marRight w:val="0"/>
              <w:marTop w:val="0"/>
              <w:marBottom w:val="0"/>
              <w:divBdr>
                <w:top w:val="none" w:sz="0" w:space="0" w:color="auto"/>
                <w:left w:val="none" w:sz="0" w:space="0" w:color="auto"/>
                <w:bottom w:val="none" w:sz="0" w:space="0" w:color="auto"/>
                <w:right w:val="none" w:sz="0" w:space="0" w:color="auto"/>
              </w:divBdr>
              <w:divsChild>
                <w:div w:id="13317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935">
          <w:marLeft w:val="0"/>
          <w:marRight w:val="0"/>
          <w:marTop w:val="0"/>
          <w:marBottom w:val="0"/>
          <w:divBdr>
            <w:top w:val="none" w:sz="0" w:space="0" w:color="auto"/>
            <w:left w:val="none" w:sz="0" w:space="0" w:color="auto"/>
            <w:bottom w:val="none" w:sz="0" w:space="0" w:color="auto"/>
            <w:right w:val="none" w:sz="0" w:space="0" w:color="auto"/>
          </w:divBdr>
          <w:divsChild>
            <w:div w:id="1860318165">
              <w:marLeft w:val="0"/>
              <w:marRight w:val="0"/>
              <w:marTop w:val="0"/>
              <w:marBottom w:val="0"/>
              <w:divBdr>
                <w:top w:val="none" w:sz="0" w:space="0" w:color="auto"/>
                <w:left w:val="none" w:sz="0" w:space="0" w:color="auto"/>
                <w:bottom w:val="none" w:sz="0" w:space="0" w:color="auto"/>
                <w:right w:val="none" w:sz="0" w:space="0" w:color="auto"/>
              </w:divBdr>
              <w:divsChild>
                <w:div w:id="959531889">
                  <w:marLeft w:val="0"/>
                  <w:marRight w:val="0"/>
                  <w:marTop w:val="0"/>
                  <w:marBottom w:val="0"/>
                  <w:divBdr>
                    <w:top w:val="none" w:sz="0" w:space="0" w:color="auto"/>
                    <w:left w:val="none" w:sz="0" w:space="0" w:color="auto"/>
                    <w:bottom w:val="none" w:sz="0" w:space="0" w:color="auto"/>
                    <w:right w:val="none" w:sz="0" w:space="0" w:color="auto"/>
                  </w:divBdr>
                </w:div>
                <w:div w:id="147371236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587416922">
          <w:marLeft w:val="0"/>
          <w:marRight w:val="0"/>
          <w:marTop w:val="0"/>
          <w:marBottom w:val="0"/>
          <w:divBdr>
            <w:top w:val="none" w:sz="0" w:space="0" w:color="auto"/>
            <w:left w:val="none" w:sz="0" w:space="0" w:color="auto"/>
            <w:bottom w:val="none" w:sz="0" w:space="0" w:color="auto"/>
            <w:right w:val="none" w:sz="0" w:space="0" w:color="auto"/>
          </w:divBdr>
          <w:divsChild>
            <w:div w:id="453594657">
              <w:marLeft w:val="0"/>
              <w:marRight w:val="0"/>
              <w:marTop w:val="0"/>
              <w:marBottom w:val="0"/>
              <w:divBdr>
                <w:top w:val="none" w:sz="0" w:space="0" w:color="auto"/>
                <w:left w:val="none" w:sz="0" w:space="0" w:color="auto"/>
                <w:bottom w:val="none" w:sz="0" w:space="0" w:color="auto"/>
                <w:right w:val="none" w:sz="0" w:space="0" w:color="auto"/>
              </w:divBdr>
              <w:divsChild>
                <w:div w:id="21043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4497">
      <w:bodyDiv w:val="1"/>
      <w:marLeft w:val="0"/>
      <w:marRight w:val="0"/>
      <w:marTop w:val="0"/>
      <w:marBottom w:val="0"/>
      <w:divBdr>
        <w:top w:val="none" w:sz="0" w:space="0" w:color="auto"/>
        <w:left w:val="none" w:sz="0" w:space="0" w:color="auto"/>
        <w:bottom w:val="none" w:sz="0" w:space="0" w:color="auto"/>
        <w:right w:val="none" w:sz="0" w:space="0" w:color="auto"/>
      </w:divBdr>
      <w:divsChild>
        <w:div w:id="1072654507">
          <w:marLeft w:val="0"/>
          <w:marRight w:val="0"/>
          <w:marTop w:val="0"/>
          <w:marBottom w:val="0"/>
          <w:divBdr>
            <w:top w:val="none" w:sz="0" w:space="0" w:color="auto"/>
            <w:left w:val="none" w:sz="0" w:space="0" w:color="auto"/>
            <w:bottom w:val="none" w:sz="0" w:space="0" w:color="auto"/>
            <w:right w:val="none" w:sz="0" w:space="0" w:color="auto"/>
          </w:divBdr>
        </w:div>
      </w:divsChild>
    </w:div>
    <w:div w:id="199440827">
      <w:bodyDiv w:val="1"/>
      <w:marLeft w:val="0"/>
      <w:marRight w:val="0"/>
      <w:marTop w:val="0"/>
      <w:marBottom w:val="0"/>
      <w:divBdr>
        <w:top w:val="none" w:sz="0" w:space="0" w:color="auto"/>
        <w:left w:val="none" w:sz="0" w:space="0" w:color="auto"/>
        <w:bottom w:val="none" w:sz="0" w:space="0" w:color="auto"/>
        <w:right w:val="none" w:sz="0" w:space="0" w:color="auto"/>
      </w:divBdr>
      <w:divsChild>
        <w:div w:id="390425481">
          <w:marLeft w:val="0"/>
          <w:marRight w:val="0"/>
          <w:marTop w:val="0"/>
          <w:marBottom w:val="0"/>
          <w:divBdr>
            <w:top w:val="none" w:sz="0" w:space="0" w:color="auto"/>
            <w:left w:val="none" w:sz="0" w:space="0" w:color="auto"/>
            <w:bottom w:val="none" w:sz="0" w:space="0" w:color="auto"/>
            <w:right w:val="none" w:sz="0" w:space="0" w:color="auto"/>
          </w:divBdr>
        </w:div>
      </w:divsChild>
    </w:div>
    <w:div w:id="201789556">
      <w:bodyDiv w:val="1"/>
      <w:marLeft w:val="0"/>
      <w:marRight w:val="0"/>
      <w:marTop w:val="0"/>
      <w:marBottom w:val="0"/>
      <w:divBdr>
        <w:top w:val="none" w:sz="0" w:space="0" w:color="auto"/>
        <w:left w:val="none" w:sz="0" w:space="0" w:color="auto"/>
        <w:bottom w:val="none" w:sz="0" w:space="0" w:color="auto"/>
        <w:right w:val="none" w:sz="0" w:space="0" w:color="auto"/>
      </w:divBdr>
    </w:div>
    <w:div w:id="201942873">
      <w:bodyDiv w:val="1"/>
      <w:marLeft w:val="0"/>
      <w:marRight w:val="0"/>
      <w:marTop w:val="0"/>
      <w:marBottom w:val="0"/>
      <w:divBdr>
        <w:top w:val="none" w:sz="0" w:space="0" w:color="auto"/>
        <w:left w:val="none" w:sz="0" w:space="0" w:color="auto"/>
        <w:bottom w:val="none" w:sz="0" w:space="0" w:color="auto"/>
        <w:right w:val="none" w:sz="0" w:space="0" w:color="auto"/>
      </w:divBdr>
      <w:divsChild>
        <w:div w:id="1591160168">
          <w:marLeft w:val="0"/>
          <w:marRight w:val="0"/>
          <w:marTop w:val="34"/>
          <w:marBottom w:val="34"/>
          <w:divBdr>
            <w:top w:val="none" w:sz="0" w:space="0" w:color="auto"/>
            <w:left w:val="none" w:sz="0" w:space="0" w:color="auto"/>
            <w:bottom w:val="none" w:sz="0" w:space="0" w:color="auto"/>
            <w:right w:val="none" w:sz="0" w:space="0" w:color="auto"/>
          </w:divBdr>
        </w:div>
      </w:divsChild>
    </w:div>
    <w:div w:id="201984295">
      <w:bodyDiv w:val="1"/>
      <w:marLeft w:val="0"/>
      <w:marRight w:val="0"/>
      <w:marTop w:val="0"/>
      <w:marBottom w:val="0"/>
      <w:divBdr>
        <w:top w:val="none" w:sz="0" w:space="0" w:color="auto"/>
        <w:left w:val="none" w:sz="0" w:space="0" w:color="auto"/>
        <w:bottom w:val="none" w:sz="0" w:space="0" w:color="auto"/>
        <w:right w:val="none" w:sz="0" w:space="0" w:color="auto"/>
      </w:divBdr>
      <w:divsChild>
        <w:div w:id="1694727153">
          <w:marLeft w:val="0"/>
          <w:marRight w:val="0"/>
          <w:marTop w:val="0"/>
          <w:marBottom w:val="0"/>
          <w:divBdr>
            <w:top w:val="none" w:sz="0" w:space="0" w:color="auto"/>
            <w:left w:val="none" w:sz="0" w:space="0" w:color="auto"/>
            <w:bottom w:val="none" w:sz="0" w:space="0" w:color="auto"/>
            <w:right w:val="none" w:sz="0" w:space="0" w:color="auto"/>
          </w:divBdr>
        </w:div>
      </w:divsChild>
    </w:div>
    <w:div w:id="203300580">
      <w:bodyDiv w:val="1"/>
      <w:marLeft w:val="0"/>
      <w:marRight w:val="0"/>
      <w:marTop w:val="0"/>
      <w:marBottom w:val="0"/>
      <w:divBdr>
        <w:top w:val="none" w:sz="0" w:space="0" w:color="auto"/>
        <w:left w:val="none" w:sz="0" w:space="0" w:color="auto"/>
        <w:bottom w:val="none" w:sz="0" w:space="0" w:color="auto"/>
        <w:right w:val="none" w:sz="0" w:space="0" w:color="auto"/>
      </w:divBdr>
      <w:divsChild>
        <w:div w:id="1007246776">
          <w:marLeft w:val="0"/>
          <w:marRight w:val="0"/>
          <w:marTop w:val="34"/>
          <w:marBottom w:val="34"/>
          <w:divBdr>
            <w:top w:val="none" w:sz="0" w:space="0" w:color="auto"/>
            <w:left w:val="none" w:sz="0" w:space="0" w:color="auto"/>
            <w:bottom w:val="none" w:sz="0" w:space="0" w:color="auto"/>
            <w:right w:val="none" w:sz="0" w:space="0" w:color="auto"/>
          </w:divBdr>
        </w:div>
      </w:divsChild>
    </w:div>
    <w:div w:id="204684828">
      <w:bodyDiv w:val="1"/>
      <w:marLeft w:val="0"/>
      <w:marRight w:val="0"/>
      <w:marTop w:val="0"/>
      <w:marBottom w:val="0"/>
      <w:divBdr>
        <w:top w:val="none" w:sz="0" w:space="0" w:color="auto"/>
        <w:left w:val="none" w:sz="0" w:space="0" w:color="auto"/>
        <w:bottom w:val="none" w:sz="0" w:space="0" w:color="auto"/>
        <w:right w:val="none" w:sz="0" w:space="0" w:color="auto"/>
      </w:divBdr>
      <w:divsChild>
        <w:div w:id="1481801423">
          <w:marLeft w:val="0"/>
          <w:marRight w:val="0"/>
          <w:marTop w:val="34"/>
          <w:marBottom w:val="34"/>
          <w:divBdr>
            <w:top w:val="none" w:sz="0" w:space="0" w:color="auto"/>
            <w:left w:val="none" w:sz="0" w:space="0" w:color="auto"/>
            <w:bottom w:val="none" w:sz="0" w:space="0" w:color="auto"/>
            <w:right w:val="none" w:sz="0" w:space="0" w:color="auto"/>
          </w:divBdr>
        </w:div>
      </w:divsChild>
    </w:div>
    <w:div w:id="206995057">
      <w:bodyDiv w:val="1"/>
      <w:marLeft w:val="0"/>
      <w:marRight w:val="0"/>
      <w:marTop w:val="0"/>
      <w:marBottom w:val="0"/>
      <w:divBdr>
        <w:top w:val="none" w:sz="0" w:space="0" w:color="auto"/>
        <w:left w:val="none" w:sz="0" w:space="0" w:color="auto"/>
        <w:bottom w:val="none" w:sz="0" w:space="0" w:color="auto"/>
        <w:right w:val="none" w:sz="0" w:space="0" w:color="auto"/>
      </w:divBdr>
      <w:divsChild>
        <w:div w:id="449007398">
          <w:marLeft w:val="0"/>
          <w:marRight w:val="0"/>
          <w:marTop w:val="0"/>
          <w:marBottom w:val="0"/>
          <w:divBdr>
            <w:top w:val="none" w:sz="0" w:space="0" w:color="auto"/>
            <w:left w:val="none" w:sz="0" w:space="0" w:color="auto"/>
            <w:bottom w:val="none" w:sz="0" w:space="0" w:color="auto"/>
            <w:right w:val="none" w:sz="0" w:space="0" w:color="auto"/>
          </w:divBdr>
        </w:div>
      </w:divsChild>
    </w:div>
    <w:div w:id="208498421">
      <w:bodyDiv w:val="1"/>
      <w:marLeft w:val="0"/>
      <w:marRight w:val="0"/>
      <w:marTop w:val="0"/>
      <w:marBottom w:val="0"/>
      <w:divBdr>
        <w:top w:val="none" w:sz="0" w:space="0" w:color="auto"/>
        <w:left w:val="none" w:sz="0" w:space="0" w:color="auto"/>
        <w:bottom w:val="none" w:sz="0" w:space="0" w:color="auto"/>
        <w:right w:val="none" w:sz="0" w:space="0" w:color="auto"/>
      </w:divBdr>
      <w:divsChild>
        <w:div w:id="1245064032">
          <w:marLeft w:val="0"/>
          <w:marRight w:val="0"/>
          <w:marTop w:val="0"/>
          <w:marBottom w:val="0"/>
          <w:divBdr>
            <w:top w:val="none" w:sz="0" w:space="0" w:color="auto"/>
            <w:left w:val="none" w:sz="0" w:space="0" w:color="auto"/>
            <w:bottom w:val="none" w:sz="0" w:space="0" w:color="auto"/>
            <w:right w:val="none" w:sz="0" w:space="0" w:color="auto"/>
          </w:divBdr>
        </w:div>
      </w:divsChild>
    </w:div>
    <w:div w:id="220141299">
      <w:bodyDiv w:val="1"/>
      <w:marLeft w:val="0"/>
      <w:marRight w:val="0"/>
      <w:marTop w:val="0"/>
      <w:marBottom w:val="0"/>
      <w:divBdr>
        <w:top w:val="none" w:sz="0" w:space="0" w:color="auto"/>
        <w:left w:val="none" w:sz="0" w:space="0" w:color="auto"/>
        <w:bottom w:val="none" w:sz="0" w:space="0" w:color="auto"/>
        <w:right w:val="none" w:sz="0" w:space="0" w:color="auto"/>
      </w:divBdr>
      <w:divsChild>
        <w:div w:id="2084138389">
          <w:marLeft w:val="0"/>
          <w:marRight w:val="0"/>
          <w:marTop w:val="0"/>
          <w:marBottom w:val="0"/>
          <w:divBdr>
            <w:top w:val="none" w:sz="0" w:space="0" w:color="auto"/>
            <w:left w:val="none" w:sz="0" w:space="0" w:color="auto"/>
            <w:bottom w:val="none" w:sz="0" w:space="0" w:color="auto"/>
            <w:right w:val="none" w:sz="0" w:space="0" w:color="auto"/>
          </w:divBdr>
        </w:div>
      </w:divsChild>
    </w:div>
    <w:div w:id="227612686">
      <w:bodyDiv w:val="1"/>
      <w:marLeft w:val="0"/>
      <w:marRight w:val="0"/>
      <w:marTop w:val="0"/>
      <w:marBottom w:val="0"/>
      <w:divBdr>
        <w:top w:val="none" w:sz="0" w:space="0" w:color="auto"/>
        <w:left w:val="none" w:sz="0" w:space="0" w:color="auto"/>
        <w:bottom w:val="none" w:sz="0" w:space="0" w:color="auto"/>
        <w:right w:val="none" w:sz="0" w:space="0" w:color="auto"/>
      </w:divBdr>
      <w:divsChild>
        <w:div w:id="1552837249">
          <w:marLeft w:val="0"/>
          <w:marRight w:val="0"/>
          <w:marTop w:val="34"/>
          <w:marBottom w:val="34"/>
          <w:divBdr>
            <w:top w:val="none" w:sz="0" w:space="0" w:color="auto"/>
            <w:left w:val="none" w:sz="0" w:space="0" w:color="auto"/>
            <w:bottom w:val="none" w:sz="0" w:space="0" w:color="auto"/>
            <w:right w:val="none" w:sz="0" w:space="0" w:color="auto"/>
          </w:divBdr>
        </w:div>
      </w:divsChild>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9704225">
      <w:bodyDiv w:val="1"/>
      <w:marLeft w:val="0"/>
      <w:marRight w:val="0"/>
      <w:marTop w:val="0"/>
      <w:marBottom w:val="0"/>
      <w:divBdr>
        <w:top w:val="none" w:sz="0" w:space="0" w:color="auto"/>
        <w:left w:val="none" w:sz="0" w:space="0" w:color="auto"/>
        <w:bottom w:val="none" w:sz="0" w:space="0" w:color="auto"/>
        <w:right w:val="none" w:sz="0" w:space="0" w:color="auto"/>
      </w:divBdr>
    </w:div>
    <w:div w:id="231165406">
      <w:bodyDiv w:val="1"/>
      <w:marLeft w:val="0"/>
      <w:marRight w:val="0"/>
      <w:marTop w:val="0"/>
      <w:marBottom w:val="0"/>
      <w:divBdr>
        <w:top w:val="none" w:sz="0" w:space="0" w:color="auto"/>
        <w:left w:val="none" w:sz="0" w:space="0" w:color="auto"/>
        <w:bottom w:val="none" w:sz="0" w:space="0" w:color="auto"/>
        <w:right w:val="none" w:sz="0" w:space="0" w:color="auto"/>
      </w:divBdr>
      <w:divsChild>
        <w:div w:id="376399689">
          <w:marLeft w:val="0"/>
          <w:marRight w:val="0"/>
          <w:marTop w:val="0"/>
          <w:marBottom w:val="0"/>
          <w:divBdr>
            <w:top w:val="none" w:sz="0" w:space="0" w:color="auto"/>
            <w:left w:val="none" w:sz="0" w:space="0" w:color="auto"/>
            <w:bottom w:val="none" w:sz="0" w:space="0" w:color="auto"/>
            <w:right w:val="none" w:sz="0" w:space="0" w:color="auto"/>
          </w:divBdr>
        </w:div>
      </w:divsChild>
    </w:div>
    <w:div w:id="244191835">
      <w:bodyDiv w:val="1"/>
      <w:marLeft w:val="0"/>
      <w:marRight w:val="0"/>
      <w:marTop w:val="0"/>
      <w:marBottom w:val="0"/>
      <w:divBdr>
        <w:top w:val="none" w:sz="0" w:space="0" w:color="auto"/>
        <w:left w:val="none" w:sz="0" w:space="0" w:color="auto"/>
        <w:bottom w:val="none" w:sz="0" w:space="0" w:color="auto"/>
        <w:right w:val="none" w:sz="0" w:space="0" w:color="auto"/>
      </w:divBdr>
      <w:divsChild>
        <w:div w:id="1131553228">
          <w:marLeft w:val="0"/>
          <w:marRight w:val="0"/>
          <w:marTop w:val="0"/>
          <w:marBottom w:val="0"/>
          <w:divBdr>
            <w:top w:val="none" w:sz="0" w:space="0" w:color="auto"/>
            <w:left w:val="none" w:sz="0" w:space="0" w:color="auto"/>
            <w:bottom w:val="none" w:sz="0" w:space="0" w:color="auto"/>
            <w:right w:val="none" w:sz="0" w:space="0" w:color="auto"/>
          </w:divBdr>
        </w:div>
      </w:divsChild>
    </w:div>
    <w:div w:id="247858535">
      <w:bodyDiv w:val="1"/>
      <w:marLeft w:val="0"/>
      <w:marRight w:val="0"/>
      <w:marTop w:val="0"/>
      <w:marBottom w:val="0"/>
      <w:divBdr>
        <w:top w:val="none" w:sz="0" w:space="0" w:color="auto"/>
        <w:left w:val="none" w:sz="0" w:space="0" w:color="auto"/>
        <w:bottom w:val="none" w:sz="0" w:space="0" w:color="auto"/>
        <w:right w:val="none" w:sz="0" w:space="0" w:color="auto"/>
      </w:divBdr>
    </w:div>
    <w:div w:id="247883604">
      <w:bodyDiv w:val="1"/>
      <w:marLeft w:val="0"/>
      <w:marRight w:val="0"/>
      <w:marTop w:val="0"/>
      <w:marBottom w:val="0"/>
      <w:divBdr>
        <w:top w:val="none" w:sz="0" w:space="0" w:color="auto"/>
        <w:left w:val="none" w:sz="0" w:space="0" w:color="auto"/>
        <w:bottom w:val="none" w:sz="0" w:space="0" w:color="auto"/>
        <w:right w:val="none" w:sz="0" w:space="0" w:color="auto"/>
      </w:divBdr>
      <w:divsChild>
        <w:div w:id="1080907439">
          <w:marLeft w:val="0"/>
          <w:marRight w:val="0"/>
          <w:marTop w:val="0"/>
          <w:marBottom w:val="0"/>
          <w:divBdr>
            <w:top w:val="none" w:sz="0" w:space="0" w:color="auto"/>
            <w:left w:val="none" w:sz="0" w:space="0" w:color="auto"/>
            <w:bottom w:val="none" w:sz="0" w:space="0" w:color="auto"/>
            <w:right w:val="none" w:sz="0" w:space="0" w:color="auto"/>
          </w:divBdr>
        </w:div>
      </w:divsChild>
    </w:div>
    <w:div w:id="253174468">
      <w:bodyDiv w:val="1"/>
      <w:marLeft w:val="0"/>
      <w:marRight w:val="0"/>
      <w:marTop w:val="0"/>
      <w:marBottom w:val="0"/>
      <w:divBdr>
        <w:top w:val="none" w:sz="0" w:space="0" w:color="auto"/>
        <w:left w:val="none" w:sz="0" w:space="0" w:color="auto"/>
        <w:bottom w:val="none" w:sz="0" w:space="0" w:color="auto"/>
        <w:right w:val="none" w:sz="0" w:space="0" w:color="auto"/>
      </w:divBdr>
      <w:divsChild>
        <w:div w:id="1333793947">
          <w:marLeft w:val="0"/>
          <w:marRight w:val="0"/>
          <w:marTop w:val="34"/>
          <w:marBottom w:val="34"/>
          <w:divBdr>
            <w:top w:val="none" w:sz="0" w:space="0" w:color="auto"/>
            <w:left w:val="none" w:sz="0" w:space="0" w:color="auto"/>
            <w:bottom w:val="none" w:sz="0" w:space="0" w:color="auto"/>
            <w:right w:val="none" w:sz="0" w:space="0" w:color="auto"/>
          </w:divBdr>
        </w:div>
      </w:divsChild>
    </w:div>
    <w:div w:id="270864129">
      <w:bodyDiv w:val="1"/>
      <w:marLeft w:val="0"/>
      <w:marRight w:val="0"/>
      <w:marTop w:val="0"/>
      <w:marBottom w:val="0"/>
      <w:divBdr>
        <w:top w:val="none" w:sz="0" w:space="0" w:color="auto"/>
        <w:left w:val="none" w:sz="0" w:space="0" w:color="auto"/>
        <w:bottom w:val="none" w:sz="0" w:space="0" w:color="auto"/>
        <w:right w:val="none" w:sz="0" w:space="0" w:color="auto"/>
      </w:divBdr>
      <w:divsChild>
        <w:div w:id="1145703338">
          <w:marLeft w:val="0"/>
          <w:marRight w:val="0"/>
          <w:marTop w:val="34"/>
          <w:marBottom w:val="34"/>
          <w:divBdr>
            <w:top w:val="none" w:sz="0" w:space="0" w:color="auto"/>
            <w:left w:val="none" w:sz="0" w:space="0" w:color="auto"/>
            <w:bottom w:val="none" w:sz="0" w:space="0" w:color="auto"/>
            <w:right w:val="none" w:sz="0" w:space="0" w:color="auto"/>
          </w:divBdr>
        </w:div>
      </w:divsChild>
    </w:div>
    <w:div w:id="271286055">
      <w:bodyDiv w:val="1"/>
      <w:marLeft w:val="0"/>
      <w:marRight w:val="0"/>
      <w:marTop w:val="0"/>
      <w:marBottom w:val="0"/>
      <w:divBdr>
        <w:top w:val="none" w:sz="0" w:space="0" w:color="auto"/>
        <w:left w:val="none" w:sz="0" w:space="0" w:color="auto"/>
        <w:bottom w:val="none" w:sz="0" w:space="0" w:color="auto"/>
        <w:right w:val="none" w:sz="0" w:space="0" w:color="auto"/>
      </w:divBdr>
      <w:divsChild>
        <w:div w:id="718163787">
          <w:marLeft w:val="0"/>
          <w:marRight w:val="0"/>
          <w:marTop w:val="0"/>
          <w:marBottom w:val="0"/>
          <w:divBdr>
            <w:top w:val="none" w:sz="0" w:space="0" w:color="auto"/>
            <w:left w:val="none" w:sz="0" w:space="0" w:color="auto"/>
            <w:bottom w:val="none" w:sz="0" w:space="0" w:color="auto"/>
            <w:right w:val="none" w:sz="0" w:space="0" w:color="auto"/>
          </w:divBdr>
        </w:div>
      </w:divsChild>
    </w:div>
    <w:div w:id="276526685">
      <w:bodyDiv w:val="1"/>
      <w:marLeft w:val="0"/>
      <w:marRight w:val="0"/>
      <w:marTop w:val="0"/>
      <w:marBottom w:val="0"/>
      <w:divBdr>
        <w:top w:val="none" w:sz="0" w:space="0" w:color="auto"/>
        <w:left w:val="none" w:sz="0" w:space="0" w:color="auto"/>
        <w:bottom w:val="none" w:sz="0" w:space="0" w:color="auto"/>
        <w:right w:val="none" w:sz="0" w:space="0" w:color="auto"/>
      </w:divBdr>
    </w:div>
    <w:div w:id="290601632">
      <w:bodyDiv w:val="1"/>
      <w:marLeft w:val="0"/>
      <w:marRight w:val="0"/>
      <w:marTop w:val="0"/>
      <w:marBottom w:val="0"/>
      <w:divBdr>
        <w:top w:val="none" w:sz="0" w:space="0" w:color="auto"/>
        <w:left w:val="none" w:sz="0" w:space="0" w:color="auto"/>
        <w:bottom w:val="none" w:sz="0" w:space="0" w:color="auto"/>
        <w:right w:val="none" w:sz="0" w:space="0" w:color="auto"/>
      </w:divBdr>
      <w:divsChild>
        <w:div w:id="470951575">
          <w:marLeft w:val="0"/>
          <w:marRight w:val="0"/>
          <w:marTop w:val="34"/>
          <w:marBottom w:val="34"/>
          <w:divBdr>
            <w:top w:val="none" w:sz="0" w:space="0" w:color="auto"/>
            <w:left w:val="none" w:sz="0" w:space="0" w:color="auto"/>
            <w:bottom w:val="none" w:sz="0" w:space="0" w:color="auto"/>
            <w:right w:val="none" w:sz="0" w:space="0" w:color="auto"/>
          </w:divBdr>
        </w:div>
      </w:divsChild>
    </w:div>
    <w:div w:id="295377419">
      <w:bodyDiv w:val="1"/>
      <w:marLeft w:val="0"/>
      <w:marRight w:val="0"/>
      <w:marTop w:val="0"/>
      <w:marBottom w:val="0"/>
      <w:divBdr>
        <w:top w:val="none" w:sz="0" w:space="0" w:color="auto"/>
        <w:left w:val="none" w:sz="0" w:space="0" w:color="auto"/>
        <w:bottom w:val="none" w:sz="0" w:space="0" w:color="auto"/>
        <w:right w:val="none" w:sz="0" w:space="0" w:color="auto"/>
      </w:divBdr>
      <w:divsChild>
        <w:div w:id="1317765073">
          <w:marLeft w:val="0"/>
          <w:marRight w:val="0"/>
          <w:marTop w:val="0"/>
          <w:marBottom w:val="0"/>
          <w:divBdr>
            <w:top w:val="none" w:sz="0" w:space="0" w:color="auto"/>
            <w:left w:val="none" w:sz="0" w:space="0" w:color="auto"/>
            <w:bottom w:val="none" w:sz="0" w:space="0" w:color="auto"/>
            <w:right w:val="none" w:sz="0" w:space="0" w:color="auto"/>
          </w:divBdr>
        </w:div>
      </w:divsChild>
    </w:div>
    <w:div w:id="297296408">
      <w:bodyDiv w:val="1"/>
      <w:marLeft w:val="0"/>
      <w:marRight w:val="0"/>
      <w:marTop w:val="0"/>
      <w:marBottom w:val="0"/>
      <w:divBdr>
        <w:top w:val="none" w:sz="0" w:space="0" w:color="auto"/>
        <w:left w:val="none" w:sz="0" w:space="0" w:color="auto"/>
        <w:bottom w:val="none" w:sz="0" w:space="0" w:color="auto"/>
        <w:right w:val="none" w:sz="0" w:space="0" w:color="auto"/>
      </w:divBdr>
      <w:divsChild>
        <w:div w:id="86971143">
          <w:marLeft w:val="0"/>
          <w:marRight w:val="0"/>
          <w:marTop w:val="0"/>
          <w:marBottom w:val="0"/>
          <w:divBdr>
            <w:top w:val="none" w:sz="0" w:space="0" w:color="auto"/>
            <w:left w:val="none" w:sz="0" w:space="0" w:color="auto"/>
            <w:bottom w:val="none" w:sz="0" w:space="0" w:color="auto"/>
            <w:right w:val="none" w:sz="0" w:space="0" w:color="auto"/>
          </w:divBdr>
        </w:div>
      </w:divsChild>
    </w:div>
    <w:div w:id="299308117">
      <w:bodyDiv w:val="1"/>
      <w:marLeft w:val="0"/>
      <w:marRight w:val="0"/>
      <w:marTop w:val="0"/>
      <w:marBottom w:val="0"/>
      <w:divBdr>
        <w:top w:val="none" w:sz="0" w:space="0" w:color="auto"/>
        <w:left w:val="none" w:sz="0" w:space="0" w:color="auto"/>
        <w:bottom w:val="none" w:sz="0" w:space="0" w:color="auto"/>
        <w:right w:val="none" w:sz="0" w:space="0" w:color="auto"/>
      </w:divBdr>
      <w:divsChild>
        <w:div w:id="2033336912">
          <w:marLeft w:val="0"/>
          <w:marRight w:val="0"/>
          <w:marTop w:val="0"/>
          <w:marBottom w:val="0"/>
          <w:divBdr>
            <w:top w:val="none" w:sz="0" w:space="0" w:color="auto"/>
            <w:left w:val="none" w:sz="0" w:space="0" w:color="auto"/>
            <w:bottom w:val="none" w:sz="0" w:space="0" w:color="auto"/>
            <w:right w:val="none" w:sz="0" w:space="0" w:color="auto"/>
          </w:divBdr>
        </w:div>
      </w:divsChild>
    </w:div>
    <w:div w:id="319314492">
      <w:bodyDiv w:val="1"/>
      <w:marLeft w:val="0"/>
      <w:marRight w:val="0"/>
      <w:marTop w:val="0"/>
      <w:marBottom w:val="0"/>
      <w:divBdr>
        <w:top w:val="none" w:sz="0" w:space="0" w:color="auto"/>
        <w:left w:val="none" w:sz="0" w:space="0" w:color="auto"/>
        <w:bottom w:val="none" w:sz="0" w:space="0" w:color="auto"/>
        <w:right w:val="none" w:sz="0" w:space="0" w:color="auto"/>
      </w:divBdr>
      <w:divsChild>
        <w:div w:id="1458644822">
          <w:marLeft w:val="0"/>
          <w:marRight w:val="0"/>
          <w:marTop w:val="34"/>
          <w:marBottom w:val="34"/>
          <w:divBdr>
            <w:top w:val="none" w:sz="0" w:space="0" w:color="auto"/>
            <w:left w:val="none" w:sz="0" w:space="0" w:color="auto"/>
            <w:bottom w:val="none" w:sz="0" w:space="0" w:color="auto"/>
            <w:right w:val="none" w:sz="0" w:space="0" w:color="auto"/>
          </w:divBdr>
        </w:div>
      </w:divsChild>
    </w:div>
    <w:div w:id="324435083">
      <w:bodyDiv w:val="1"/>
      <w:marLeft w:val="0"/>
      <w:marRight w:val="0"/>
      <w:marTop w:val="0"/>
      <w:marBottom w:val="0"/>
      <w:divBdr>
        <w:top w:val="none" w:sz="0" w:space="0" w:color="auto"/>
        <w:left w:val="none" w:sz="0" w:space="0" w:color="auto"/>
        <w:bottom w:val="none" w:sz="0" w:space="0" w:color="auto"/>
        <w:right w:val="none" w:sz="0" w:space="0" w:color="auto"/>
      </w:divBdr>
    </w:div>
    <w:div w:id="325206036">
      <w:bodyDiv w:val="1"/>
      <w:marLeft w:val="0"/>
      <w:marRight w:val="0"/>
      <w:marTop w:val="0"/>
      <w:marBottom w:val="0"/>
      <w:divBdr>
        <w:top w:val="none" w:sz="0" w:space="0" w:color="auto"/>
        <w:left w:val="none" w:sz="0" w:space="0" w:color="auto"/>
        <w:bottom w:val="none" w:sz="0" w:space="0" w:color="auto"/>
        <w:right w:val="none" w:sz="0" w:space="0" w:color="auto"/>
      </w:divBdr>
      <w:divsChild>
        <w:div w:id="27730597">
          <w:marLeft w:val="0"/>
          <w:marRight w:val="0"/>
          <w:marTop w:val="0"/>
          <w:marBottom w:val="0"/>
          <w:divBdr>
            <w:top w:val="none" w:sz="0" w:space="0" w:color="auto"/>
            <w:left w:val="none" w:sz="0" w:space="0" w:color="auto"/>
            <w:bottom w:val="none" w:sz="0" w:space="0" w:color="auto"/>
            <w:right w:val="none" w:sz="0" w:space="0" w:color="auto"/>
          </w:divBdr>
        </w:div>
      </w:divsChild>
    </w:div>
    <w:div w:id="327487854">
      <w:bodyDiv w:val="1"/>
      <w:marLeft w:val="0"/>
      <w:marRight w:val="0"/>
      <w:marTop w:val="0"/>
      <w:marBottom w:val="0"/>
      <w:divBdr>
        <w:top w:val="none" w:sz="0" w:space="0" w:color="auto"/>
        <w:left w:val="none" w:sz="0" w:space="0" w:color="auto"/>
        <w:bottom w:val="none" w:sz="0" w:space="0" w:color="auto"/>
        <w:right w:val="none" w:sz="0" w:space="0" w:color="auto"/>
      </w:divBdr>
    </w:div>
    <w:div w:id="328413783">
      <w:bodyDiv w:val="1"/>
      <w:marLeft w:val="0"/>
      <w:marRight w:val="0"/>
      <w:marTop w:val="0"/>
      <w:marBottom w:val="0"/>
      <w:divBdr>
        <w:top w:val="none" w:sz="0" w:space="0" w:color="auto"/>
        <w:left w:val="none" w:sz="0" w:space="0" w:color="auto"/>
        <w:bottom w:val="none" w:sz="0" w:space="0" w:color="auto"/>
        <w:right w:val="none" w:sz="0" w:space="0" w:color="auto"/>
      </w:divBdr>
    </w:div>
    <w:div w:id="333649294">
      <w:bodyDiv w:val="1"/>
      <w:marLeft w:val="0"/>
      <w:marRight w:val="0"/>
      <w:marTop w:val="0"/>
      <w:marBottom w:val="0"/>
      <w:divBdr>
        <w:top w:val="none" w:sz="0" w:space="0" w:color="auto"/>
        <w:left w:val="none" w:sz="0" w:space="0" w:color="auto"/>
        <w:bottom w:val="none" w:sz="0" w:space="0" w:color="auto"/>
        <w:right w:val="none" w:sz="0" w:space="0" w:color="auto"/>
      </w:divBdr>
    </w:div>
    <w:div w:id="334037880">
      <w:bodyDiv w:val="1"/>
      <w:marLeft w:val="0"/>
      <w:marRight w:val="0"/>
      <w:marTop w:val="0"/>
      <w:marBottom w:val="0"/>
      <w:divBdr>
        <w:top w:val="none" w:sz="0" w:space="0" w:color="auto"/>
        <w:left w:val="none" w:sz="0" w:space="0" w:color="auto"/>
        <w:bottom w:val="none" w:sz="0" w:space="0" w:color="auto"/>
        <w:right w:val="none" w:sz="0" w:space="0" w:color="auto"/>
      </w:divBdr>
    </w:div>
    <w:div w:id="341204512">
      <w:bodyDiv w:val="1"/>
      <w:marLeft w:val="0"/>
      <w:marRight w:val="0"/>
      <w:marTop w:val="0"/>
      <w:marBottom w:val="0"/>
      <w:divBdr>
        <w:top w:val="none" w:sz="0" w:space="0" w:color="auto"/>
        <w:left w:val="none" w:sz="0" w:space="0" w:color="auto"/>
        <w:bottom w:val="none" w:sz="0" w:space="0" w:color="auto"/>
        <w:right w:val="none" w:sz="0" w:space="0" w:color="auto"/>
      </w:divBdr>
    </w:div>
    <w:div w:id="353459523">
      <w:bodyDiv w:val="1"/>
      <w:marLeft w:val="0"/>
      <w:marRight w:val="0"/>
      <w:marTop w:val="0"/>
      <w:marBottom w:val="0"/>
      <w:divBdr>
        <w:top w:val="none" w:sz="0" w:space="0" w:color="auto"/>
        <w:left w:val="none" w:sz="0" w:space="0" w:color="auto"/>
        <w:bottom w:val="none" w:sz="0" w:space="0" w:color="auto"/>
        <w:right w:val="none" w:sz="0" w:space="0" w:color="auto"/>
      </w:divBdr>
    </w:div>
    <w:div w:id="363603090">
      <w:bodyDiv w:val="1"/>
      <w:marLeft w:val="0"/>
      <w:marRight w:val="0"/>
      <w:marTop w:val="0"/>
      <w:marBottom w:val="0"/>
      <w:divBdr>
        <w:top w:val="none" w:sz="0" w:space="0" w:color="auto"/>
        <w:left w:val="none" w:sz="0" w:space="0" w:color="auto"/>
        <w:bottom w:val="none" w:sz="0" w:space="0" w:color="auto"/>
        <w:right w:val="none" w:sz="0" w:space="0" w:color="auto"/>
      </w:divBdr>
    </w:div>
    <w:div w:id="374353947">
      <w:bodyDiv w:val="1"/>
      <w:marLeft w:val="0"/>
      <w:marRight w:val="0"/>
      <w:marTop w:val="0"/>
      <w:marBottom w:val="0"/>
      <w:divBdr>
        <w:top w:val="none" w:sz="0" w:space="0" w:color="auto"/>
        <w:left w:val="none" w:sz="0" w:space="0" w:color="auto"/>
        <w:bottom w:val="none" w:sz="0" w:space="0" w:color="auto"/>
        <w:right w:val="none" w:sz="0" w:space="0" w:color="auto"/>
      </w:divBdr>
    </w:div>
    <w:div w:id="380178349">
      <w:bodyDiv w:val="1"/>
      <w:marLeft w:val="0"/>
      <w:marRight w:val="0"/>
      <w:marTop w:val="0"/>
      <w:marBottom w:val="0"/>
      <w:divBdr>
        <w:top w:val="none" w:sz="0" w:space="0" w:color="auto"/>
        <w:left w:val="none" w:sz="0" w:space="0" w:color="auto"/>
        <w:bottom w:val="none" w:sz="0" w:space="0" w:color="auto"/>
        <w:right w:val="none" w:sz="0" w:space="0" w:color="auto"/>
      </w:divBdr>
    </w:div>
    <w:div w:id="388460047">
      <w:bodyDiv w:val="1"/>
      <w:marLeft w:val="0"/>
      <w:marRight w:val="0"/>
      <w:marTop w:val="0"/>
      <w:marBottom w:val="0"/>
      <w:divBdr>
        <w:top w:val="none" w:sz="0" w:space="0" w:color="auto"/>
        <w:left w:val="none" w:sz="0" w:space="0" w:color="auto"/>
        <w:bottom w:val="none" w:sz="0" w:space="0" w:color="auto"/>
        <w:right w:val="none" w:sz="0" w:space="0" w:color="auto"/>
      </w:divBdr>
    </w:div>
    <w:div w:id="389692426">
      <w:bodyDiv w:val="1"/>
      <w:marLeft w:val="0"/>
      <w:marRight w:val="0"/>
      <w:marTop w:val="0"/>
      <w:marBottom w:val="0"/>
      <w:divBdr>
        <w:top w:val="none" w:sz="0" w:space="0" w:color="auto"/>
        <w:left w:val="none" w:sz="0" w:space="0" w:color="auto"/>
        <w:bottom w:val="none" w:sz="0" w:space="0" w:color="auto"/>
        <w:right w:val="none" w:sz="0" w:space="0" w:color="auto"/>
      </w:divBdr>
      <w:divsChild>
        <w:div w:id="405341999">
          <w:marLeft w:val="0"/>
          <w:marRight w:val="0"/>
          <w:marTop w:val="0"/>
          <w:marBottom w:val="0"/>
          <w:divBdr>
            <w:top w:val="none" w:sz="0" w:space="0" w:color="auto"/>
            <w:left w:val="none" w:sz="0" w:space="0" w:color="auto"/>
            <w:bottom w:val="none" w:sz="0" w:space="0" w:color="auto"/>
            <w:right w:val="none" w:sz="0" w:space="0" w:color="auto"/>
          </w:divBdr>
        </w:div>
      </w:divsChild>
    </w:div>
    <w:div w:id="392045754">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5713142">
      <w:bodyDiv w:val="1"/>
      <w:marLeft w:val="0"/>
      <w:marRight w:val="0"/>
      <w:marTop w:val="0"/>
      <w:marBottom w:val="0"/>
      <w:divBdr>
        <w:top w:val="none" w:sz="0" w:space="0" w:color="auto"/>
        <w:left w:val="none" w:sz="0" w:space="0" w:color="auto"/>
        <w:bottom w:val="none" w:sz="0" w:space="0" w:color="auto"/>
        <w:right w:val="none" w:sz="0" w:space="0" w:color="auto"/>
      </w:divBdr>
      <w:divsChild>
        <w:div w:id="466975266">
          <w:marLeft w:val="0"/>
          <w:marRight w:val="0"/>
          <w:marTop w:val="34"/>
          <w:marBottom w:val="34"/>
          <w:divBdr>
            <w:top w:val="none" w:sz="0" w:space="0" w:color="auto"/>
            <w:left w:val="none" w:sz="0" w:space="0" w:color="auto"/>
            <w:bottom w:val="none" w:sz="0" w:space="0" w:color="auto"/>
            <w:right w:val="none" w:sz="0" w:space="0" w:color="auto"/>
          </w:divBdr>
        </w:div>
      </w:divsChild>
    </w:div>
    <w:div w:id="402535290">
      <w:bodyDiv w:val="1"/>
      <w:marLeft w:val="0"/>
      <w:marRight w:val="0"/>
      <w:marTop w:val="0"/>
      <w:marBottom w:val="0"/>
      <w:divBdr>
        <w:top w:val="none" w:sz="0" w:space="0" w:color="auto"/>
        <w:left w:val="none" w:sz="0" w:space="0" w:color="auto"/>
        <w:bottom w:val="none" w:sz="0" w:space="0" w:color="auto"/>
        <w:right w:val="none" w:sz="0" w:space="0" w:color="auto"/>
      </w:divBdr>
    </w:div>
    <w:div w:id="409735030">
      <w:bodyDiv w:val="1"/>
      <w:marLeft w:val="0"/>
      <w:marRight w:val="0"/>
      <w:marTop w:val="0"/>
      <w:marBottom w:val="0"/>
      <w:divBdr>
        <w:top w:val="none" w:sz="0" w:space="0" w:color="auto"/>
        <w:left w:val="none" w:sz="0" w:space="0" w:color="auto"/>
        <w:bottom w:val="none" w:sz="0" w:space="0" w:color="auto"/>
        <w:right w:val="none" w:sz="0" w:space="0" w:color="auto"/>
      </w:divBdr>
      <w:divsChild>
        <w:div w:id="1360617666">
          <w:marLeft w:val="0"/>
          <w:marRight w:val="0"/>
          <w:marTop w:val="34"/>
          <w:marBottom w:val="34"/>
          <w:divBdr>
            <w:top w:val="none" w:sz="0" w:space="0" w:color="auto"/>
            <w:left w:val="none" w:sz="0" w:space="0" w:color="auto"/>
            <w:bottom w:val="none" w:sz="0" w:space="0" w:color="auto"/>
            <w:right w:val="none" w:sz="0" w:space="0" w:color="auto"/>
          </w:divBdr>
        </w:div>
      </w:divsChild>
    </w:div>
    <w:div w:id="412359337">
      <w:bodyDiv w:val="1"/>
      <w:marLeft w:val="0"/>
      <w:marRight w:val="0"/>
      <w:marTop w:val="0"/>
      <w:marBottom w:val="0"/>
      <w:divBdr>
        <w:top w:val="none" w:sz="0" w:space="0" w:color="auto"/>
        <w:left w:val="none" w:sz="0" w:space="0" w:color="auto"/>
        <w:bottom w:val="none" w:sz="0" w:space="0" w:color="auto"/>
        <w:right w:val="none" w:sz="0" w:space="0" w:color="auto"/>
      </w:divBdr>
      <w:divsChild>
        <w:div w:id="1195265060">
          <w:marLeft w:val="0"/>
          <w:marRight w:val="0"/>
          <w:marTop w:val="34"/>
          <w:marBottom w:val="34"/>
          <w:divBdr>
            <w:top w:val="none" w:sz="0" w:space="0" w:color="auto"/>
            <w:left w:val="none" w:sz="0" w:space="0" w:color="auto"/>
            <w:bottom w:val="none" w:sz="0" w:space="0" w:color="auto"/>
            <w:right w:val="none" w:sz="0" w:space="0" w:color="auto"/>
          </w:divBdr>
        </w:div>
      </w:divsChild>
    </w:div>
    <w:div w:id="418796074">
      <w:bodyDiv w:val="1"/>
      <w:marLeft w:val="0"/>
      <w:marRight w:val="0"/>
      <w:marTop w:val="0"/>
      <w:marBottom w:val="0"/>
      <w:divBdr>
        <w:top w:val="none" w:sz="0" w:space="0" w:color="auto"/>
        <w:left w:val="none" w:sz="0" w:space="0" w:color="auto"/>
        <w:bottom w:val="none" w:sz="0" w:space="0" w:color="auto"/>
        <w:right w:val="none" w:sz="0" w:space="0" w:color="auto"/>
      </w:divBdr>
    </w:div>
    <w:div w:id="423651985">
      <w:bodyDiv w:val="1"/>
      <w:marLeft w:val="0"/>
      <w:marRight w:val="0"/>
      <w:marTop w:val="0"/>
      <w:marBottom w:val="0"/>
      <w:divBdr>
        <w:top w:val="none" w:sz="0" w:space="0" w:color="auto"/>
        <w:left w:val="none" w:sz="0" w:space="0" w:color="auto"/>
        <w:bottom w:val="none" w:sz="0" w:space="0" w:color="auto"/>
        <w:right w:val="none" w:sz="0" w:space="0" w:color="auto"/>
      </w:divBdr>
    </w:div>
    <w:div w:id="427392859">
      <w:bodyDiv w:val="1"/>
      <w:marLeft w:val="0"/>
      <w:marRight w:val="0"/>
      <w:marTop w:val="0"/>
      <w:marBottom w:val="0"/>
      <w:divBdr>
        <w:top w:val="none" w:sz="0" w:space="0" w:color="auto"/>
        <w:left w:val="none" w:sz="0" w:space="0" w:color="auto"/>
        <w:bottom w:val="none" w:sz="0" w:space="0" w:color="auto"/>
        <w:right w:val="none" w:sz="0" w:space="0" w:color="auto"/>
      </w:divBdr>
      <w:divsChild>
        <w:div w:id="1633823247">
          <w:marLeft w:val="0"/>
          <w:marRight w:val="0"/>
          <w:marTop w:val="0"/>
          <w:marBottom w:val="0"/>
          <w:divBdr>
            <w:top w:val="none" w:sz="0" w:space="0" w:color="auto"/>
            <w:left w:val="none" w:sz="0" w:space="0" w:color="auto"/>
            <w:bottom w:val="none" w:sz="0" w:space="0" w:color="auto"/>
            <w:right w:val="none" w:sz="0" w:space="0" w:color="auto"/>
          </w:divBdr>
        </w:div>
      </w:divsChild>
    </w:div>
    <w:div w:id="427579579">
      <w:bodyDiv w:val="1"/>
      <w:marLeft w:val="0"/>
      <w:marRight w:val="0"/>
      <w:marTop w:val="0"/>
      <w:marBottom w:val="0"/>
      <w:divBdr>
        <w:top w:val="none" w:sz="0" w:space="0" w:color="auto"/>
        <w:left w:val="none" w:sz="0" w:space="0" w:color="auto"/>
        <w:bottom w:val="none" w:sz="0" w:space="0" w:color="auto"/>
        <w:right w:val="none" w:sz="0" w:space="0" w:color="auto"/>
      </w:divBdr>
      <w:divsChild>
        <w:div w:id="2134131120">
          <w:marLeft w:val="0"/>
          <w:marRight w:val="0"/>
          <w:marTop w:val="0"/>
          <w:marBottom w:val="0"/>
          <w:divBdr>
            <w:top w:val="none" w:sz="0" w:space="0" w:color="auto"/>
            <w:left w:val="none" w:sz="0" w:space="0" w:color="auto"/>
            <w:bottom w:val="none" w:sz="0" w:space="0" w:color="auto"/>
            <w:right w:val="none" w:sz="0" w:space="0" w:color="auto"/>
          </w:divBdr>
        </w:div>
      </w:divsChild>
    </w:div>
    <w:div w:id="429356265">
      <w:bodyDiv w:val="1"/>
      <w:marLeft w:val="0"/>
      <w:marRight w:val="0"/>
      <w:marTop w:val="0"/>
      <w:marBottom w:val="0"/>
      <w:divBdr>
        <w:top w:val="none" w:sz="0" w:space="0" w:color="auto"/>
        <w:left w:val="none" w:sz="0" w:space="0" w:color="auto"/>
        <w:bottom w:val="none" w:sz="0" w:space="0" w:color="auto"/>
        <w:right w:val="none" w:sz="0" w:space="0" w:color="auto"/>
      </w:divBdr>
    </w:div>
    <w:div w:id="430973756">
      <w:bodyDiv w:val="1"/>
      <w:marLeft w:val="0"/>
      <w:marRight w:val="0"/>
      <w:marTop w:val="0"/>
      <w:marBottom w:val="0"/>
      <w:divBdr>
        <w:top w:val="none" w:sz="0" w:space="0" w:color="auto"/>
        <w:left w:val="none" w:sz="0" w:space="0" w:color="auto"/>
        <w:bottom w:val="none" w:sz="0" w:space="0" w:color="auto"/>
        <w:right w:val="none" w:sz="0" w:space="0" w:color="auto"/>
      </w:divBdr>
      <w:divsChild>
        <w:div w:id="963923947">
          <w:marLeft w:val="0"/>
          <w:marRight w:val="0"/>
          <w:marTop w:val="34"/>
          <w:marBottom w:val="34"/>
          <w:divBdr>
            <w:top w:val="none" w:sz="0" w:space="0" w:color="auto"/>
            <w:left w:val="none" w:sz="0" w:space="0" w:color="auto"/>
            <w:bottom w:val="none" w:sz="0" w:space="0" w:color="auto"/>
            <w:right w:val="none" w:sz="0" w:space="0" w:color="auto"/>
          </w:divBdr>
        </w:div>
      </w:divsChild>
    </w:div>
    <w:div w:id="431172576">
      <w:bodyDiv w:val="1"/>
      <w:marLeft w:val="0"/>
      <w:marRight w:val="0"/>
      <w:marTop w:val="0"/>
      <w:marBottom w:val="0"/>
      <w:divBdr>
        <w:top w:val="none" w:sz="0" w:space="0" w:color="auto"/>
        <w:left w:val="none" w:sz="0" w:space="0" w:color="auto"/>
        <w:bottom w:val="none" w:sz="0" w:space="0" w:color="auto"/>
        <w:right w:val="none" w:sz="0" w:space="0" w:color="auto"/>
      </w:divBdr>
    </w:div>
    <w:div w:id="431436664">
      <w:bodyDiv w:val="1"/>
      <w:marLeft w:val="0"/>
      <w:marRight w:val="0"/>
      <w:marTop w:val="0"/>
      <w:marBottom w:val="0"/>
      <w:divBdr>
        <w:top w:val="none" w:sz="0" w:space="0" w:color="auto"/>
        <w:left w:val="none" w:sz="0" w:space="0" w:color="auto"/>
        <w:bottom w:val="none" w:sz="0" w:space="0" w:color="auto"/>
        <w:right w:val="none" w:sz="0" w:space="0" w:color="auto"/>
      </w:divBdr>
      <w:divsChild>
        <w:div w:id="1678002769">
          <w:marLeft w:val="0"/>
          <w:marRight w:val="0"/>
          <w:marTop w:val="34"/>
          <w:marBottom w:val="34"/>
          <w:divBdr>
            <w:top w:val="none" w:sz="0" w:space="0" w:color="auto"/>
            <w:left w:val="none" w:sz="0" w:space="0" w:color="auto"/>
            <w:bottom w:val="none" w:sz="0" w:space="0" w:color="auto"/>
            <w:right w:val="none" w:sz="0" w:space="0" w:color="auto"/>
          </w:divBdr>
        </w:div>
      </w:divsChild>
    </w:div>
    <w:div w:id="439450352">
      <w:bodyDiv w:val="1"/>
      <w:marLeft w:val="0"/>
      <w:marRight w:val="0"/>
      <w:marTop w:val="0"/>
      <w:marBottom w:val="0"/>
      <w:divBdr>
        <w:top w:val="none" w:sz="0" w:space="0" w:color="auto"/>
        <w:left w:val="none" w:sz="0" w:space="0" w:color="auto"/>
        <w:bottom w:val="none" w:sz="0" w:space="0" w:color="auto"/>
        <w:right w:val="none" w:sz="0" w:space="0" w:color="auto"/>
      </w:divBdr>
      <w:divsChild>
        <w:div w:id="718482362">
          <w:marLeft w:val="0"/>
          <w:marRight w:val="0"/>
          <w:marTop w:val="0"/>
          <w:marBottom w:val="0"/>
          <w:divBdr>
            <w:top w:val="none" w:sz="0" w:space="0" w:color="auto"/>
            <w:left w:val="none" w:sz="0" w:space="0" w:color="auto"/>
            <w:bottom w:val="none" w:sz="0" w:space="0" w:color="auto"/>
            <w:right w:val="none" w:sz="0" w:space="0" w:color="auto"/>
          </w:divBdr>
        </w:div>
      </w:divsChild>
    </w:div>
    <w:div w:id="448621746">
      <w:bodyDiv w:val="1"/>
      <w:marLeft w:val="0"/>
      <w:marRight w:val="0"/>
      <w:marTop w:val="0"/>
      <w:marBottom w:val="0"/>
      <w:divBdr>
        <w:top w:val="none" w:sz="0" w:space="0" w:color="auto"/>
        <w:left w:val="none" w:sz="0" w:space="0" w:color="auto"/>
        <w:bottom w:val="none" w:sz="0" w:space="0" w:color="auto"/>
        <w:right w:val="none" w:sz="0" w:space="0" w:color="auto"/>
      </w:divBdr>
      <w:divsChild>
        <w:div w:id="983854555">
          <w:marLeft w:val="0"/>
          <w:marRight w:val="0"/>
          <w:marTop w:val="0"/>
          <w:marBottom w:val="0"/>
          <w:divBdr>
            <w:top w:val="none" w:sz="0" w:space="0" w:color="auto"/>
            <w:left w:val="none" w:sz="0" w:space="0" w:color="auto"/>
            <w:bottom w:val="none" w:sz="0" w:space="0" w:color="auto"/>
            <w:right w:val="none" w:sz="0" w:space="0" w:color="auto"/>
          </w:divBdr>
        </w:div>
      </w:divsChild>
    </w:div>
    <w:div w:id="471798151">
      <w:bodyDiv w:val="1"/>
      <w:marLeft w:val="0"/>
      <w:marRight w:val="0"/>
      <w:marTop w:val="0"/>
      <w:marBottom w:val="0"/>
      <w:divBdr>
        <w:top w:val="none" w:sz="0" w:space="0" w:color="auto"/>
        <w:left w:val="none" w:sz="0" w:space="0" w:color="auto"/>
        <w:bottom w:val="none" w:sz="0" w:space="0" w:color="auto"/>
        <w:right w:val="none" w:sz="0" w:space="0" w:color="auto"/>
      </w:divBdr>
    </w:div>
    <w:div w:id="478156482">
      <w:bodyDiv w:val="1"/>
      <w:marLeft w:val="0"/>
      <w:marRight w:val="0"/>
      <w:marTop w:val="0"/>
      <w:marBottom w:val="0"/>
      <w:divBdr>
        <w:top w:val="none" w:sz="0" w:space="0" w:color="auto"/>
        <w:left w:val="none" w:sz="0" w:space="0" w:color="auto"/>
        <w:bottom w:val="none" w:sz="0" w:space="0" w:color="auto"/>
        <w:right w:val="none" w:sz="0" w:space="0" w:color="auto"/>
      </w:divBdr>
      <w:divsChild>
        <w:div w:id="2048797973">
          <w:marLeft w:val="0"/>
          <w:marRight w:val="0"/>
          <w:marTop w:val="0"/>
          <w:marBottom w:val="0"/>
          <w:divBdr>
            <w:top w:val="none" w:sz="0" w:space="0" w:color="auto"/>
            <w:left w:val="none" w:sz="0" w:space="0" w:color="auto"/>
            <w:bottom w:val="none" w:sz="0" w:space="0" w:color="auto"/>
            <w:right w:val="none" w:sz="0" w:space="0" w:color="auto"/>
          </w:divBdr>
        </w:div>
      </w:divsChild>
    </w:div>
    <w:div w:id="485440354">
      <w:bodyDiv w:val="1"/>
      <w:marLeft w:val="0"/>
      <w:marRight w:val="0"/>
      <w:marTop w:val="0"/>
      <w:marBottom w:val="0"/>
      <w:divBdr>
        <w:top w:val="none" w:sz="0" w:space="0" w:color="auto"/>
        <w:left w:val="none" w:sz="0" w:space="0" w:color="auto"/>
        <w:bottom w:val="none" w:sz="0" w:space="0" w:color="auto"/>
        <w:right w:val="none" w:sz="0" w:space="0" w:color="auto"/>
      </w:divBdr>
    </w:div>
    <w:div w:id="488130539">
      <w:bodyDiv w:val="1"/>
      <w:marLeft w:val="0"/>
      <w:marRight w:val="0"/>
      <w:marTop w:val="0"/>
      <w:marBottom w:val="0"/>
      <w:divBdr>
        <w:top w:val="none" w:sz="0" w:space="0" w:color="auto"/>
        <w:left w:val="none" w:sz="0" w:space="0" w:color="auto"/>
        <w:bottom w:val="none" w:sz="0" w:space="0" w:color="auto"/>
        <w:right w:val="none" w:sz="0" w:space="0" w:color="auto"/>
      </w:divBdr>
      <w:divsChild>
        <w:div w:id="728311865">
          <w:marLeft w:val="0"/>
          <w:marRight w:val="0"/>
          <w:marTop w:val="34"/>
          <w:marBottom w:val="34"/>
          <w:divBdr>
            <w:top w:val="none" w:sz="0" w:space="0" w:color="auto"/>
            <w:left w:val="none" w:sz="0" w:space="0" w:color="auto"/>
            <w:bottom w:val="none" w:sz="0" w:space="0" w:color="auto"/>
            <w:right w:val="none" w:sz="0" w:space="0" w:color="auto"/>
          </w:divBdr>
        </w:div>
      </w:divsChild>
    </w:div>
    <w:div w:id="488906664">
      <w:bodyDiv w:val="1"/>
      <w:marLeft w:val="0"/>
      <w:marRight w:val="0"/>
      <w:marTop w:val="0"/>
      <w:marBottom w:val="0"/>
      <w:divBdr>
        <w:top w:val="none" w:sz="0" w:space="0" w:color="auto"/>
        <w:left w:val="none" w:sz="0" w:space="0" w:color="auto"/>
        <w:bottom w:val="none" w:sz="0" w:space="0" w:color="auto"/>
        <w:right w:val="none" w:sz="0" w:space="0" w:color="auto"/>
      </w:divBdr>
      <w:divsChild>
        <w:div w:id="1043595291">
          <w:marLeft w:val="0"/>
          <w:marRight w:val="0"/>
          <w:marTop w:val="0"/>
          <w:marBottom w:val="0"/>
          <w:divBdr>
            <w:top w:val="none" w:sz="0" w:space="0" w:color="auto"/>
            <w:left w:val="none" w:sz="0" w:space="0" w:color="auto"/>
            <w:bottom w:val="none" w:sz="0" w:space="0" w:color="auto"/>
            <w:right w:val="none" w:sz="0" w:space="0" w:color="auto"/>
          </w:divBdr>
        </w:div>
      </w:divsChild>
    </w:div>
    <w:div w:id="513346052">
      <w:bodyDiv w:val="1"/>
      <w:marLeft w:val="0"/>
      <w:marRight w:val="0"/>
      <w:marTop w:val="0"/>
      <w:marBottom w:val="0"/>
      <w:divBdr>
        <w:top w:val="none" w:sz="0" w:space="0" w:color="auto"/>
        <w:left w:val="none" w:sz="0" w:space="0" w:color="auto"/>
        <w:bottom w:val="none" w:sz="0" w:space="0" w:color="auto"/>
        <w:right w:val="none" w:sz="0" w:space="0" w:color="auto"/>
      </w:divBdr>
      <w:divsChild>
        <w:div w:id="497114022">
          <w:marLeft w:val="0"/>
          <w:marRight w:val="0"/>
          <w:marTop w:val="0"/>
          <w:marBottom w:val="0"/>
          <w:divBdr>
            <w:top w:val="none" w:sz="0" w:space="0" w:color="auto"/>
            <w:left w:val="none" w:sz="0" w:space="0" w:color="auto"/>
            <w:bottom w:val="none" w:sz="0" w:space="0" w:color="auto"/>
            <w:right w:val="none" w:sz="0" w:space="0" w:color="auto"/>
          </w:divBdr>
        </w:div>
      </w:divsChild>
    </w:div>
    <w:div w:id="519780372">
      <w:bodyDiv w:val="1"/>
      <w:marLeft w:val="0"/>
      <w:marRight w:val="0"/>
      <w:marTop w:val="0"/>
      <w:marBottom w:val="0"/>
      <w:divBdr>
        <w:top w:val="none" w:sz="0" w:space="0" w:color="auto"/>
        <w:left w:val="none" w:sz="0" w:space="0" w:color="auto"/>
        <w:bottom w:val="none" w:sz="0" w:space="0" w:color="auto"/>
        <w:right w:val="none" w:sz="0" w:space="0" w:color="auto"/>
      </w:divBdr>
      <w:divsChild>
        <w:div w:id="313489701">
          <w:marLeft w:val="0"/>
          <w:marRight w:val="0"/>
          <w:marTop w:val="0"/>
          <w:marBottom w:val="0"/>
          <w:divBdr>
            <w:top w:val="none" w:sz="0" w:space="0" w:color="auto"/>
            <w:left w:val="none" w:sz="0" w:space="0" w:color="auto"/>
            <w:bottom w:val="none" w:sz="0" w:space="0" w:color="auto"/>
            <w:right w:val="none" w:sz="0" w:space="0" w:color="auto"/>
          </w:divBdr>
        </w:div>
      </w:divsChild>
    </w:div>
    <w:div w:id="525602928">
      <w:bodyDiv w:val="1"/>
      <w:marLeft w:val="0"/>
      <w:marRight w:val="0"/>
      <w:marTop w:val="0"/>
      <w:marBottom w:val="0"/>
      <w:divBdr>
        <w:top w:val="none" w:sz="0" w:space="0" w:color="auto"/>
        <w:left w:val="none" w:sz="0" w:space="0" w:color="auto"/>
        <w:bottom w:val="none" w:sz="0" w:space="0" w:color="auto"/>
        <w:right w:val="none" w:sz="0" w:space="0" w:color="auto"/>
      </w:divBdr>
      <w:divsChild>
        <w:div w:id="422456724">
          <w:marLeft w:val="0"/>
          <w:marRight w:val="0"/>
          <w:marTop w:val="0"/>
          <w:marBottom w:val="0"/>
          <w:divBdr>
            <w:top w:val="none" w:sz="0" w:space="0" w:color="auto"/>
            <w:left w:val="none" w:sz="0" w:space="0" w:color="auto"/>
            <w:bottom w:val="none" w:sz="0" w:space="0" w:color="auto"/>
            <w:right w:val="none" w:sz="0" w:space="0" w:color="auto"/>
          </w:divBdr>
        </w:div>
      </w:divsChild>
    </w:div>
    <w:div w:id="528104400">
      <w:bodyDiv w:val="1"/>
      <w:marLeft w:val="0"/>
      <w:marRight w:val="0"/>
      <w:marTop w:val="0"/>
      <w:marBottom w:val="0"/>
      <w:divBdr>
        <w:top w:val="none" w:sz="0" w:space="0" w:color="auto"/>
        <w:left w:val="none" w:sz="0" w:space="0" w:color="auto"/>
        <w:bottom w:val="none" w:sz="0" w:space="0" w:color="auto"/>
        <w:right w:val="none" w:sz="0" w:space="0" w:color="auto"/>
      </w:divBdr>
      <w:divsChild>
        <w:div w:id="1064139015">
          <w:marLeft w:val="0"/>
          <w:marRight w:val="0"/>
          <w:marTop w:val="34"/>
          <w:marBottom w:val="34"/>
          <w:divBdr>
            <w:top w:val="none" w:sz="0" w:space="0" w:color="auto"/>
            <w:left w:val="none" w:sz="0" w:space="0" w:color="auto"/>
            <w:bottom w:val="none" w:sz="0" w:space="0" w:color="auto"/>
            <w:right w:val="none" w:sz="0" w:space="0" w:color="auto"/>
          </w:divBdr>
        </w:div>
      </w:divsChild>
    </w:div>
    <w:div w:id="529539593">
      <w:bodyDiv w:val="1"/>
      <w:marLeft w:val="0"/>
      <w:marRight w:val="0"/>
      <w:marTop w:val="0"/>
      <w:marBottom w:val="0"/>
      <w:divBdr>
        <w:top w:val="none" w:sz="0" w:space="0" w:color="auto"/>
        <w:left w:val="none" w:sz="0" w:space="0" w:color="auto"/>
        <w:bottom w:val="none" w:sz="0" w:space="0" w:color="auto"/>
        <w:right w:val="none" w:sz="0" w:space="0" w:color="auto"/>
      </w:divBdr>
      <w:divsChild>
        <w:div w:id="931202062">
          <w:marLeft w:val="0"/>
          <w:marRight w:val="0"/>
          <w:marTop w:val="34"/>
          <w:marBottom w:val="34"/>
          <w:divBdr>
            <w:top w:val="none" w:sz="0" w:space="0" w:color="auto"/>
            <w:left w:val="none" w:sz="0" w:space="0" w:color="auto"/>
            <w:bottom w:val="none" w:sz="0" w:space="0" w:color="auto"/>
            <w:right w:val="none" w:sz="0" w:space="0" w:color="auto"/>
          </w:divBdr>
        </w:div>
      </w:divsChild>
    </w:div>
    <w:div w:id="548340903">
      <w:bodyDiv w:val="1"/>
      <w:marLeft w:val="0"/>
      <w:marRight w:val="0"/>
      <w:marTop w:val="0"/>
      <w:marBottom w:val="0"/>
      <w:divBdr>
        <w:top w:val="none" w:sz="0" w:space="0" w:color="auto"/>
        <w:left w:val="none" w:sz="0" w:space="0" w:color="auto"/>
        <w:bottom w:val="none" w:sz="0" w:space="0" w:color="auto"/>
        <w:right w:val="none" w:sz="0" w:space="0" w:color="auto"/>
      </w:divBdr>
      <w:divsChild>
        <w:div w:id="298417709">
          <w:marLeft w:val="0"/>
          <w:marRight w:val="0"/>
          <w:marTop w:val="34"/>
          <w:marBottom w:val="34"/>
          <w:divBdr>
            <w:top w:val="none" w:sz="0" w:space="0" w:color="auto"/>
            <w:left w:val="none" w:sz="0" w:space="0" w:color="auto"/>
            <w:bottom w:val="none" w:sz="0" w:space="0" w:color="auto"/>
            <w:right w:val="none" w:sz="0" w:space="0" w:color="auto"/>
          </w:divBdr>
        </w:div>
      </w:divsChild>
    </w:div>
    <w:div w:id="550002205">
      <w:bodyDiv w:val="1"/>
      <w:marLeft w:val="0"/>
      <w:marRight w:val="0"/>
      <w:marTop w:val="0"/>
      <w:marBottom w:val="0"/>
      <w:divBdr>
        <w:top w:val="none" w:sz="0" w:space="0" w:color="auto"/>
        <w:left w:val="none" w:sz="0" w:space="0" w:color="auto"/>
        <w:bottom w:val="none" w:sz="0" w:space="0" w:color="auto"/>
        <w:right w:val="none" w:sz="0" w:space="0" w:color="auto"/>
      </w:divBdr>
      <w:divsChild>
        <w:div w:id="1186364242">
          <w:marLeft w:val="0"/>
          <w:marRight w:val="0"/>
          <w:marTop w:val="0"/>
          <w:marBottom w:val="0"/>
          <w:divBdr>
            <w:top w:val="none" w:sz="0" w:space="0" w:color="auto"/>
            <w:left w:val="none" w:sz="0" w:space="0" w:color="auto"/>
            <w:bottom w:val="none" w:sz="0" w:space="0" w:color="auto"/>
            <w:right w:val="none" w:sz="0" w:space="0" w:color="auto"/>
          </w:divBdr>
        </w:div>
      </w:divsChild>
    </w:div>
    <w:div w:id="550073646">
      <w:bodyDiv w:val="1"/>
      <w:marLeft w:val="0"/>
      <w:marRight w:val="0"/>
      <w:marTop w:val="0"/>
      <w:marBottom w:val="0"/>
      <w:divBdr>
        <w:top w:val="none" w:sz="0" w:space="0" w:color="auto"/>
        <w:left w:val="none" w:sz="0" w:space="0" w:color="auto"/>
        <w:bottom w:val="none" w:sz="0" w:space="0" w:color="auto"/>
        <w:right w:val="none" w:sz="0" w:space="0" w:color="auto"/>
      </w:divBdr>
    </w:div>
    <w:div w:id="555821359">
      <w:bodyDiv w:val="1"/>
      <w:marLeft w:val="0"/>
      <w:marRight w:val="0"/>
      <w:marTop w:val="0"/>
      <w:marBottom w:val="0"/>
      <w:divBdr>
        <w:top w:val="none" w:sz="0" w:space="0" w:color="auto"/>
        <w:left w:val="none" w:sz="0" w:space="0" w:color="auto"/>
        <w:bottom w:val="none" w:sz="0" w:space="0" w:color="auto"/>
        <w:right w:val="none" w:sz="0" w:space="0" w:color="auto"/>
      </w:divBdr>
      <w:divsChild>
        <w:div w:id="959997957">
          <w:marLeft w:val="0"/>
          <w:marRight w:val="0"/>
          <w:marTop w:val="0"/>
          <w:marBottom w:val="0"/>
          <w:divBdr>
            <w:top w:val="none" w:sz="0" w:space="0" w:color="auto"/>
            <w:left w:val="none" w:sz="0" w:space="0" w:color="auto"/>
            <w:bottom w:val="none" w:sz="0" w:space="0" w:color="auto"/>
            <w:right w:val="none" w:sz="0" w:space="0" w:color="auto"/>
          </w:divBdr>
        </w:div>
      </w:divsChild>
    </w:div>
    <w:div w:id="562569027">
      <w:bodyDiv w:val="1"/>
      <w:marLeft w:val="0"/>
      <w:marRight w:val="0"/>
      <w:marTop w:val="0"/>
      <w:marBottom w:val="0"/>
      <w:divBdr>
        <w:top w:val="none" w:sz="0" w:space="0" w:color="auto"/>
        <w:left w:val="none" w:sz="0" w:space="0" w:color="auto"/>
        <w:bottom w:val="none" w:sz="0" w:space="0" w:color="auto"/>
        <w:right w:val="none" w:sz="0" w:space="0" w:color="auto"/>
      </w:divBdr>
      <w:divsChild>
        <w:div w:id="721368355">
          <w:marLeft w:val="0"/>
          <w:marRight w:val="0"/>
          <w:marTop w:val="0"/>
          <w:marBottom w:val="0"/>
          <w:divBdr>
            <w:top w:val="none" w:sz="0" w:space="0" w:color="auto"/>
            <w:left w:val="none" w:sz="0" w:space="0" w:color="auto"/>
            <w:bottom w:val="none" w:sz="0" w:space="0" w:color="auto"/>
            <w:right w:val="none" w:sz="0" w:space="0" w:color="auto"/>
          </w:divBdr>
        </w:div>
      </w:divsChild>
    </w:div>
    <w:div w:id="563223501">
      <w:bodyDiv w:val="1"/>
      <w:marLeft w:val="0"/>
      <w:marRight w:val="0"/>
      <w:marTop w:val="0"/>
      <w:marBottom w:val="0"/>
      <w:divBdr>
        <w:top w:val="none" w:sz="0" w:space="0" w:color="auto"/>
        <w:left w:val="none" w:sz="0" w:space="0" w:color="auto"/>
        <w:bottom w:val="none" w:sz="0" w:space="0" w:color="auto"/>
        <w:right w:val="none" w:sz="0" w:space="0" w:color="auto"/>
      </w:divBdr>
      <w:divsChild>
        <w:div w:id="1765803363">
          <w:marLeft w:val="0"/>
          <w:marRight w:val="0"/>
          <w:marTop w:val="0"/>
          <w:marBottom w:val="0"/>
          <w:divBdr>
            <w:top w:val="none" w:sz="0" w:space="0" w:color="auto"/>
            <w:left w:val="none" w:sz="0" w:space="0" w:color="auto"/>
            <w:bottom w:val="none" w:sz="0" w:space="0" w:color="auto"/>
            <w:right w:val="none" w:sz="0" w:space="0" w:color="auto"/>
          </w:divBdr>
        </w:div>
      </w:divsChild>
    </w:div>
    <w:div w:id="568929412">
      <w:bodyDiv w:val="1"/>
      <w:marLeft w:val="0"/>
      <w:marRight w:val="0"/>
      <w:marTop w:val="0"/>
      <w:marBottom w:val="0"/>
      <w:divBdr>
        <w:top w:val="none" w:sz="0" w:space="0" w:color="auto"/>
        <w:left w:val="none" w:sz="0" w:space="0" w:color="auto"/>
        <w:bottom w:val="none" w:sz="0" w:space="0" w:color="auto"/>
        <w:right w:val="none" w:sz="0" w:space="0" w:color="auto"/>
      </w:divBdr>
      <w:divsChild>
        <w:div w:id="906459816">
          <w:marLeft w:val="0"/>
          <w:marRight w:val="0"/>
          <w:marTop w:val="0"/>
          <w:marBottom w:val="0"/>
          <w:divBdr>
            <w:top w:val="none" w:sz="0" w:space="0" w:color="auto"/>
            <w:left w:val="none" w:sz="0" w:space="0" w:color="auto"/>
            <w:bottom w:val="none" w:sz="0" w:space="0" w:color="auto"/>
            <w:right w:val="none" w:sz="0" w:space="0" w:color="auto"/>
          </w:divBdr>
        </w:div>
      </w:divsChild>
    </w:div>
    <w:div w:id="580673723">
      <w:bodyDiv w:val="1"/>
      <w:marLeft w:val="0"/>
      <w:marRight w:val="0"/>
      <w:marTop w:val="0"/>
      <w:marBottom w:val="0"/>
      <w:divBdr>
        <w:top w:val="none" w:sz="0" w:space="0" w:color="auto"/>
        <w:left w:val="none" w:sz="0" w:space="0" w:color="auto"/>
        <w:bottom w:val="none" w:sz="0" w:space="0" w:color="auto"/>
        <w:right w:val="none" w:sz="0" w:space="0" w:color="auto"/>
      </w:divBdr>
    </w:div>
    <w:div w:id="582951307">
      <w:bodyDiv w:val="1"/>
      <w:marLeft w:val="0"/>
      <w:marRight w:val="0"/>
      <w:marTop w:val="0"/>
      <w:marBottom w:val="0"/>
      <w:divBdr>
        <w:top w:val="none" w:sz="0" w:space="0" w:color="auto"/>
        <w:left w:val="none" w:sz="0" w:space="0" w:color="auto"/>
        <w:bottom w:val="none" w:sz="0" w:space="0" w:color="auto"/>
        <w:right w:val="none" w:sz="0" w:space="0" w:color="auto"/>
      </w:divBdr>
    </w:div>
    <w:div w:id="590168161">
      <w:bodyDiv w:val="1"/>
      <w:marLeft w:val="0"/>
      <w:marRight w:val="0"/>
      <w:marTop w:val="0"/>
      <w:marBottom w:val="0"/>
      <w:divBdr>
        <w:top w:val="none" w:sz="0" w:space="0" w:color="auto"/>
        <w:left w:val="none" w:sz="0" w:space="0" w:color="auto"/>
        <w:bottom w:val="none" w:sz="0" w:space="0" w:color="auto"/>
        <w:right w:val="none" w:sz="0" w:space="0" w:color="auto"/>
      </w:divBdr>
    </w:div>
    <w:div w:id="593125981">
      <w:bodyDiv w:val="1"/>
      <w:marLeft w:val="0"/>
      <w:marRight w:val="0"/>
      <w:marTop w:val="0"/>
      <w:marBottom w:val="0"/>
      <w:divBdr>
        <w:top w:val="none" w:sz="0" w:space="0" w:color="auto"/>
        <w:left w:val="none" w:sz="0" w:space="0" w:color="auto"/>
        <w:bottom w:val="none" w:sz="0" w:space="0" w:color="auto"/>
        <w:right w:val="none" w:sz="0" w:space="0" w:color="auto"/>
      </w:divBdr>
      <w:divsChild>
        <w:div w:id="64839604">
          <w:marLeft w:val="0"/>
          <w:marRight w:val="0"/>
          <w:marTop w:val="0"/>
          <w:marBottom w:val="0"/>
          <w:divBdr>
            <w:top w:val="none" w:sz="0" w:space="0" w:color="auto"/>
            <w:left w:val="none" w:sz="0" w:space="0" w:color="auto"/>
            <w:bottom w:val="none" w:sz="0" w:space="0" w:color="auto"/>
            <w:right w:val="none" w:sz="0" w:space="0" w:color="auto"/>
          </w:divBdr>
        </w:div>
      </w:divsChild>
    </w:div>
    <w:div w:id="606354260">
      <w:bodyDiv w:val="1"/>
      <w:marLeft w:val="0"/>
      <w:marRight w:val="0"/>
      <w:marTop w:val="0"/>
      <w:marBottom w:val="0"/>
      <w:divBdr>
        <w:top w:val="none" w:sz="0" w:space="0" w:color="auto"/>
        <w:left w:val="none" w:sz="0" w:space="0" w:color="auto"/>
        <w:bottom w:val="none" w:sz="0" w:space="0" w:color="auto"/>
        <w:right w:val="none" w:sz="0" w:space="0" w:color="auto"/>
      </w:divBdr>
    </w:div>
    <w:div w:id="609515161">
      <w:bodyDiv w:val="1"/>
      <w:marLeft w:val="0"/>
      <w:marRight w:val="0"/>
      <w:marTop w:val="0"/>
      <w:marBottom w:val="0"/>
      <w:divBdr>
        <w:top w:val="none" w:sz="0" w:space="0" w:color="auto"/>
        <w:left w:val="none" w:sz="0" w:space="0" w:color="auto"/>
        <w:bottom w:val="none" w:sz="0" w:space="0" w:color="auto"/>
        <w:right w:val="none" w:sz="0" w:space="0" w:color="auto"/>
      </w:divBdr>
    </w:div>
    <w:div w:id="615871382">
      <w:bodyDiv w:val="1"/>
      <w:marLeft w:val="0"/>
      <w:marRight w:val="0"/>
      <w:marTop w:val="0"/>
      <w:marBottom w:val="0"/>
      <w:divBdr>
        <w:top w:val="none" w:sz="0" w:space="0" w:color="auto"/>
        <w:left w:val="none" w:sz="0" w:space="0" w:color="auto"/>
        <w:bottom w:val="none" w:sz="0" w:space="0" w:color="auto"/>
        <w:right w:val="none" w:sz="0" w:space="0" w:color="auto"/>
      </w:divBdr>
      <w:divsChild>
        <w:div w:id="612830904">
          <w:marLeft w:val="0"/>
          <w:marRight w:val="0"/>
          <w:marTop w:val="34"/>
          <w:marBottom w:val="34"/>
          <w:divBdr>
            <w:top w:val="none" w:sz="0" w:space="0" w:color="auto"/>
            <w:left w:val="none" w:sz="0" w:space="0" w:color="auto"/>
            <w:bottom w:val="none" w:sz="0" w:space="0" w:color="auto"/>
            <w:right w:val="none" w:sz="0" w:space="0" w:color="auto"/>
          </w:divBdr>
        </w:div>
      </w:divsChild>
    </w:div>
    <w:div w:id="616958670">
      <w:bodyDiv w:val="1"/>
      <w:marLeft w:val="0"/>
      <w:marRight w:val="0"/>
      <w:marTop w:val="0"/>
      <w:marBottom w:val="0"/>
      <w:divBdr>
        <w:top w:val="none" w:sz="0" w:space="0" w:color="auto"/>
        <w:left w:val="none" w:sz="0" w:space="0" w:color="auto"/>
        <w:bottom w:val="none" w:sz="0" w:space="0" w:color="auto"/>
        <w:right w:val="none" w:sz="0" w:space="0" w:color="auto"/>
      </w:divBdr>
      <w:divsChild>
        <w:div w:id="889651301">
          <w:marLeft w:val="0"/>
          <w:marRight w:val="0"/>
          <w:marTop w:val="0"/>
          <w:marBottom w:val="0"/>
          <w:divBdr>
            <w:top w:val="none" w:sz="0" w:space="0" w:color="auto"/>
            <w:left w:val="none" w:sz="0" w:space="0" w:color="auto"/>
            <w:bottom w:val="none" w:sz="0" w:space="0" w:color="auto"/>
            <w:right w:val="none" w:sz="0" w:space="0" w:color="auto"/>
          </w:divBdr>
        </w:div>
      </w:divsChild>
    </w:div>
    <w:div w:id="623077003">
      <w:bodyDiv w:val="1"/>
      <w:marLeft w:val="0"/>
      <w:marRight w:val="0"/>
      <w:marTop w:val="0"/>
      <w:marBottom w:val="0"/>
      <w:divBdr>
        <w:top w:val="none" w:sz="0" w:space="0" w:color="auto"/>
        <w:left w:val="none" w:sz="0" w:space="0" w:color="auto"/>
        <w:bottom w:val="none" w:sz="0" w:space="0" w:color="auto"/>
        <w:right w:val="none" w:sz="0" w:space="0" w:color="auto"/>
      </w:divBdr>
    </w:div>
    <w:div w:id="623199470">
      <w:bodyDiv w:val="1"/>
      <w:marLeft w:val="0"/>
      <w:marRight w:val="0"/>
      <w:marTop w:val="0"/>
      <w:marBottom w:val="0"/>
      <w:divBdr>
        <w:top w:val="none" w:sz="0" w:space="0" w:color="auto"/>
        <w:left w:val="none" w:sz="0" w:space="0" w:color="auto"/>
        <w:bottom w:val="none" w:sz="0" w:space="0" w:color="auto"/>
        <w:right w:val="none" w:sz="0" w:space="0" w:color="auto"/>
      </w:divBdr>
    </w:div>
    <w:div w:id="624431450">
      <w:bodyDiv w:val="1"/>
      <w:marLeft w:val="0"/>
      <w:marRight w:val="0"/>
      <w:marTop w:val="0"/>
      <w:marBottom w:val="0"/>
      <w:divBdr>
        <w:top w:val="none" w:sz="0" w:space="0" w:color="auto"/>
        <w:left w:val="none" w:sz="0" w:space="0" w:color="auto"/>
        <w:bottom w:val="none" w:sz="0" w:space="0" w:color="auto"/>
        <w:right w:val="none" w:sz="0" w:space="0" w:color="auto"/>
      </w:divBdr>
    </w:div>
    <w:div w:id="629750713">
      <w:bodyDiv w:val="1"/>
      <w:marLeft w:val="0"/>
      <w:marRight w:val="0"/>
      <w:marTop w:val="0"/>
      <w:marBottom w:val="0"/>
      <w:divBdr>
        <w:top w:val="none" w:sz="0" w:space="0" w:color="auto"/>
        <w:left w:val="none" w:sz="0" w:space="0" w:color="auto"/>
        <w:bottom w:val="none" w:sz="0" w:space="0" w:color="auto"/>
        <w:right w:val="none" w:sz="0" w:space="0" w:color="auto"/>
      </w:divBdr>
    </w:div>
    <w:div w:id="632564467">
      <w:bodyDiv w:val="1"/>
      <w:marLeft w:val="0"/>
      <w:marRight w:val="0"/>
      <w:marTop w:val="0"/>
      <w:marBottom w:val="0"/>
      <w:divBdr>
        <w:top w:val="none" w:sz="0" w:space="0" w:color="auto"/>
        <w:left w:val="none" w:sz="0" w:space="0" w:color="auto"/>
        <w:bottom w:val="none" w:sz="0" w:space="0" w:color="auto"/>
        <w:right w:val="none" w:sz="0" w:space="0" w:color="auto"/>
      </w:divBdr>
      <w:divsChild>
        <w:div w:id="711926831">
          <w:marLeft w:val="0"/>
          <w:marRight w:val="0"/>
          <w:marTop w:val="0"/>
          <w:marBottom w:val="0"/>
          <w:divBdr>
            <w:top w:val="none" w:sz="0" w:space="0" w:color="auto"/>
            <w:left w:val="none" w:sz="0" w:space="0" w:color="auto"/>
            <w:bottom w:val="none" w:sz="0" w:space="0" w:color="auto"/>
            <w:right w:val="none" w:sz="0" w:space="0" w:color="auto"/>
          </w:divBdr>
        </w:div>
      </w:divsChild>
    </w:div>
    <w:div w:id="637298816">
      <w:bodyDiv w:val="1"/>
      <w:marLeft w:val="0"/>
      <w:marRight w:val="0"/>
      <w:marTop w:val="0"/>
      <w:marBottom w:val="0"/>
      <w:divBdr>
        <w:top w:val="none" w:sz="0" w:space="0" w:color="auto"/>
        <w:left w:val="none" w:sz="0" w:space="0" w:color="auto"/>
        <w:bottom w:val="none" w:sz="0" w:space="0" w:color="auto"/>
        <w:right w:val="none" w:sz="0" w:space="0" w:color="auto"/>
      </w:divBdr>
      <w:divsChild>
        <w:div w:id="1570768060">
          <w:marLeft w:val="0"/>
          <w:marRight w:val="0"/>
          <w:marTop w:val="0"/>
          <w:marBottom w:val="0"/>
          <w:divBdr>
            <w:top w:val="none" w:sz="0" w:space="0" w:color="auto"/>
            <w:left w:val="none" w:sz="0" w:space="0" w:color="auto"/>
            <w:bottom w:val="none" w:sz="0" w:space="0" w:color="auto"/>
            <w:right w:val="none" w:sz="0" w:space="0" w:color="auto"/>
          </w:divBdr>
        </w:div>
      </w:divsChild>
    </w:div>
    <w:div w:id="640233811">
      <w:bodyDiv w:val="1"/>
      <w:marLeft w:val="0"/>
      <w:marRight w:val="0"/>
      <w:marTop w:val="0"/>
      <w:marBottom w:val="0"/>
      <w:divBdr>
        <w:top w:val="none" w:sz="0" w:space="0" w:color="auto"/>
        <w:left w:val="none" w:sz="0" w:space="0" w:color="auto"/>
        <w:bottom w:val="none" w:sz="0" w:space="0" w:color="auto"/>
        <w:right w:val="none" w:sz="0" w:space="0" w:color="auto"/>
      </w:divBdr>
    </w:div>
    <w:div w:id="640575206">
      <w:bodyDiv w:val="1"/>
      <w:marLeft w:val="0"/>
      <w:marRight w:val="0"/>
      <w:marTop w:val="0"/>
      <w:marBottom w:val="0"/>
      <w:divBdr>
        <w:top w:val="none" w:sz="0" w:space="0" w:color="auto"/>
        <w:left w:val="none" w:sz="0" w:space="0" w:color="auto"/>
        <w:bottom w:val="none" w:sz="0" w:space="0" w:color="auto"/>
        <w:right w:val="none" w:sz="0" w:space="0" w:color="auto"/>
      </w:divBdr>
      <w:divsChild>
        <w:div w:id="617949925">
          <w:marLeft w:val="0"/>
          <w:marRight w:val="0"/>
          <w:marTop w:val="0"/>
          <w:marBottom w:val="0"/>
          <w:divBdr>
            <w:top w:val="none" w:sz="0" w:space="0" w:color="auto"/>
            <w:left w:val="none" w:sz="0" w:space="0" w:color="auto"/>
            <w:bottom w:val="none" w:sz="0" w:space="0" w:color="auto"/>
            <w:right w:val="none" w:sz="0" w:space="0" w:color="auto"/>
          </w:divBdr>
        </w:div>
      </w:divsChild>
    </w:div>
    <w:div w:id="646203155">
      <w:bodyDiv w:val="1"/>
      <w:marLeft w:val="0"/>
      <w:marRight w:val="0"/>
      <w:marTop w:val="0"/>
      <w:marBottom w:val="0"/>
      <w:divBdr>
        <w:top w:val="none" w:sz="0" w:space="0" w:color="auto"/>
        <w:left w:val="none" w:sz="0" w:space="0" w:color="auto"/>
        <w:bottom w:val="none" w:sz="0" w:space="0" w:color="auto"/>
        <w:right w:val="none" w:sz="0" w:space="0" w:color="auto"/>
      </w:divBdr>
      <w:divsChild>
        <w:div w:id="1744791380">
          <w:marLeft w:val="0"/>
          <w:marRight w:val="0"/>
          <w:marTop w:val="34"/>
          <w:marBottom w:val="34"/>
          <w:divBdr>
            <w:top w:val="none" w:sz="0" w:space="0" w:color="auto"/>
            <w:left w:val="none" w:sz="0" w:space="0" w:color="auto"/>
            <w:bottom w:val="none" w:sz="0" w:space="0" w:color="auto"/>
            <w:right w:val="none" w:sz="0" w:space="0" w:color="auto"/>
          </w:divBdr>
        </w:div>
      </w:divsChild>
    </w:div>
    <w:div w:id="646784313">
      <w:bodyDiv w:val="1"/>
      <w:marLeft w:val="0"/>
      <w:marRight w:val="0"/>
      <w:marTop w:val="0"/>
      <w:marBottom w:val="0"/>
      <w:divBdr>
        <w:top w:val="none" w:sz="0" w:space="0" w:color="auto"/>
        <w:left w:val="none" w:sz="0" w:space="0" w:color="auto"/>
        <w:bottom w:val="none" w:sz="0" w:space="0" w:color="auto"/>
        <w:right w:val="none" w:sz="0" w:space="0" w:color="auto"/>
      </w:divBdr>
      <w:divsChild>
        <w:div w:id="1981416429">
          <w:marLeft w:val="0"/>
          <w:marRight w:val="0"/>
          <w:marTop w:val="0"/>
          <w:marBottom w:val="0"/>
          <w:divBdr>
            <w:top w:val="none" w:sz="0" w:space="0" w:color="auto"/>
            <w:left w:val="none" w:sz="0" w:space="0" w:color="auto"/>
            <w:bottom w:val="none" w:sz="0" w:space="0" w:color="auto"/>
            <w:right w:val="none" w:sz="0" w:space="0" w:color="auto"/>
          </w:divBdr>
        </w:div>
      </w:divsChild>
    </w:div>
    <w:div w:id="647127135">
      <w:bodyDiv w:val="1"/>
      <w:marLeft w:val="0"/>
      <w:marRight w:val="0"/>
      <w:marTop w:val="0"/>
      <w:marBottom w:val="0"/>
      <w:divBdr>
        <w:top w:val="none" w:sz="0" w:space="0" w:color="auto"/>
        <w:left w:val="none" w:sz="0" w:space="0" w:color="auto"/>
        <w:bottom w:val="none" w:sz="0" w:space="0" w:color="auto"/>
        <w:right w:val="none" w:sz="0" w:space="0" w:color="auto"/>
      </w:divBdr>
      <w:divsChild>
        <w:div w:id="412049863">
          <w:marLeft w:val="0"/>
          <w:marRight w:val="0"/>
          <w:marTop w:val="34"/>
          <w:marBottom w:val="34"/>
          <w:divBdr>
            <w:top w:val="none" w:sz="0" w:space="0" w:color="auto"/>
            <w:left w:val="none" w:sz="0" w:space="0" w:color="auto"/>
            <w:bottom w:val="none" w:sz="0" w:space="0" w:color="auto"/>
            <w:right w:val="none" w:sz="0" w:space="0" w:color="auto"/>
          </w:divBdr>
        </w:div>
      </w:divsChild>
    </w:div>
    <w:div w:id="648483825">
      <w:bodyDiv w:val="1"/>
      <w:marLeft w:val="0"/>
      <w:marRight w:val="0"/>
      <w:marTop w:val="0"/>
      <w:marBottom w:val="0"/>
      <w:divBdr>
        <w:top w:val="none" w:sz="0" w:space="0" w:color="auto"/>
        <w:left w:val="none" w:sz="0" w:space="0" w:color="auto"/>
        <w:bottom w:val="none" w:sz="0" w:space="0" w:color="auto"/>
        <w:right w:val="none" w:sz="0" w:space="0" w:color="auto"/>
      </w:divBdr>
    </w:div>
    <w:div w:id="651178600">
      <w:bodyDiv w:val="1"/>
      <w:marLeft w:val="0"/>
      <w:marRight w:val="0"/>
      <w:marTop w:val="0"/>
      <w:marBottom w:val="0"/>
      <w:divBdr>
        <w:top w:val="none" w:sz="0" w:space="0" w:color="auto"/>
        <w:left w:val="none" w:sz="0" w:space="0" w:color="auto"/>
        <w:bottom w:val="none" w:sz="0" w:space="0" w:color="auto"/>
        <w:right w:val="none" w:sz="0" w:space="0" w:color="auto"/>
      </w:divBdr>
      <w:divsChild>
        <w:div w:id="1657034709">
          <w:marLeft w:val="0"/>
          <w:marRight w:val="0"/>
          <w:marTop w:val="0"/>
          <w:marBottom w:val="0"/>
          <w:divBdr>
            <w:top w:val="none" w:sz="0" w:space="0" w:color="auto"/>
            <w:left w:val="none" w:sz="0" w:space="0" w:color="auto"/>
            <w:bottom w:val="none" w:sz="0" w:space="0" w:color="auto"/>
            <w:right w:val="none" w:sz="0" w:space="0" w:color="auto"/>
          </w:divBdr>
        </w:div>
      </w:divsChild>
    </w:div>
    <w:div w:id="651641834">
      <w:bodyDiv w:val="1"/>
      <w:marLeft w:val="0"/>
      <w:marRight w:val="0"/>
      <w:marTop w:val="0"/>
      <w:marBottom w:val="0"/>
      <w:divBdr>
        <w:top w:val="none" w:sz="0" w:space="0" w:color="auto"/>
        <w:left w:val="none" w:sz="0" w:space="0" w:color="auto"/>
        <w:bottom w:val="none" w:sz="0" w:space="0" w:color="auto"/>
        <w:right w:val="none" w:sz="0" w:space="0" w:color="auto"/>
      </w:divBdr>
      <w:divsChild>
        <w:div w:id="1581912276">
          <w:marLeft w:val="0"/>
          <w:marRight w:val="0"/>
          <w:marTop w:val="34"/>
          <w:marBottom w:val="34"/>
          <w:divBdr>
            <w:top w:val="none" w:sz="0" w:space="0" w:color="auto"/>
            <w:left w:val="none" w:sz="0" w:space="0" w:color="auto"/>
            <w:bottom w:val="none" w:sz="0" w:space="0" w:color="auto"/>
            <w:right w:val="none" w:sz="0" w:space="0" w:color="auto"/>
          </w:divBdr>
        </w:div>
      </w:divsChild>
    </w:div>
    <w:div w:id="653488249">
      <w:bodyDiv w:val="1"/>
      <w:marLeft w:val="0"/>
      <w:marRight w:val="0"/>
      <w:marTop w:val="0"/>
      <w:marBottom w:val="0"/>
      <w:divBdr>
        <w:top w:val="none" w:sz="0" w:space="0" w:color="auto"/>
        <w:left w:val="none" w:sz="0" w:space="0" w:color="auto"/>
        <w:bottom w:val="none" w:sz="0" w:space="0" w:color="auto"/>
        <w:right w:val="none" w:sz="0" w:space="0" w:color="auto"/>
      </w:divBdr>
      <w:divsChild>
        <w:div w:id="1505047737">
          <w:marLeft w:val="0"/>
          <w:marRight w:val="0"/>
          <w:marTop w:val="0"/>
          <w:marBottom w:val="0"/>
          <w:divBdr>
            <w:top w:val="none" w:sz="0" w:space="0" w:color="auto"/>
            <w:left w:val="none" w:sz="0" w:space="0" w:color="auto"/>
            <w:bottom w:val="none" w:sz="0" w:space="0" w:color="auto"/>
            <w:right w:val="none" w:sz="0" w:space="0" w:color="auto"/>
          </w:divBdr>
        </w:div>
      </w:divsChild>
    </w:div>
    <w:div w:id="657811057">
      <w:bodyDiv w:val="1"/>
      <w:marLeft w:val="0"/>
      <w:marRight w:val="0"/>
      <w:marTop w:val="0"/>
      <w:marBottom w:val="0"/>
      <w:divBdr>
        <w:top w:val="none" w:sz="0" w:space="0" w:color="auto"/>
        <w:left w:val="none" w:sz="0" w:space="0" w:color="auto"/>
        <w:bottom w:val="none" w:sz="0" w:space="0" w:color="auto"/>
        <w:right w:val="none" w:sz="0" w:space="0" w:color="auto"/>
      </w:divBdr>
    </w:div>
    <w:div w:id="666254193">
      <w:bodyDiv w:val="1"/>
      <w:marLeft w:val="0"/>
      <w:marRight w:val="0"/>
      <w:marTop w:val="0"/>
      <w:marBottom w:val="0"/>
      <w:divBdr>
        <w:top w:val="none" w:sz="0" w:space="0" w:color="auto"/>
        <w:left w:val="none" w:sz="0" w:space="0" w:color="auto"/>
        <w:bottom w:val="none" w:sz="0" w:space="0" w:color="auto"/>
        <w:right w:val="none" w:sz="0" w:space="0" w:color="auto"/>
      </w:divBdr>
    </w:div>
    <w:div w:id="668867780">
      <w:bodyDiv w:val="1"/>
      <w:marLeft w:val="0"/>
      <w:marRight w:val="0"/>
      <w:marTop w:val="0"/>
      <w:marBottom w:val="0"/>
      <w:divBdr>
        <w:top w:val="none" w:sz="0" w:space="0" w:color="auto"/>
        <w:left w:val="none" w:sz="0" w:space="0" w:color="auto"/>
        <w:bottom w:val="none" w:sz="0" w:space="0" w:color="auto"/>
        <w:right w:val="none" w:sz="0" w:space="0" w:color="auto"/>
      </w:divBdr>
      <w:divsChild>
        <w:div w:id="880046542">
          <w:marLeft w:val="0"/>
          <w:marRight w:val="0"/>
          <w:marTop w:val="34"/>
          <w:marBottom w:val="34"/>
          <w:divBdr>
            <w:top w:val="none" w:sz="0" w:space="0" w:color="auto"/>
            <w:left w:val="none" w:sz="0" w:space="0" w:color="auto"/>
            <w:bottom w:val="none" w:sz="0" w:space="0" w:color="auto"/>
            <w:right w:val="none" w:sz="0" w:space="0" w:color="auto"/>
          </w:divBdr>
        </w:div>
      </w:divsChild>
    </w:div>
    <w:div w:id="671689069">
      <w:bodyDiv w:val="1"/>
      <w:marLeft w:val="0"/>
      <w:marRight w:val="0"/>
      <w:marTop w:val="0"/>
      <w:marBottom w:val="0"/>
      <w:divBdr>
        <w:top w:val="none" w:sz="0" w:space="0" w:color="auto"/>
        <w:left w:val="none" w:sz="0" w:space="0" w:color="auto"/>
        <w:bottom w:val="none" w:sz="0" w:space="0" w:color="auto"/>
        <w:right w:val="none" w:sz="0" w:space="0" w:color="auto"/>
      </w:divBdr>
    </w:div>
    <w:div w:id="672759733">
      <w:bodyDiv w:val="1"/>
      <w:marLeft w:val="0"/>
      <w:marRight w:val="0"/>
      <w:marTop w:val="0"/>
      <w:marBottom w:val="0"/>
      <w:divBdr>
        <w:top w:val="none" w:sz="0" w:space="0" w:color="auto"/>
        <w:left w:val="none" w:sz="0" w:space="0" w:color="auto"/>
        <w:bottom w:val="none" w:sz="0" w:space="0" w:color="auto"/>
        <w:right w:val="none" w:sz="0" w:space="0" w:color="auto"/>
      </w:divBdr>
      <w:divsChild>
        <w:div w:id="1796946802">
          <w:marLeft w:val="0"/>
          <w:marRight w:val="0"/>
          <w:marTop w:val="34"/>
          <w:marBottom w:val="34"/>
          <w:divBdr>
            <w:top w:val="none" w:sz="0" w:space="0" w:color="auto"/>
            <w:left w:val="none" w:sz="0" w:space="0" w:color="auto"/>
            <w:bottom w:val="none" w:sz="0" w:space="0" w:color="auto"/>
            <w:right w:val="none" w:sz="0" w:space="0" w:color="auto"/>
          </w:divBdr>
        </w:div>
      </w:divsChild>
    </w:div>
    <w:div w:id="674695768">
      <w:bodyDiv w:val="1"/>
      <w:marLeft w:val="0"/>
      <w:marRight w:val="0"/>
      <w:marTop w:val="0"/>
      <w:marBottom w:val="0"/>
      <w:divBdr>
        <w:top w:val="none" w:sz="0" w:space="0" w:color="auto"/>
        <w:left w:val="none" w:sz="0" w:space="0" w:color="auto"/>
        <w:bottom w:val="none" w:sz="0" w:space="0" w:color="auto"/>
        <w:right w:val="none" w:sz="0" w:space="0" w:color="auto"/>
      </w:divBdr>
    </w:div>
    <w:div w:id="684138988">
      <w:bodyDiv w:val="1"/>
      <w:marLeft w:val="0"/>
      <w:marRight w:val="0"/>
      <w:marTop w:val="0"/>
      <w:marBottom w:val="0"/>
      <w:divBdr>
        <w:top w:val="none" w:sz="0" w:space="0" w:color="auto"/>
        <w:left w:val="none" w:sz="0" w:space="0" w:color="auto"/>
        <w:bottom w:val="none" w:sz="0" w:space="0" w:color="auto"/>
        <w:right w:val="none" w:sz="0" w:space="0" w:color="auto"/>
      </w:divBdr>
      <w:divsChild>
        <w:div w:id="2074501234">
          <w:marLeft w:val="0"/>
          <w:marRight w:val="0"/>
          <w:marTop w:val="0"/>
          <w:marBottom w:val="0"/>
          <w:divBdr>
            <w:top w:val="none" w:sz="0" w:space="0" w:color="auto"/>
            <w:left w:val="none" w:sz="0" w:space="0" w:color="auto"/>
            <w:bottom w:val="none" w:sz="0" w:space="0" w:color="auto"/>
            <w:right w:val="none" w:sz="0" w:space="0" w:color="auto"/>
          </w:divBdr>
        </w:div>
      </w:divsChild>
    </w:div>
    <w:div w:id="6904518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675">
          <w:marLeft w:val="0"/>
          <w:marRight w:val="0"/>
          <w:marTop w:val="0"/>
          <w:marBottom w:val="0"/>
          <w:divBdr>
            <w:top w:val="none" w:sz="0" w:space="0" w:color="auto"/>
            <w:left w:val="none" w:sz="0" w:space="0" w:color="auto"/>
            <w:bottom w:val="none" w:sz="0" w:space="0" w:color="auto"/>
            <w:right w:val="none" w:sz="0" w:space="0" w:color="auto"/>
          </w:divBdr>
        </w:div>
      </w:divsChild>
    </w:div>
    <w:div w:id="699280010">
      <w:bodyDiv w:val="1"/>
      <w:marLeft w:val="0"/>
      <w:marRight w:val="0"/>
      <w:marTop w:val="0"/>
      <w:marBottom w:val="0"/>
      <w:divBdr>
        <w:top w:val="none" w:sz="0" w:space="0" w:color="auto"/>
        <w:left w:val="none" w:sz="0" w:space="0" w:color="auto"/>
        <w:bottom w:val="none" w:sz="0" w:space="0" w:color="auto"/>
        <w:right w:val="none" w:sz="0" w:space="0" w:color="auto"/>
      </w:divBdr>
      <w:divsChild>
        <w:div w:id="1299141379">
          <w:marLeft w:val="0"/>
          <w:marRight w:val="0"/>
          <w:marTop w:val="34"/>
          <w:marBottom w:val="34"/>
          <w:divBdr>
            <w:top w:val="none" w:sz="0" w:space="0" w:color="auto"/>
            <w:left w:val="none" w:sz="0" w:space="0" w:color="auto"/>
            <w:bottom w:val="none" w:sz="0" w:space="0" w:color="auto"/>
            <w:right w:val="none" w:sz="0" w:space="0" w:color="auto"/>
          </w:divBdr>
        </w:div>
      </w:divsChild>
    </w:div>
    <w:div w:id="699478630">
      <w:bodyDiv w:val="1"/>
      <w:marLeft w:val="0"/>
      <w:marRight w:val="0"/>
      <w:marTop w:val="0"/>
      <w:marBottom w:val="0"/>
      <w:divBdr>
        <w:top w:val="none" w:sz="0" w:space="0" w:color="auto"/>
        <w:left w:val="none" w:sz="0" w:space="0" w:color="auto"/>
        <w:bottom w:val="none" w:sz="0" w:space="0" w:color="auto"/>
        <w:right w:val="none" w:sz="0" w:space="0" w:color="auto"/>
      </w:divBdr>
      <w:divsChild>
        <w:div w:id="1903832228">
          <w:marLeft w:val="0"/>
          <w:marRight w:val="0"/>
          <w:marTop w:val="34"/>
          <w:marBottom w:val="34"/>
          <w:divBdr>
            <w:top w:val="none" w:sz="0" w:space="0" w:color="auto"/>
            <w:left w:val="none" w:sz="0" w:space="0" w:color="auto"/>
            <w:bottom w:val="none" w:sz="0" w:space="0" w:color="auto"/>
            <w:right w:val="none" w:sz="0" w:space="0" w:color="auto"/>
          </w:divBdr>
        </w:div>
      </w:divsChild>
    </w:div>
    <w:div w:id="706880067">
      <w:bodyDiv w:val="1"/>
      <w:marLeft w:val="0"/>
      <w:marRight w:val="0"/>
      <w:marTop w:val="0"/>
      <w:marBottom w:val="0"/>
      <w:divBdr>
        <w:top w:val="none" w:sz="0" w:space="0" w:color="auto"/>
        <w:left w:val="none" w:sz="0" w:space="0" w:color="auto"/>
        <w:bottom w:val="none" w:sz="0" w:space="0" w:color="auto"/>
        <w:right w:val="none" w:sz="0" w:space="0" w:color="auto"/>
      </w:divBdr>
    </w:div>
    <w:div w:id="709184174">
      <w:bodyDiv w:val="1"/>
      <w:marLeft w:val="0"/>
      <w:marRight w:val="0"/>
      <w:marTop w:val="0"/>
      <w:marBottom w:val="0"/>
      <w:divBdr>
        <w:top w:val="none" w:sz="0" w:space="0" w:color="auto"/>
        <w:left w:val="none" w:sz="0" w:space="0" w:color="auto"/>
        <w:bottom w:val="none" w:sz="0" w:space="0" w:color="auto"/>
        <w:right w:val="none" w:sz="0" w:space="0" w:color="auto"/>
      </w:divBdr>
      <w:divsChild>
        <w:div w:id="1028138518">
          <w:marLeft w:val="0"/>
          <w:marRight w:val="0"/>
          <w:marTop w:val="0"/>
          <w:marBottom w:val="0"/>
          <w:divBdr>
            <w:top w:val="none" w:sz="0" w:space="0" w:color="auto"/>
            <w:left w:val="none" w:sz="0" w:space="0" w:color="auto"/>
            <w:bottom w:val="none" w:sz="0" w:space="0" w:color="auto"/>
            <w:right w:val="none" w:sz="0" w:space="0" w:color="auto"/>
          </w:divBdr>
        </w:div>
      </w:divsChild>
    </w:div>
    <w:div w:id="717126531">
      <w:bodyDiv w:val="1"/>
      <w:marLeft w:val="0"/>
      <w:marRight w:val="0"/>
      <w:marTop w:val="0"/>
      <w:marBottom w:val="0"/>
      <w:divBdr>
        <w:top w:val="none" w:sz="0" w:space="0" w:color="auto"/>
        <w:left w:val="none" w:sz="0" w:space="0" w:color="auto"/>
        <w:bottom w:val="none" w:sz="0" w:space="0" w:color="auto"/>
        <w:right w:val="none" w:sz="0" w:space="0" w:color="auto"/>
      </w:divBdr>
      <w:divsChild>
        <w:div w:id="1135677809">
          <w:marLeft w:val="0"/>
          <w:marRight w:val="0"/>
          <w:marTop w:val="34"/>
          <w:marBottom w:val="34"/>
          <w:divBdr>
            <w:top w:val="none" w:sz="0" w:space="0" w:color="auto"/>
            <w:left w:val="none" w:sz="0" w:space="0" w:color="auto"/>
            <w:bottom w:val="none" w:sz="0" w:space="0" w:color="auto"/>
            <w:right w:val="none" w:sz="0" w:space="0" w:color="auto"/>
          </w:divBdr>
        </w:div>
      </w:divsChild>
    </w:div>
    <w:div w:id="719013006">
      <w:bodyDiv w:val="1"/>
      <w:marLeft w:val="0"/>
      <w:marRight w:val="0"/>
      <w:marTop w:val="0"/>
      <w:marBottom w:val="0"/>
      <w:divBdr>
        <w:top w:val="none" w:sz="0" w:space="0" w:color="auto"/>
        <w:left w:val="none" w:sz="0" w:space="0" w:color="auto"/>
        <w:bottom w:val="none" w:sz="0" w:space="0" w:color="auto"/>
        <w:right w:val="none" w:sz="0" w:space="0" w:color="auto"/>
      </w:divBdr>
      <w:divsChild>
        <w:div w:id="996154354">
          <w:marLeft w:val="0"/>
          <w:marRight w:val="0"/>
          <w:marTop w:val="0"/>
          <w:marBottom w:val="0"/>
          <w:divBdr>
            <w:top w:val="none" w:sz="0" w:space="0" w:color="auto"/>
            <w:left w:val="none" w:sz="0" w:space="0" w:color="auto"/>
            <w:bottom w:val="none" w:sz="0" w:space="0" w:color="auto"/>
            <w:right w:val="none" w:sz="0" w:space="0" w:color="auto"/>
          </w:divBdr>
        </w:div>
      </w:divsChild>
    </w:div>
    <w:div w:id="720522299">
      <w:bodyDiv w:val="1"/>
      <w:marLeft w:val="0"/>
      <w:marRight w:val="0"/>
      <w:marTop w:val="0"/>
      <w:marBottom w:val="0"/>
      <w:divBdr>
        <w:top w:val="none" w:sz="0" w:space="0" w:color="auto"/>
        <w:left w:val="none" w:sz="0" w:space="0" w:color="auto"/>
        <w:bottom w:val="none" w:sz="0" w:space="0" w:color="auto"/>
        <w:right w:val="none" w:sz="0" w:space="0" w:color="auto"/>
      </w:divBdr>
      <w:divsChild>
        <w:div w:id="565720903">
          <w:marLeft w:val="0"/>
          <w:marRight w:val="0"/>
          <w:marTop w:val="0"/>
          <w:marBottom w:val="0"/>
          <w:divBdr>
            <w:top w:val="none" w:sz="0" w:space="0" w:color="auto"/>
            <w:left w:val="none" w:sz="0" w:space="0" w:color="auto"/>
            <w:bottom w:val="none" w:sz="0" w:space="0" w:color="auto"/>
            <w:right w:val="none" w:sz="0" w:space="0" w:color="auto"/>
          </w:divBdr>
        </w:div>
      </w:divsChild>
    </w:div>
    <w:div w:id="721028502">
      <w:bodyDiv w:val="1"/>
      <w:marLeft w:val="0"/>
      <w:marRight w:val="0"/>
      <w:marTop w:val="0"/>
      <w:marBottom w:val="0"/>
      <w:divBdr>
        <w:top w:val="none" w:sz="0" w:space="0" w:color="auto"/>
        <w:left w:val="none" w:sz="0" w:space="0" w:color="auto"/>
        <w:bottom w:val="none" w:sz="0" w:space="0" w:color="auto"/>
        <w:right w:val="none" w:sz="0" w:space="0" w:color="auto"/>
      </w:divBdr>
      <w:divsChild>
        <w:div w:id="366949224">
          <w:marLeft w:val="0"/>
          <w:marRight w:val="0"/>
          <w:marTop w:val="0"/>
          <w:marBottom w:val="0"/>
          <w:divBdr>
            <w:top w:val="none" w:sz="0" w:space="0" w:color="auto"/>
            <w:left w:val="none" w:sz="0" w:space="0" w:color="auto"/>
            <w:bottom w:val="none" w:sz="0" w:space="0" w:color="auto"/>
            <w:right w:val="none" w:sz="0" w:space="0" w:color="auto"/>
          </w:divBdr>
        </w:div>
      </w:divsChild>
    </w:div>
    <w:div w:id="722560554">
      <w:bodyDiv w:val="1"/>
      <w:marLeft w:val="0"/>
      <w:marRight w:val="0"/>
      <w:marTop w:val="0"/>
      <w:marBottom w:val="0"/>
      <w:divBdr>
        <w:top w:val="none" w:sz="0" w:space="0" w:color="auto"/>
        <w:left w:val="none" w:sz="0" w:space="0" w:color="auto"/>
        <w:bottom w:val="none" w:sz="0" w:space="0" w:color="auto"/>
        <w:right w:val="none" w:sz="0" w:space="0" w:color="auto"/>
      </w:divBdr>
    </w:div>
    <w:div w:id="723796655">
      <w:bodyDiv w:val="1"/>
      <w:marLeft w:val="0"/>
      <w:marRight w:val="0"/>
      <w:marTop w:val="0"/>
      <w:marBottom w:val="0"/>
      <w:divBdr>
        <w:top w:val="none" w:sz="0" w:space="0" w:color="auto"/>
        <w:left w:val="none" w:sz="0" w:space="0" w:color="auto"/>
        <w:bottom w:val="none" w:sz="0" w:space="0" w:color="auto"/>
        <w:right w:val="none" w:sz="0" w:space="0" w:color="auto"/>
      </w:divBdr>
      <w:divsChild>
        <w:div w:id="1851946030">
          <w:marLeft w:val="0"/>
          <w:marRight w:val="0"/>
          <w:marTop w:val="34"/>
          <w:marBottom w:val="34"/>
          <w:divBdr>
            <w:top w:val="none" w:sz="0" w:space="0" w:color="auto"/>
            <w:left w:val="none" w:sz="0" w:space="0" w:color="auto"/>
            <w:bottom w:val="none" w:sz="0" w:space="0" w:color="auto"/>
            <w:right w:val="none" w:sz="0" w:space="0" w:color="auto"/>
          </w:divBdr>
        </w:div>
      </w:divsChild>
    </w:div>
    <w:div w:id="724329783">
      <w:bodyDiv w:val="1"/>
      <w:marLeft w:val="0"/>
      <w:marRight w:val="0"/>
      <w:marTop w:val="0"/>
      <w:marBottom w:val="0"/>
      <w:divBdr>
        <w:top w:val="none" w:sz="0" w:space="0" w:color="auto"/>
        <w:left w:val="none" w:sz="0" w:space="0" w:color="auto"/>
        <w:bottom w:val="none" w:sz="0" w:space="0" w:color="auto"/>
        <w:right w:val="none" w:sz="0" w:space="0" w:color="auto"/>
      </w:divBdr>
      <w:divsChild>
        <w:div w:id="936209019">
          <w:marLeft w:val="0"/>
          <w:marRight w:val="0"/>
          <w:marTop w:val="0"/>
          <w:marBottom w:val="0"/>
          <w:divBdr>
            <w:top w:val="none" w:sz="0" w:space="0" w:color="auto"/>
            <w:left w:val="none" w:sz="0" w:space="0" w:color="auto"/>
            <w:bottom w:val="none" w:sz="0" w:space="0" w:color="auto"/>
            <w:right w:val="none" w:sz="0" w:space="0" w:color="auto"/>
          </w:divBdr>
        </w:div>
      </w:divsChild>
    </w:div>
    <w:div w:id="725881539">
      <w:bodyDiv w:val="1"/>
      <w:marLeft w:val="0"/>
      <w:marRight w:val="0"/>
      <w:marTop w:val="0"/>
      <w:marBottom w:val="0"/>
      <w:divBdr>
        <w:top w:val="none" w:sz="0" w:space="0" w:color="auto"/>
        <w:left w:val="none" w:sz="0" w:space="0" w:color="auto"/>
        <w:bottom w:val="none" w:sz="0" w:space="0" w:color="auto"/>
        <w:right w:val="none" w:sz="0" w:space="0" w:color="auto"/>
      </w:divBdr>
    </w:div>
    <w:div w:id="733892659">
      <w:bodyDiv w:val="1"/>
      <w:marLeft w:val="0"/>
      <w:marRight w:val="0"/>
      <w:marTop w:val="0"/>
      <w:marBottom w:val="0"/>
      <w:divBdr>
        <w:top w:val="none" w:sz="0" w:space="0" w:color="auto"/>
        <w:left w:val="none" w:sz="0" w:space="0" w:color="auto"/>
        <w:bottom w:val="none" w:sz="0" w:space="0" w:color="auto"/>
        <w:right w:val="none" w:sz="0" w:space="0" w:color="auto"/>
      </w:divBdr>
    </w:div>
    <w:div w:id="752359375">
      <w:bodyDiv w:val="1"/>
      <w:marLeft w:val="0"/>
      <w:marRight w:val="0"/>
      <w:marTop w:val="0"/>
      <w:marBottom w:val="0"/>
      <w:divBdr>
        <w:top w:val="none" w:sz="0" w:space="0" w:color="auto"/>
        <w:left w:val="none" w:sz="0" w:space="0" w:color="auto"/>
        <w:bottom w:val="none" w:sz="0" w:space="0" w:color="auto"/>
        <w:right w:val="none" w:sz="0" w:space="0" w:color="auto"/>
      </w:divBdr>
    </w:div>
    <w:div w:id="753280914">
      <w:bodyDiv w:val="1"/>
      <w:marLeft w:val="0"/>
      <w:marRight w:val="0"/>
      <w:marTop w:val="0"/>
      <w:marBottom w:val="0"/>
      <w:divBdr>
        <w:top w:val="none" w:sz="0" w:space="0" w:color="auto"/>
        <w:left w:val="none" w:sz="0" w:space="0" w:color="auto"/>
        <w:bottom w:val="none" w:sz="0" w:space="0" w:color="auto"/>
        <w:right w:val="none" w:sz="0" w:space="0" w:color="auto"/>
      </w:divBdr>
      <w:divsChild>
        <w:div w:id="22485175">
          <w:marLeft w:val="0"/>
          <w:marRight w:val="0"/>
          <w:marTop w:val="0"/>
          <w:marBottom w:val="0"/>
          <w:divBdr>
            <w:top w:val="none" w:sz="0" w:space="0" w:color="auto"/>
            <w:left w:val="none" w:sz="0" w:space="0" w:color="auto"/>
            <w:bottom w:val="none" w:sz="0" w:space="0" w:color="auto"/>
            <w:right w:val="none" w:sz="0" w:space="0" w:color="auto"/>
          </w:divBdr>
        </w:div>
      </w:divsChild>
    </w:div>
    <w:div w:id="758210062">
      <w:bodyDiv w:val="1"/>
      <w:marLeft w:val="0"/>
      <w:marRight w:val="0"/>
      <w:marTop w:val="0"/>
      <w:marBottom w:val="0"/>
      <w:divBdr>
        <w:top w:val="none" w:sz="0" w:space="0" w:color="auto"/>
        <w:left w:val="none" w:sz="0" w:space="0" w:color="auto"/>
        <w:bottom w:val="none" w:sz="0" w:space="0" w:color="auto"/>
        <w:right w:val="none" w:sz="0" w:space="0" w:color="auto"/>
      </w:divBdr>
    </w:div>
    <w:div w:id="761796747">
      <w:bodyDiv w:val="1"/>
      <w:marLeft w:val="0"/>
      <w:marRight w:val="0"/>
      <w:marTop w:val="0"/>
      <w:marBottom w:val="0"/>
      <w:divBdr>
        <w:top w:val="none" w:sz="0" w:space="0" w:color="auto"/>
        <w:left w:val="none" w:sz="0" w:space="0" w:color="auto"/>
        <w:bottom w:val="none" w:sz="0" w:space="0" w:color="auto"/>
        <w:right w:val="none" w:sz="0" w:space="0" w:color="auto"/>
      </w:divBdr>
    </w:div>
    <w:div w:id="767583657">
      <w:bodyDiv w:val="1"/>
      <w:marLeft w:val="0"/>
      <w:marRight w:val="0"/>
      <w:marTop w:val="0"/>
      <w:marBottom w:val="0"/>
      <w:divBdr>
        <w:top w:val="none" w:sz="0" w:space="0" w:color="auto"/>
        <w:left w:val="none" w:sz="0" w:space="0" w:color="auto"/>
        <w:bottom w:val="none" w:sz="0" w:space="0" w:color="auto"/>
        <w:right w:val="none" w:sz="0" w:space="0" w:color="auto"/>
      </w:divBdr>
      <w:divsChild>
        <w:div w:id="1840463844">
          <w:marLeft w:val="0"/>
          <w:marRight w:val="0"/>
          <w:marTop w:val="0"/>
          <w:marBottom w:val="0"/>
          <w:divBdr>
            <w:top w:val="none" w:sz="0" w:space="0" w:color="auto"/>
            <w:left w:val="none" w:sz="0" w:space="0" w:color="auto"/>
            <w:bottom w:val="none" w:sz="0" w:space="0" w:color="auto"/>
            <w:right w:val="none" w:sz="0" w:space="0" w:color="auto"/>
          </w:divBdr>
        </w:div>
      </w:divsChild>
    </w:div>
    <w:div w:id="769938080">
      <w:bodyDiv w:val="1"/>
      <w:marLeft w:val="0"/>
      <w:marRight w:val="0"/>
      <w:marTop w:val="0"/>
      <w:marBottom w:val="0"/>
      <w:divBdr>
        <w:top w:val="none" w:sz="0" w:space="0" w:color="auto"/>
        <w:left w:val="none" w:sz="0" w:space="0" w:color="auto"/>
        <w:bottom w:val="none" w:sz="0" w:space="0" w:color="auto"/>
        <w:right w:val="none" w:sz="0" w:space="0" w:color="auto"/>
      </w:divBdr>
      <w:divsChild>
        <w:div w:id="1665862404">
          <w:marLeft w:val="0"/>
          <w:marRight w:val="0"/>
          <w:marTop w:val="34"/>
          <w:marBottom w:val="34"/>
          <w:divBdr>
            <w:top w:val="none" w:sz="0" w:space="0" w:color="auto"/>
            <w:left w:val="none" w:sz="0" w:space="0" w:color="auto"/>
            <w:bottom w:val="none" w:sz="0" w:space="0" w:color="auto"/>
            <w:right w:val="none" w:sz="0" w:space="0" w:color="auto"/>
          </w:divBdr>
        </w:div>
      </w:divsChild>
    </w:div>
    <w:div w:id="778987078">
      <w:bodyDiv w:val="1"/>
      <w:marLeft w:val="0"/>
      <w:marRight w:val="0"/>
      <w:marTop w:val="0"/>
      <w:marBottom w:val="0"/>
      <w:divBdr>
        <w:top w:val="none" w:sz="0" w:space="0" w:color="auto"/>
        <w:left w:val="none" w:sz="0" w:space="0" w:color="auto"/>
        <w:bottom w:val="none" w:sz="0" w:space="0" w:color="auto"/>
        <w:right w:val="none" w:sz="0" w:space="0" w:color="auto"/>
      </w:divBdr>
      <w:divsChild>
        <w:div w:id="1157965057">
          <w:marLeft w:val="0"/>
          <w:marRight w:val="0"/>
          <w:marTop w:val="0"/>
          <w:marBottom w:val="0"/>
          <w:divBdr>
            <w:top w:val="none" w:sz="0" w:space="0" w:color="auto"/>
            <w:left w:val="none" w:sz="0" w:space="0" w:color="auto"/>
            <w:bottom w:val="none" w:sz="0" w:space="0" w:color="auto"/>
            <w:right w:val="none" w:sz="0" w:space="0" w:color="auto"/>
          </w:divBdr>
        </w:div>
      </w:divsChild>
    </w:div>
    <w:div w:id="779687151">
      <w:bodyDiv w:val="1"/>
      <w:marLeft w:val="0"/>
      <w:marRight w:val="0"/>
      <w:marTop w:val="0"/>
      <w:marBottom w:val="0"/>
      <w:divBdr>
        <w:top w:val="none" w:sz="0" w:space="0" w:color="auto"/>
        <w:left w:val="none" w:sz="0" w:space="0" w:color="auto"/>
        <w:bottom w:val="none" w:sz="0" w:space="0" w:color="auto"/>
        <w:right w:val="none" w:sz="0" w:space="0" w:color="auto"/>
      </w:divBdr>
      <w:divsChild>
        <w:div w:id="254560255">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694888075">
          <w:marLeft w:val="0"/>
          <w:marRight w:val="0"/>
          <w:marTop w:val="0"/>
          <w:marBottom w:val="0"/>
          <w:divBdr>
            <w:top w:val="none" w:sz="0" w:space="0" w:color="auto"/>
            <w:left w:val="none" w:sz="0" w:space="0" w:color="auto"/>
            <w:bottom w:val="none" w:sz="0" w:space="0" w:color="auto"/>
            <w:right w:val="none" w:sz="0" w:space="0" w:color="auto"/>
          </w:divBdr>
        </w:div>
      </w:divsChild>
    </w:div>
    <w:div w:id="784471611">
      <w:bodyDiv w:val="1"/>
      <w:marLeft w:val="0"/>
      <w:marRight w:val="0"/>
      <w:marTop w:val="0"/>
      <w:marBottom w:val="0"/>
      <w:divBdr>
        <w:top w:val="none" w:sz="0" w:space="0" w:color="auto"/>
        <w:left w:val="none" w:sz="0" w:space="0" w:color="auto"/>
        <w:bottom w:val="none" w:sz="0" w:space="0" w:color="auto"/>
        <w:right w:val="none" w:sz="0" w:space="0" w:color="auto"/>
      </w:divBdr>
      <w:divsChild>
        <w:div w:id="1339236852">
          <w:marLeft w:val="0"/>
          <w:marRight w:val="0"/>
          <w:marTop w:val="34"/>
          <w:marBottom w:val="34"/>
          <w:divBdr>
            <w:top w:val="none" w:sz="0" w:space="0" w:color="auto"/>
            <w:left w:val="none" w:sz="0" w:space="0" w:color="auto"/>
            <w:bottom w:val="none" w:sz="0" w:space="0" w:color="auto"/>
            <w:right w:val="none" w:sz="0" w:space="0" w:color="auto"/>
          </w:divBdr>
        </w:div>
      </w:divsChild>
    </w:div>
    <w:div w:id="788014685">
      <w:bodyDiv w:val="1"/>
      <w:marLeft w:val="0"/>
      <w:marRight w:val="0"/>
      <w:marTop w:val="0"/>
      <w:marBottom w:val="0"/>
      <w:divBdr>
        <w:top w:val="none" w:sz="0" w:space="0" w:color="auto"/>
        <w:left w:val="none" w:sz="0" w:space="0" w:color="auto"/>
        <w:bottom w:val="none" w:sz="0" w:space="0" w:color="auto"/>
        <w:right w:val="none" w:sz="0" w:space="0" w:color="auto"/>
      </w:divBdr>
    </w:div>
    <w:div w:id="793452440">
      <w:bodyDiv w:val="1"/>
      <w:marLeft w:val="0"/>
      <w:marRight w:val="0"/>
      <w:marTop w:val="0"/>
      <w:marBottom w:val="0"/>
      <w:divBdr>
        <w:top w:val="none" w:sz="0" w:space="0" w:color="auto"/>
        <w:left w:val="none" w:sz="0" w:space="0" w:color="auto"/>
        <w:bottom w:val="none" w:sz="0" w:space="0" w:color="auto"/>
        <w:right w:val="none" w:sz="0" w:space="0" w:color="auto"/>
      </w:divBdr>
    </w:div>
    <w:div w:id="795686953">
      <w:bodyDiv w:val="1"/>
      <w:marLeft w:val="0"/>
      <w:marRight w:val="0"/>
      <w:marTop w:val="0"/>
      <w:marBottom w:val="0"/>
      <w:divBdr>
        <w:top w:val="none" w:sz="0" w:space="0" w:color="auto"/>
        <w:left w:val="none" w:sz="0" w:space="0" w:color="auto"/>
        <w:bottom w:val="none" w:sz="0" w:space="0" w:color="auto"/>
        <w:right w:val="none" w:sz="0" w:space="0" w:color="auto"/>
      </w:divBdr>
      <w:divsChild>
        <w:div w:id="551772685">
          <w:marLeft w:val="0"/>
          <w:marRight w:val="0"/>
          <w:marTop w:val="0"/>
          <w:marBottom w:val="0"/>
          <w:divBdr>
            <w:top w:val="none" w:sz="0" w:space="0" w:color="auto"/>
            <w:left w:val="none" w:sz="0" w:space="0" w:color="auto"/>
            <w:bottom w:val="none" w:sz="0" w:space="0" w:color="auto"/>
            <w:right w:val="none" w:sz="0" w:space="0" w:color="auto"/>
          </w:divBdr>
        </w:div>
      </w:divsChild>
    </w:div>
    <w:div w:id="811101857">
      <w:bodyDiv w:val="1"/>
      <w:marLeft w:val="0"/>
      <w:marRight w:val="0"/>
      <w:marTop w:val="0"/>
      <w:marBottom w:val="0"/>
      <w:divBdr>
        <w:top w:val="none" w:sz="0" w:space="0" w:color="auto"/>
        <w:left w:val="none" w:sz="0" w:space="0" w:color="auto"/>
        <w:bottom w:val="none" w:sz="0" w:space="0" w:color="auto"/>
        <w:right w:val="none" w:sz="0" w:space="0" w:color="auto"/>
      </w:divBdr>
    </w:div>
    <w:div w:id="817069799">
      <w:bodyDiv w:val="1"/>
      <w:marLeft w:val="0"/>
      <w:marRight w:val="0"/>
      <w:marTop w:val="0"/>
      <w:marBottom w:val="0"/>
      <w:divBdr>
        <w:top w:val="none" w:sz="0" w:space="0" w:color="auto"/>
        <w:left w:val="none" w:sz="0" w:space="0" w:color="auto"/>
        <w:bottom w:val="none" w:sz="0" w:space="0" w:color="auto"/>
        <w:right w:val="none" w:sz="0" w:space="0" w:color="auto"/>
      </w:divBdr>
      <w:divsChild>
        <w:div w:id="61374207">
          <w:marLeft w:val="0"/>
          <w:marRight w:val="0"/>
          <w:marTop w:val="34"/>
          <w:marBottom w:val="34"/>
          <w:divBdr>
            <w:top w:val="none" w:sz="0" w:space="0" w:color="auto"/>
            <w:left w:val="none" w:sz="0" w:space="0" w:color="auto"/>
            <w:bottom w:val="none" w:sz="0" w:space="0" w:color="auto"/>
            <w:right w:val="none" w:sz="0" w:space="0" w:color="auto"/>
          </w:divBdr>
        </w:div>
      </w:divsChild>
    </w:div>
    <w:div w:id="821893787">
      <w:bodyDiv w:val="1"/>
      <w:marLeft w:val="0"/>
      <w:marRight w:val="0"/>
      <w:marTop w:val="0"/>
      <w:marBottom w:val="0"/>
      <w:divBdr>
        <w:top w:val="none" w:sz="0" w:space="0" w:color="auto"/>
        <w:left w:val="none" w:sz="0" w:space="0" w:color="auto"/>
        <w:bottom w:val="none" w:sz="0" w:space="0" w:color="auto"/>
        <w:right w:val="none" w:sz="0" w:space="0" w:color="auto"/>
      </w:divBdr>
    </w:div>
    <w:div w:id="833911077">
      <w:bodyDiv w:val="1"/>
      <w:marLeft w:val="0"/>
      <w:marRight w:val="0"/>
      <w:marTop w:val="0"/>
      <w:marBottom w:val="0"/>
      <w:divBdr>
        <w:top w:val="none" w:sz="0" w:space="0" w:color="auto"/>
        <w:left w:val="none" w:sz="0" w:space="0" w:color="auto"/>
        <w:bottom w:val="none" w:sz="0" w:space="0" w:color="auto"/>
        <w:right w:val="none" w:sz="0" w:space="0" w:color="auto"/>
      </w:divBdr>
      <w:divsChild>
        <w:div w:id="310838637">
          <w:marLeft w:val="0"/>
          <w:marRight w:val="0"/>
          <w:marTop w:val="0"/>
          <w:marBottom w:val="0"/>
          <w:divBdr>
            <w:top w:val="none" w:sz="0" w:space="0" w:color="auto"/>
            <w:left w:val="none" w:sz="0" w:space="0" w:color="auto"/>
            <w:bottom w:val="none" w:sz="0" w:space="0" w:color="auto"/>
            <w:right w:val="none" w:sz="0" w:space="0" w:color="auto"/>
          </w:divBdr>
        </w:div>
      </w:divsChild>
    </w:div>
    <w:div w:id="843856547">
      <w:bodyDiv w:val="1"/>
      <w:marLeft w:val="0"/>
      <w:marRight w:val="0"/>
      <w:marTop w:val="0"/>
      <w:marBottom w:val="0"/>
      <w:divBdr>
        <w:top w:val="none" w:sz="0" w:space="0" w:color="auto"/>
        <w:left w:val="none" w:sz="0" w:space="0" w:color="auto"/>
        <w:bottom w:val="none" w:sz="0" w:space="0" w:color="auto"/>
        <w:right w:val="none" w:sz="0" w:space="0" w:color="auto"/>
      </w:divBdr>
      <w:divsChild>
        <w:div w:id="1407916325">
          <w:marLeft w:val="0"/>
          <w:marRight w:val="0"/>
          <w:marTop w:val="34"/>
          <w:marBottom w:val="34"/>
          <w:divBdr>
            <w:top w:val="none" w:sz="0" w:space="0" w:color="auto"/>
            <w:left w:val="none" w:sz="0" w:space="0" w:color="auto"/>
            <w:bottom w:val="none" w:sz="0" w:space="0" w:color="auto"/>
            <w:right w:val="none" w:sz="0" w:space="0" w:color="auto"/>
          </w:divBdr>
        </w:div>
      </w:divsChild>
    </w:div>
    <w:div w:id="843976565">
      <w:bodyDiv w:val="1"/>
      <w:marLeft w:val="0"/>
      <w:marRight w:val="0"/>
      <w:marTop w:val="0"/>
      <w:marBottom w:val="0"/>
      <w:divBdr>
        <w:top w:val="none" w:sz="0" w:space="0" w:color="auto"/>
        <w:left w:val="none" w:sz="0" w:space="0" w:color="auto"/>
        <w:bottom w:val="none" w:sz="0" w:space="0" w:color="auto"/>
        <w:right w:val="none" w:sz="0" w:space="0" w:color="auto"/>
      </w:divBdr>
      <w:divsChild>
        <w:div w:id="1735666605">
          <w:marLeft w:val="0"/>
          <w:marRight w:val="0"/>
          <w:marTop w:val="0"/>
          <w:marBottom w:val="0"/>
          <w:divBdr>
            <w:top w:val="none" w:sz="0" w:space="0" w:color="auto"/>
            <w:left w:val="none" w:sz="0" w:space="0" w:color="auto"/>
            <w:bottom w:val="none" w:sz="0" w:space="0" w:color="auto"/>
            <w:right w:val="none" w:sz="0" w:space="0" w:color="auto"/>
          </w:divBdr>
        </w:div>
      </w:divsChild>
    </w:div>
    <w:div w:id="847988901">
      <w:bodyDiv w:val="1"/>
      <w:marLeft w:val="0"/>
      <w:marRight w:val="0"/>
      <w:marTop w:val="0"/>
      <w:marBottom w:val="0"/>
      <w:divBdr>
        <w:top w:val="none" w:sz="0" w:space="0" w:color="auto"/>
        <w:left w:val="none" w:sz="0" w:space="0" w:color="auto"/>
        <w:bottom w:val="none" w:sz="0" w:space="0" w:color="auto"/>
        <w:right w:val="none" w:sz="0" w:space="0" w:color="auto"/>
      </w:divBdr>
    </w:div>
    <w:div w:id="858004391">
      <w:bodyDiv w:val="1"/>
      <w:marLeft w:val="0"/>
      <w:marRight w:val="0"/>
      <w:marTop w:val="0"/>
      <w:marBottom w:val="0"/>
      <w:divBdr>
        <w:top w:val="none" w:sz="0" w:space="0" w:color="auto"/>
        <w:left w:val="none" w:sz="0" w:space="0" w:color="auto"/>
        <w:bottom w:val="none" w:sz="0" w:space="0" w:color="auto"/>
        <w:right w:val="none" w:sz="0" w:space="0" w:color="auto"/>
      </w:divBdr>
    </w:div>
    <w:div w:id="871650234">
      <w:bodyDiv w:val="1"/>
      <w:marLeft w:val="0"/>
      <w:marRight w:val="0"/>
      <w:marTop w:val="0"/>
      <w:marBottom w:val="0"/>
      <w:divBdr>
        <w:top w:val="none" w:sz="0" w:space="0" w:color="auto"/>
        <w:left w:val="none" w:sz="0" w:space="0" w:color="auto"/>
        <w:bottom w:val="none" w:sz="0" w:space="0" w:color="auto"/>
        <w:right w:val="none" w:sz="0" w:space="0" w:color="auto"/>
      </w:divBdr>
      <w:divsChild>
        <w:div w:id="362561175">
          <w:marLeft w:val="0"/>
          <w:marRight w:val="0"/>
          <w:marTop w:val="0"/>
          <w:marBottom w:val="0"/>
          <w:divBdr>
            <w:top w:val="none" w:sz="0" w:space="0" w:color="auto"/>
            <w:left w:val="none" w:sz="0" w:space="0" w:color="auto"/>
            <w:bottom w:val="none" w:sz="0" w:space="0" w:color="auto"/>
            <w:right w:val="none" w:sz="0" w:space="0" w:color="auto"/>
          </w:divBdr>
        </w:div>
      </w:divsChild>
    </w:div>
    <w:div w:id="876157486">
      <w:bodyDiv w:val="1"/>
      <w:marLeft w:val="0"/>
      <w:marRight w:val="0"/>
      <w:marTop w:val="0"/>
      <w:marBottom w:val="0"/>
      <w:divBdr>
        <w:top w:val="none" w:sz="0" w:space="0" w:color="auto"/>
        <w:left w:val="none" w:sz="0" w:space="0" w:color="auto"/>
        <w:bottom w:val="none" w:sz="0" w:space="0" w:color="auto"/>
        <w:right w:val="none" w:sz="0" w:space="0" w:color="auto"/>
      </w:divBdr>
      <w:divsChild>
        <w:div w:id="916787212">
          <w:marLeft w:val="0"/>
          <w:marRight w:val="0"/>
          <w:marTop w:val="0"/>
          <w:marBottom w:val="0"/>
          <w:divBdr>
            <w:top w:val="none" w:sz="0" w:space="0" w:color="auto"/>
            <w:left w:val="none" w:sz="0" w:space="0" w:color="auto"/>
            <w:bottom w:val="none" w:sz="0" w:space="0" w:color="auto"/>
            <w:right w:val="none" w:sz="0" w:space="0" w:color="auto"/>
          </w:divBdr>
        </w:div>
      </w:divsChild>
    </w:div>
    <w:div w:id="879131131">
      <w:bodyDiv w:val="1"/>
      <w:marLeft w:val="0"/>
      <w:marRight w:val="0"/>
      <w:marTop w:val="0"/>
      <w:marBottom w:val="0"/>
      <w:divBdr>
        <w:top w:val="none" w:sz="0" w:space="0" w:color="auto"/>
        <w:left w:val="none" w:sz="0" w:space="0" w:color="auto"/>
        <w:bottom w:val="none" w:sz="0" w:space="0" w:color="auto"/>
        <w:right w:val="none" w:sz="0" w:space="0" w:color="auto"/>
      </w:divBdr>
      <w:divsChild>
        <w:div w:id="1785269300">
          <w:marLeft w:val="0"/>
          <w:marRight w:val="0"/>
          <w:marTop w:val="34"/>
          <w:marBottom w:val="34"/>
          <w:divBdr>
            <w:top w:val="none" w:sz="0" w:space="0" w:color="auto"/>
            <w:left w:val="none" w:sz="0" w:space="0" w:color="auto"/>
            <w:bottom w:val="none" w:sz="0" w:space="0" w:color="auto"/>
            <w:right w:val="none" w:sz="0" w:space="0" w:color="auto"/>
          </w:divBdr>
        </w:div>
      </w:divsChild>
    </w:div>
    <w:div w:id="885798739">
      <w:bodyDiv w:val="1"/>
      <w:marLeft w:val="0"/>
      <w:marRight w:val="0"/>
      <w:marTop w:val="0"/>
      <w:marBottom w:val="0"/>
      <w:divBdr>
        <w:top w:val="none" w:sz="0" w:space="0" w:color="auto"/>
        <w:left w:val="none" w:sz="0" w:space="0" w:color="auto"/>
        <w:bottom w:val="none" w:sz="0" w:space="0" w:color="auto"/>
        <w:right w:val="none" w:sz="0" w:space="0" w:color="auto"/>
      </w:divBdr>
      <w:divsChild>
        <w:div w:id="104085883">
          <w:marLeft w:val="0"/>
          <w:marRight w:val="0"/>
          <w:marTop w:val="0"/>
          <w:marBottom w:val="0"/>
          <w:divBdr>
            <w:top w:val="none" w:sz="0" w:space="0" w:color="auto"/>
            <w:left w:val="none" w:sz="0" w:space="0" w:color="auto"/>
            <w:bottom w:val="none" w:sz="0" w:space="0" w:color="auto"/>
            <w:right w:val="none" w:sz="0" w:space="0" w:color="auto"/>
          </w:divBdr>
        </w:div>
      </w:divsChild>
    </w:div>
    <w:div w:id="886333999">
      <w:bodyDiv w:val="1"/>
      <w:marLeft w:val="0"/>
      <w:marRight w:val="0"/>
      <w:marTop w:val="0"/>
      <w:marBottom w:val="0"/>
      <w:divBdr>
        <w:top w:val="none" w:sz="0" w:space="0" w:color="auto"/>
        <w:left w:val="none" w:sz="0" w:space="0" w:color="auto"/>
        <w:bottom w:val="none" w:sz="0" w:space="0" w:color="auto"/>
        <w:right w:val="none" w:sz="0" w:space="0" w:color="auto"/>
      </w:divBdr>
      <w:divsChild>
        <w:div w:id="1969360291">
          <w:marLeft w:val="0"/>
          <w:marRight w:val="0"/>
          <w:marTop w:val="0"/>
          <w:marBottom w:val="0"/>
          <w:divBdr>
            <w:top w:val="none" w:sz="0" w:space="0" w:color="auto"/>
            <w:left w:val="none" w:sz="0" w:space="0" w:color="auto"/>
            <w:bottom w:val="none" w:sz="0" w:space="0" w:color="auto"/>
            <w:right w:val="none" w:sz="0" w:space="0" w:color="auto"/>
          </w:divBdr>
        </w:div>
      </w:divsChild>
    </w:div>
    <w:div w:id="889606989">
      <w:bodyDiv w:val="1"/>
      <w:marLeft w:val="0"/>
      <w:marRight w:val="0"/>
      <w:marTop w:val="0"/>
      <w:marBottom w:val="0"/>
      <w:divBdr>
        <w:top w:val="none" w:sz="0" w:space="0" w:color="auto"/>
        <w:left w:val="none" w:sz="0" w:space="0" w:color="auto"/>
        <w:bottom w:val="none" w:sz="0" w:space="0" w:color="auto"/>
        <w:right w:val="none" w:sz="0" w:space="0" w:color="auto"/>
      </w:divBdr>
    </w:div>
    <w:div w:id="903951657">
      <w:bodyDiv w:val="1"/>
      <w:marLeft w:val="0"/>
      <w:marRight w:val="0"/>
      <w:marTop w:val="0"/>
      <w:marBottom w:val="0"/>
      <w:divBdr>
        <w:top w:val="none" w:sz="0" w:space="0" w:color="auto"/>
        <w:left w:val="none" w:sz="0" w:space="0" w:color="auto"/>
        <w:bottom w:val="none" w:sz="0" w:space="0" w:color="auto"/>
        <w:right w:val="none" w:sz="0" w:space="0" w:color="auto"/>
      </w:divBdr>
      <w:divsChild>
        <w:div w:id="19207647">
          <w:marLeft w:val="0"/>
          <w:marRight w:val="0"/>
          <w:marTop w:val="0"/>
          <w:marBottom w:val="0"/>
          <w:divBdr>
            <w:top w:val="none" w:sz="0" w:space="0" w:color="auto"/>
            <w:left w:val="none" w:sz="0" w:space="0" w:color="auto"/>
            <w:bottom w:val="none" w:sz="0" w:space="0" w:color="auto"/>
            <w:right w:val="none" w:sz="0" w:space="0" w:color="auto"/>
          </w:divBdr>
          <w:divsChild>
            <w:div w:id="71855001">
              <w:marLeft w:val="0"/>
              <w:marRight w:val="0"/>
              <w:marTop w:val="0"/>
              <w:marBottom w:val="0"/>
              <w:divBdr>
                <w:top w:val="none" w:sz="0" w:space="0" w:color="auto"/>
                <w:left w:val="none" w:sz="0" w:space="0" w:color="auto"/>
                <w:bottom w:val="none" w:sz="0" w:space="0" w:color="auto"/>
                <w:right w:val="none" w:sz="0" w:space="0" w:color="auto"/>
              </w:divBdr>
              <w:divsChild>
                <w:div w:id="1607345703">
                  <w:marLeft w:val="0"/>
                  <w:marRight w:val="0"/>
                  <w:marTop w:val="0"/>
                  <w:marBottom w:val="0"/>
                  <w:divBdr>
                    <w:top w:val="none" w:sz="0" w:space="0" w:color="auto"/>
                    <w:left w:val="none" w:sz="0" w:space="0" w:color="auto"/>
                    <w:bottom w:val="none" w:sz="0" w:space="0" w:color="auto"/>
                    <w:right w:val="none" w:sz="0" w:space="0" w:color="auto"/>
                  </w:divBdr>
                </w:div>
                <w:div w:id="78684893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382048563">
          <w:marLeft w:val="0"/>
          <w:marRight w:val="0"/>
          <w:marTop w:val="0"/>
          <w:marBottom w:val="0"/>
          <w:divBdr>
            <w:top w:val="none" w:sz="0" w:space="0" w:color="auto"/>
            <w:left w:val="none" w:sz="0" w:space="0" w:color="auto"/>
            <w:bottom w:val="none" w:sz="0" w:space="0" w:color="auto"/>
            <w:right w:val="none" w:sz="0" w:space="0" w:color="auto"/>
          </w:divBdr>
          <w:divsChild>
            <w:div w:id="1609896169">
              <w:marLeft w:val="0"/>
              <w:marRight w:val="0"/>
              <w:marTop w:val="0"/>
              <w:marBottom w:val="0"/>
              <w:divBdr>
                <w:top w:val="none" w:sz="0" w:space="0" w:color="auto"/>
                <w:left w:val="none" w:sz="0" w:space="0" w:color="auto"/>
                <w:bottom w:val="none" w:sz="0" w:space="0" w:color="auto"/>
                <w:right w:val="none" w:sz="0" w:space="0" w:color="auto"/>
              </w:divBdr>
              <w:divsChild>
                <w:div w:id="6142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243">
      <w:bodyDiv w:val="1"/>
      <w:marLeft w:val="0"/>
      <w:marRight w:val="0"/>
      <w:marTop w:val="0"/>
      <w:marBottom w:val="0"/>
      <w:divBdr>
        <w:top w:val="none" w:sz="0" w:space="0" w:color="auto"/>
        <w:left w:val="none" w:sz="0" w:space="0" w:color="auto"/>
        <w:bottom w:val="none" w:sz="0" w:space="0" w:color="auto"/>
        <w:right w:val="none" w:sz="0" w:space="0" w:color="auto"/>
      </w:divBdr>
    </w:div>
    <w:div w:id="912811747">
      <w:bodyDiv w:val="1"/>
      <w:marLeft w:val="0"/>
      <w:marRight w:val="0"/>
      <w:marTop w:val="0"/>
      <w:marBottom w:val="0"/>
      <w:divBdr>
        <w:top w:val="none" w:sz="0" w:space="0" w:color="auto"/>
        <w:left w:val="none" w:sz="0" w:space="0" w:color="auto"/>
        <w:bottom w:val="none" w:sz="0" w:space="0" w:color="auto"/>
        <w:right w:val="none" w:sz="0" w:space="0" w:color="auto"/>
      </w:divBdr>
    </w:div>
    <w:div w:id="914978290">
      <w:bodyDiv w:val="1"/>
      <w:marLeft w:val="0"/>
      <w:marRight w:val="0"/>
      <w:marTop w:val="0"/>
      <w:marBottom w:val="0"/>
      <w:divBdr>
        <w:top w:val="none" w:sz="0" w:space="0" w:color="auto"/>
        <w:left w:val="none" w:sz="0" w:space="0" w:color="auto"/>
        <w:bottom w:val="none" w:sz="0" w:space="0" w:color="auto"/>
        <w:right w:val="none" w:sz="0" w:space="0" w:color="auto"/>
      </w:divBdr>
    </w:div>
    <w:div w:id="920413743">
      <w:bodyDiv w:val="1"/>
      <w:marLeft w:val="0"/>
      <w:marRight w:val="0"/>
      <w:marTop w:val="0"/>
      <w:marBottom w:val="0"/>
      <w:divBdr>
        <w:top w:val="none" w:sz="0" w:space="0" w:color="auto"/>
        <w:left w:val="none" w:sz="0" w:space="0" w:color="auto"/>
        <w:bottom w:val="none" w:sz="0" w:space="0" w:color="auto"/>
        <w:right w:val="none" w:sz="0" w:space="0" w:color="auto"/>
      </w:divBdr>
      <w:divsChild>
        <w:div w:id="1271820170">
          <w:marLeft w:val="0"/>
          <w:marRight w:val="0"/>
          <w:marTop w:val="0"/>
          <w:marBottom w:val="0"/>
          <w:divBdr>
            <w:top w:val="none" w:sz="0" w:space="0" w:color="auto"/>
            <w:left w:val="none" w:sz="0" w:space="0" w:color="auto"/>
            <w:bottom w:val="none" w:sz="0" w:space="0" w:color="auto"/>
            <w:right w:val="none" w:sz="0" w:space="0" w:color="auto"/>
          </w:divBdr>
        </w:div>
      </w:divsChild>
    </w:div>
    <w:div w:id="927277568">
      <w:bodyDiv w:val="1"/>
      <w:marLeft w:val="0"/>
      <w:marRight w:val="0"/>
      <w:marTop w:val="0"/>
      <w:marBottom w:val="0"/>
      <w:divBdr>
        <w:top w:val="none" w:sz="0" w:space="0" w:color="auto"/>
        <w:left w:val="none" w:sz="0" w:space="0" w:color="auto"/>
        <w:bottom w:val="none" w:sz="0" w:space="0" w:color="auto"/>
        <w:right w:val="none" w:sz="0" w:space="0" w:color="auto"/>
      </w:divBdr>
    </w:div>
    <w:div w:id="927883499">
      <w:bodyDiv w:val="1"/>
      <w:marLeft w:val="0"/>
      <w:marRight w:val="0"/>
      <w:marTop w:val="0"/>
      <w:marBottom w:val="0"/>
      <w:divBdr>
        <w:top w:val="none" w:sz="0" w:space="0" w:color="auto"/>
        <w:left w:val="none" w:sz="0" w:space="0" w:color="auto"/>
        <w:bottom w:val="none" w:sz="0" w:space="0" w:color="auto"/>
        <w:right w:val="none" w:sz="0" w:space="0" w:color="auto"/>
      </w:divBdr>
    </w:div>
    <w:div w:id="935136187">
      <w:bodyDiv w:val="1"/>
      <w:marLeft w:val="0"/>
      <w:marRight w:val="0"/>
      <w:marTop w:val="0"/>
      <w:marBottom w:val="0"/>
      <w:divBdr>
        <w:top w:val="none" w:sz="0" w:space="0" w:color="auto"/>
        <w:left w:val="none" w:sz="0" w:space="0" w:color="auto"/>
        <w:bottom w:val="none" w:sz="0" w:space="0" w:color="auto"/>
        <w:right w:val="none" w:sz="0" w:space="0" w:color="auto"/>
      </w:divBdr>
    </w:div>
    <w:div w:id="937063490">
      <w:bodyDiv w:val="1"/>
      <w:marLeft w:val="0"/>
      <w:marRight w:val="0"/>
      <w:marTop w:val="0"/>
      <w:marBottom w:val="0"/>
      <w:divBdr>
        <w:top w:val="none" w:sz="0" w:space="0" w:color="auto"/>
        <w:left w:val="none" w:sz="0" w:space="0" w:color="auto"/>
        <w:bottom w:val="none" w:sz="0" w:space="0" w:color="auto"/>
        <w:right w:val="none" w:sz="0" w:space="0" w:color="auto"/>
      </w:divBdr>
      <w:divsChild>
        <w:div w:id="217086776">
          <w:marLeft w:val="0"/>
          <w:marRight w:val="0"/>
          <w:marTop w:val="34"/>
          <w:marBottom w:val="34"/>
          <w:divBdr>
            <w:top w:val="none" w:sz="0" w:space="0" w:color="auto"/>
            <w:left w:val="none" w:sz="0" w:space="0" w:color="auto"/>
            <w:bottom w:val="none" w:sz="0" w:space="0" w:color="auto"/>
            <w:right w:val="none" w:sz="0" w:space="0" w:color="auto"/>
          </w:divBdr>
        </w:div>
      </w:divsChild>
    </w:div>
    <w:div w:id="937298864">
      <w:bodyDiv w:val="1"/>
      <w:marLeft w:val="0"/>
      <w:marRight w:val="0"/>
      <w:marTop w:val="0"/>
      <w:marBottom w:val="0"/>
      <w:divBdr>
        <w:top w:val="none" w:sz="0" w:space="0" w:color="auto"/>
        <w:left w:val="none" w:sz="0" w:space="0" w:color="auto"/>
        <w:bottom w:val="none" w:sz="0" w:space="0" w:color="auto"/>
        <w:right w:val="none" w:sz="0" w:space="0" w:color="auto"/>
      </w:divBdr>
    </w:div>
    <w:div w:id="939603472">
      <w:bodyDiv w:val="1"/>
      <w:marLeft w:val="0"/>
      <w:marRight w:val="0"/>
      <w:marTop w:val="0"/>
      <w:marBottom w:val="0"/>
      <w:divBdr>
        <w:top w:val="none" w:sz="0" w:space="0" w:color="auto"/>
        <w:left w:val="none" w:sz="0" w:space="0" w:color="auto"/>
        <w:bottom w:val="none" w:sz="0" w:space="0" w:color="auto"/>
        <w:right w:val="none" w:sz="0" w:space="0" w:color="auto"/>
      </w:divBdr>
      <w:divsChild>
        <w:div w:id="1878932429">
          <w:marLeft w:val="0"/>
          <w:marRight w:val="0"/>
          <w:marTop w:val="0"/>
          <w:marBottom w:val="0"/>
          <w:divBdr>
            <w:top w:val="none" w:sz="0" w:space="0" w:color="auto"/>
            <w:left w:val="none" w:sz="0" w:space="0" w:color="auto"/>
            <w:bottom w:val="none" w:sz="0" w:space="0" w:color="auto"/>
            <w:right w:val="none" w:sz="0" w:space="0" w:color="auto"/>
          </w:divBdr>
        </w:div>
      </w:divsChild>
    </w:div>
    <w:div w:id="940601639">
      <w:bodyDiv w:val="1"/>
      <w:marLeft w:val="0"/>
      <w:marRight w:val="0"/>
      <w:marTop w:val="0"/>
      <w:marBottom w:val="0"/>
      <w:divBdr>
        <w:top w:val="none" w:sz="0" w:space="0" w:color="auto"/>
        <w:left w:val="none" w:sz="0" w:space="0" w:color="auto"/>
        <w:bottom w:val="none" w:sz="0" w:space="0" w:color="auto"/>
        <w:right w:val="none" w:sz="0" w:space="0" w:color="auto"/>
      </w:divBdr>
      <w:divsChild>
        <w:div w:id="228686541">
          <w:marLeft w:val="0"/>
          <w:marRight w:val="0"/>
          <w:marTop w:val="0"/>
          <w:marBottom w:val="0"/>
          <w:divBdr>
            <w:top w:val="none" w:sz="0" w:space="0" w:color="auto"/>
            <w:left w:val="none" w:sz="0" w:space="0" w:color="auto"/>
            <w:bottom w:val="none" w:sz="0" w:space="0" w:color="auto"/>
            <w:right w:val="none" w:sz="0" w:space="0" w:color="auto"/>
          </w:divBdr>
        </w:div>
      </w:divsChild>
    </w:div>
    <w:div w:id="941690740">
      <w:bodyDiv w:val="1"/>
      <w:marLeft w:val="0"/>
      <w:marRight w:val="0"/>
      <w:marTop w:val="0"/>
      <w:marBottom w:val="0"/>
      <w:divBdr>
        <w:top w:val="none" w:sz="0" w:space="0" w:color="auto"/>
        <w:left w:val="none" w:sz="0" w:space="0" w:color="auto"/>
        <w:bottom w:val="none" w:sz="0" w:space="0" w:color="auto"/>
        <w:right w:val="none" w:sz="0" w:space="0" w:color="auto"/>
      </w:divBdr>
      <w:divsChild>
        <w:div w:id="1572354233">
          <w:marLeft w:val="0"/>
          <w:marRight w:val="0"/>
          <w:marTop w:val="0"/>
          <w:marBottom w:val="0"/>
          <w:divBdr>
            <w:top w:val="none" w:sz="0" w:space="0" w:color="auto"/>
            <w:left w:val="none" w:sz="0" w:space="0" w:color="auto"/>
            <w:bottom w:val="none" w:sz="0" w:space="0" w:color="auto"/>
            <w:right w:val="none" w:sz="0" w:space="0" w:color="auto"/>
          </w:divBdr>
        </w:div>
      </w:divsChild>
    </w:div>
    <w:div w:id="943195491">
      <w:bodyDiv w:val="1"/>
      <w:marLeft w:val="0"/>
      <w:marRight w:val="0"/>
      <w:marTop w:val="0"/>
      <w:marBottom w:val="0"/>
      <w:divBdr>
        <w:top w:val="none" w:sz="0" w:space="0" w:color="auto"/>
        <w:left w:val="none" w:sz="0" w:space="0" w:color="auto"/>
        <w:bottom w:val="none" w:sz="0" w:space="0" w:color="auto"/>
        <w:right w:val="none" w:sz="0" w:space="0" w:color="auto"/>
      </w:divBdr>
    </w:div>
    <w:div w:id="950819041">
      <w:bodyDiv w:val="1"/>
      <w:marLeft w:val="0"/>
      <w:marRight w:val="0"/>
      <w:marTop w:val="0"/>
      <w:marBottom w:val="0"/>
      <w:divBdr>
        <w:top w:val="none" w:sz="0" w:space="0" w:color="auto"/>
        <w:left w:val="none" w:sz="0" w:space="0" w:color="auto"/>
        <w:bottom w:val="none" w:sz="0" w:space="0" w:color="auto"/>
        <w:right w:val="none" w:sz="0" w:space="0" w:color="auto"/>
      </w:divBdr>
      <w:divsChild>
        <w:div w:id="1134520996">
          <w:marLeft w:val="0"/>
          <w:marRight w:val="0"/>
          <w:marTop w:val="0"/>
          <w:marBottom w:val="0"/>
          <w:divBdr>
            <w:top w:val="none" w:sz="0" w:space="0" w:color="auto"/>
            <w:left w:val="none" w:sz="0" w:space="0" w:color="auto"/>
            <w:bottom w:val="none" w:sz="0" w:space="0" w:color="auto"/>
            <w:right w:val="none" w:sz="0" w:space="0" w:color="auto"/>
          </w:divBdr>
        </w:div>
      </w:divsChild>
    </w:div>
    <w:div w:id="951286547">
      <w:bodyDiv w:val="1"/>
      <w:marLeft w:val="0"/>
      <w:marRight w:val="0"/>
      <w:marTop w:val="0"/>
      <w:marBottom w:val="0"/>
      <w:divBdr>
        <w:top w:val="none" w:sz="0" w:space="0" w:color="auto"/>
        <w:left w:val="none" w:sz="0" w:space="0" w:color="auto"/>
        <w:bottom w:val="none" w:sz="0" w:space="0" w:color="auto"/>
        <w:right w:val="none" w:sz="0" w:space="0" w:color="auto"/>
      </w:divBdr>
    </w:div>
    <w:div w:id="952977328">
      <w:bodyDiv w:val="1"/>
      <w:marLeft w:val="0"/>
      <w:marRight w:val="0"/>
      <w:marTop w:val="0"/>
      <w:marBottom w:val="0"/>
      <w:divBdr>
        <w:top w:val="none" w:sz="0" w:space="0" w:color="auto"/>
        <w:left w:val="none" w:sz="0" w:space="0" w:color="auto"/>
        <w:bottom w:val="none" w:sz="0" w:space="0" w:color="auto"/>
        <w:right w:val="none" w:sz="0" w:space="0" w:color="auto"/>
      </w:divBdr>
    </w:div>
    <w:div w:id="954287545">
      <w:bodyDiv w:val="1"/>
      <w:marLeft w:val="0"/>
      <w:marRight w:val="0"/>
      <w:marTop w:val="0"/>
      <w:marBottom w:val="0"/>
      <w:divBdr>
        <w:top w:val="none" w:sz="0" w:space="0" w:color="auto"/>
        <w:left w:val="none" w:sz="0" w:space="0" w:color="auto"/>
        <w:bottom w:val="none" w:sz="0" w:space="0" w:color="auto"/>
        <w:right w:val="none" w:sz="0" w:space="0" w:color="auto"/>
      </w:divBdr>
      <w:divsChild>
        <w:div w:id="183247672">
          <w:marLeft w:val="0"/>
          <w:marRight w:val="0"/>
          <w:marTop w:val="34"/>
          <w:marBottom w:val="34"/>
          <w:divBdr>
            <w:top w:val="none" w:sz="0" w:space="0" w:color="auto"/>
            <w:left w:val="none" w:sz="0" w:space="0" w:color="auto"/>
            <w:bottom w:val="none" w:sz="0" w:space="0" w:color="auto"/>
            <w:right w:val="none" w:sz="0" w:space="0" w:color="auto"/>
          </w:divBdr>
        </w:div>
      </w:divsChild>
    </w:div>
    <w:div w:id="956333412">
      <w:bodyDiv w:val="1"/>
      <w:marLeft w:val="0"/>
      <w:marRight w:val="0"/>
      <w:marTop w:val="0"/>
      <w:marBottom w:val="0"/>
      <w:divBdr>
        <w:top w:val="none" w:sz="0" w:space="0" w:color="auto"/>
        <w:left w:val="none" w:sz="0" w:space="0" w:color="auto"/>
        <w:bottom w:val="none" w:sz="0" w:space="0" w:color="auto"/>
        <w:right w:val="none" w:sz="0" w:space="0" w:color="auto"/>
      </w:divBdr>
    </w:div>
    <w:div w:id="956369913">
      <w:bodyDiv w:val="1"/>
      <w:marLeft w:val="0"/>
      <w:marRight w:val="0"/>
      <w:marTop w:val="0"/>
      <w:marBottom w:val="0"/>
      <w:divBdr>
        <w:top w:val="none" w:sz="0" w:space="0" w:color="auto"/>
        <w:left w:val="none" w:sz="0" w:space="0" w:color="auto"/>
        <w:bottom w:val="none" w:sz="0" w:space="0" w:color="auto"/>
        <w:right w:val="none" w:sz="0" w:space="0" w:color="auto"/>
      </w:divBdr>
      <w:divsChild>
        <w:div w:id="1988051020">
          <w:marLeft w:val="0"/>
          <w:marRight w:val="0"/>
          <w:marTop w:val="0"/>
          <w:marBottom w:val="0"/>
          <w:divBdr>
            <w:top w:val="none" w:sz="0" w:space="0" w:color="auto"/>
            <w:left w:val="none" w:sz="0" w:space="0" w:color="auto"/>
            <w:bottom w:val="none" w:sz="0" w:space="0" w:color="auto"/>
            <w:right w:val="none" w:sz="0" w:space="0" w:color="auto"/>
          </w:divBdr>
        </w:div>
      </w:divsChild>
    </w:div>
    <w:div w:id="959457531">
      <w:bodyDiv w:val="1"/>
      <w:marLeft w:val="0"/>
      <w:marRight w:val="0"/>
      <w:marTop w:val="0"/>
      <w:marBottom w:val="0"/>
      <w:divBdr>
        <w:top w:val="none" w:sz="0" w:space="0" w:color="auto"/>
        <w:left w:val="none" w:sz="0" w:space="0" w:color="auto"/>
        <w:bottom w:val="none" w:sz="0" w:space="0" w:color="auto"/>
        <w:right w:val="none" w:sz="0" w:space="0" w:color="auto"/>
      </w:divBdr>
      <w:divsChild>
        <w:div w:id="975255958">
          <w:marLeft w:val="0"/>
          <w:marRight w:val="0"/>
          <w:marTop w:val="0"/>
          <w:marBottom w:val="0"/>
          <w:divBdr>
            <w:top w:val="none" w:sz="0" w:space="0" w:color="auto"/>
            <w:left w:val="none" w:sz="0" w:space="0" w:color="auto"/>
            <w:bottom w:val="none" w:sz="0" w:space="0" w:color="auto"/>
            <w:right w:val="none" w:sz="0" w:space="0" w:color="auto"/>
          </w:divBdr>
        </w:div>
      </w:divsChild>
    </w:div>
    <w:div w:id="964963943">
      <w:bodyDiv w:val="1"/>
      <w:marLeft w:val="0"/>
      <w:marRight w:val="0"/>
      <w:marTop w:val="0"/>
      <w:marBottom w:val="0"/>
      <w:divBdr>
        <w:top w:val="none" w:sz="0" w:space="0" w:color="auto"/>
        <w:left w:val="none" w:sz="0" w:space="0" w:color="auto"/>
        <w:bottom w:val="none" w:sz="0" w:space="0" w:color="auto"/>
        <w:right w:val="none" w:sz="0" w:space="0" w:color="auto"/>
      </w:divBdr>
    </w:div>
    <w:div w:id="965693533">
      <w:bodyDiv w:val="1"/>
      <w:marLeft w:val="0"/>
      <w:marRight w:val="0"/>
      <w:marTop w:val="0"/>
      <w:marBottom w:val="0"/>
      <w:divBdr>
        <w:top w:val="none" w:sz="0" w:space="0" w:color="auto"/>
        <w:left w:val="none" w:sz="0" w:space="0" w:color="auto"/>
        <w:bottom w:val="none" w:sz="0" w:space="0" w:color="auto"/>
        <w:right w:val="none" w:sz="0" w:space="0" w:color="auto"/>
      </w:divBdr>
      <w:divsChild>
        <w:div w:id="901596510">
          <w:marLeft w:val="0"/>
          <w:marRight w:val="0"/>
          <w:marTop w:val="0"/>
          <w:marBottom w:val="0"/>
          <w:divBdr>
            <w:top w:val="none" w:sz="0" w:space="0" w:color="auto"/>
            <w:left w:val="none" w:sz="0" w:space="0" w:color="auto"/>
            <w:bottom w:val="none" w:sz="0" w:space="0" w:color="auto"/>
            <w:right w:val="none" w:sz="0" w:space="0" w:color="auto"/>
          </w:divBdr>
        </w:div>
      </w:divsChild>
    </w:div>
    <w:div w:id="965702537">
      <w:bodyDiv w:val="1"/>
      <w:marLeft w:val="0"/>
      <w:marRight w:val="0"/>
      <w:marTop w:val="0"/>
      <w:marBottom w:val="0"/>
      <w:divBdr>
        <w:top w:val="none" w:sz="0" w:space="0" w:color="auto"/>
        <w:left w:val="none" w:sz="0" w:space="0" w:color="auto"/>
        <w:bottom w:val="none" w:sz="0" w:space="0" w:color="auto"/>
        <w:right w:val="none" w:sz="0" w:space="0" w:color="auto"/>
      </w:divBdr>
      <w:divsChild>
        <w:div w:id="755790751">
          <w:marLeft w:val="0"/>
          <w:marRight w:val="0"/>
          <w:marTop w:val="34"/>
          <w:marBottom w:val="34"/>
          <w:divBdr>
            <w:top w:val="none" w:sz="0" w:space="0" w:color="auto"/>
            <w:left w:val="none" w:sz="0" w:space="0" w:color="auto"/>
            <w:bottom w:val="none" w:sz="0" w:space="0" w:color="auto"/>
            <w:right w:val="none" w:sz="0" w:space="0" w:color="auto"/>
          </w:divBdr>
        </w:div>
      </w:divsChild>
    </w:div>
    <w:div w:id="970746375">
      <w:bodyDiv w:val="1"/>
      <w:marLeft w:val="0"/>
      <w:marRight w:val="0"/>
      <w:marTop w:val="0"/>
      <w:marBottom w:val="0"/>
      <w:divBdr>
        <w:top w:val="none" w:sz="0" w:space="0" w:color="auto"/>
        <w:left w:val="none" w:sz="0" w:space="0" w:color="auto"/>
        <w:bottom w:val="none" w:sz="0" w:space="0" w:color="auto"/>
        <w:right w:val="none" w:sz="0" w:space="0" w:color="auto"/>
      </w:divBdr>
      <w:divsChild>
        <w:div w:id="1471247049">
          <w:marLeft w:val="0"/>
          <w:marRight w:val="0"/>
          <w:marTop w:val="34"/>
          <w:marBottom w:val="34"/>
          <w:divBdr>
            <w:top w:val="none" w:sz="0" w:space="0" w:color="auto"/>
            <w:left w:val="none" w:sz="0" w:space="0" w:color="auto"/>
            <w:bottom w:val="none" w:sz="0" w:space="0" w:color="auto"/>
            <w:right w:val="none" w:sz="0" w:space="0" w:color="auto"/>
          </w:divBdr>
        </w:div>
      </w:divsChild>
    </w:div>
    <w:div w:id="97360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68778">
          <w:marLeft w:val="0"/>
          <w:marRight w:val="0"/>
          <w:marTop w:val="34"/>
          <w:marBottom w:val="34"/>
          <w:divBdr>
            <w:top w:val="none" w:sz="0" w:space="0" w:color="auto"/>
            <w:left w:val="none" w:sz="0" w:space="0" w:color="auto"/>
            <w:bottom w:val="none" w:sz="0" w:space="0" w:color="auto"/>
            <w:right w:val="none" w:sz="0" w:space="0" w:color="auto"/>
          </w:divBdr>
        </w:div>
      </w:divsChild>
    </w:div>
    <w:div w:id="979771131">
      <w:bodyDiv w:val="1"/>
      <w:marLeft w:val="0"/>
      <w:marRight w:val="0"/>
      <w:marTop w:val="0"/>
      <w:marBottom w:val="0"/>
      <w:divBdr>
        <w:top w:val="none" w:sz="0" w:space="0" w:color="auto"/>
        <w:left w:val="none" w:sz="0" w:space="0" w:color="auto"/>
        <w:bottom w:val="none" w:sz="0" w:space="0" w:color="auto"/>
        <w:right w:val="none" w:sz="0" w:space="0" w:color="auto"/>
      </w:divBdr>
      <w:divsChild>
        <w:div w:id="509683553">
          <w:marLeft w:val="0"/>
          <w:marRight w:val="0"/>
          <w:marTop w:val="0"/>
          <w:marBottom w:val="0"/>
          <w:divBdr>
            <w:top w:val="none" w:sz="0" w:space="0" w:color="auto"/>
            <w:left w:val="none" w:sz="0" w:space="0" w:color="auto"/>
            <w:bottom w:val="none" w:sz="0" w:space="0" w:color="auto"/>
            <w:right w:val="none" w:sz="0" w:space="0" w:color="auto"/>
          </w:divBdr>
        </w:div>
      </w:divsChild>
    </w:div>
    <w:div w:id="981689529">
      <w:bodyDiv w:val="1"/>
      <w:marLeft w:val="0"/>
      <w:marRight w:val="0"/>
      <w:marTop w:val="0"/>
      <w:marBottom w:val="0"/>
      <w:divBdr>
        <w:top w:val="none" w:sz="0" w:space="0" w:color="auto"/>
        <w:left w:val="none" w:sz="0" w:space="0" w:color="auto"/>
        <w:bottom w:val="none" w:sz="0" w:space="0" w:color="auto"/>
        <w:right w:val="none" w:sz="0" w:space="0" w:color="auto"/>
      </w:divBdr>
      <w:divsChild>
        <w:div w:id="200363238">
          <w:marLeft w:val="0"/>
          <w:marRight w:val="0"/>
          <w:marTop w:val="0"/>
          <w:marBottom w:val="0"/>
          <w:divBdr>
            <w:top w:val="none" w:sz="0" w:space="0" w:color="auto"/>
            <w:left w:val="none" w:sz="0" w:space="0" w:color="auto"/>
            <w:bottom w:val="none" w:sz="0" w:space="0" w:color="auto"/>
            <w:right w:val="none" w:sz="0" w:space="0" w:color="auto"/>
          </w:divBdr>
        </w:div>
      </w:divsChild>
    </w:div>
    <w:div w:id="981736641">
      <w:bodyDiv w:val="1"/>
      <w:marLeft w:val="0"/>
      <w:marRight w:val="0"/>
      <w:marTop w:val="0"/>
      <w:marBottom w:val="0"/>
      <w:divBdr>
        <w:top w:val="none" w:sz="0" w:space="0" w:color="auto"/>
        <w:left w:val="none" w:sz="0" w:space="0" w:color="auto"/>
        <w:bottom w:val="none" w:sz="0" w:space="0" w:color="auto"/>
        <w:right w:val="none" w:sz="0" w:space="0" w:color="auto"/>
      </w:divBdr>
      <w:divsChild>
        <w:div w:id="231891196">
          <w:marLeft w:val="0"/>
          <w:marRight w:val="0"/>
          <w:marTop w:val="0"/>
          <w:marBottom w:val="0"/>
          <w:divBdr>
            <w:top w:val="none" w:sz="0" w:space="0" w:color="auto"/>
            <w:left w:val="none" w:sz="0" w:space="0" w:color="auto"/>
            <w:bottom w:val="none" w:sz="0" w:space="0" w:color="auto"/>
            <w:right w:val="none" w:sz="0" w:space="0" w:color="auto"/>
          </w:divBdr>
        </w:div>
      </w:divsChild>
    </w:div>
    <w:div w:id="1004208705">
      <w:bodyDiv w:val="1"/>
      <w:marLeft w:val="0"/>
      <w:marRight w:val="0"/>
      <w:marTop w:val="0"/>
      <w:marBottom w:val="0"/>
      <w:divBdr>
        <w:top w:val="none" w:sz="0" w:space="0" w:color="auto"/>
        <w:left w:val="none" w:sz="0" w:space="0" w:color="auto"/>
        <w:bottom w:val="none" w:sz="0" w:space="0" w:color="auto"/>
        <w:right w:val="none" w:sz="0" w:space="0" w:color="auto"/>
      </w:divBdr>
      <w:divsChild>
        <w:div w:id="34696535">
          <w:marLeft w:val="0"/>
          <w:marRight w:val="0"/>
          <w:marTop w:val="0"/>
          <w:marBottom w:val="0"/>
          <w:divBdr>
            <w:top w:val="none" w:sz="0" w:space="0" w:color="auto"/>
            <w:left w:val="none" w:sz="0" w:space="0" w:color="auto"/>
            <w:bottom w:val="none" w:sz="0" w:space="0" w:color="auto"/>
            <w:right w:val="none" w:sz="0" w:space="0" w:color="auto"/>
          </w:divBdr>
        </w:div>
      </w:divsChild>
    </w:div>
    <w:div w:id="1006984210">
      <w:bodyDiv w:val="1"/>
      <w:marLeft w:val="0"/>
      <w:marRight w:val="0"/>
      <w:marTop w:val="0"/>
      <w:marBottom w:val="0"/>
      <w:divBdr>
        <w:top w:val="none" w:sz="0" w:space="0" w:color="auto"/>
        <w:left w:val="none" w:sz="0" w:space="0" w:color="auto"/>
        <w:bottom w:val="none" w:sz="0" w:space="0" w:color="auto"/>
        <w:right w:val="none" w:sz="0" w:space="0" w:color="auto"/>
      </w:divBdr>
      <w:divsChild>
        <w:div w:id="937060117">
          <w:marLeft w:val="0"/>
          <w:marRight w:val="0"/>
          <w:marTop w:val="34"/>
          <w:marBottom w:val="34"/>
          <w:divBdr>
            <w:top w:val="none" w:sz="0" w:space="0" w:color="auto"/>
            <w:left w:val="none" w:sz="0" w:space="0" w:color="auto"/>
            <w:bottom w:val="none" w:sz="0" w:space="0" w:color="auto"/>
            <w:right w:val="none" w:sz="0" w:space="0" w:color="auto"/>
          </w:divBdr>
        </w:div>
      </w:divsChild>
    </w:div>
    <w:div w:id="1008216717">
      <w:bodyDiv w:val="1"/>
      <w:marLeft w:val="0"/>
      <w:marRight w:val="0"/>
      <w:marTop w:val="0"/>
      <w:marBottom w:val="0"/>
      <w:divBdr>
        <w:top w:val="none" w:sz="0" w:space="0" w:color="auto"/>
        <w:left w:val="none" w:sz="0" w:space="0" w:color="auto"/>
        <w:bottom w:val="none" w:sz="0" w:space="0" w:color="auto"/>
        <w:right w:val="none" w:sz="0" w:space="0" w:color="auto"/>
      </w:divBdr>
      <w:divsChild>
        <w:div w:id="1001930041">
          <w:marLeft w:val="0"/>
          <w:marRight w:val="0"/>
          <w:marTop w:val="0"/>
          <w:marBottom w:val="0"/>
          <w:divBdr>
            <w:top w:val="none" w:sz="0" w:space="0" w:color="auto"/>
            <w:left w:val="none" w:sz="0" w:space="0" w:color="auto"/>
            <w:bottom w:val="none" w:sz="0" w:space="0" w:color="auto"/>
            <w:right w:val="none" w:sz="0" w:space="0" w:color="auto"/>
          </w:divBdr>
        </w:div>
      </w:divsChild>
    </w:div>
    <w:div w:id="1008945747">
      <w:bodyDiv w:val="1"/>
      <w:marLeft w:val="0"/>
      <w:marRight w:val="0"/>
      <w:marTop w:val="0"/>
      <w:marBottom w:val="0"/>
      <w:divBdr>
        <w:top w:val="none" w:sz="0" w:space="0" w:color="auto"/>
        <w:left w:val="none" w:sz="0" w:space="0" w:color="auto"/>
        <w:bottom w:val="none" w:sz="0" w:space="0" w:color="auto"/>
        <w:right w:val="none" w:sz="0" w:space="0" w:color="auto"/>
      </w:divBdr>
    </w:div>
    <w:div w:id="1010370983">
      <w:bodyDiv w:val="1"/>
      <w:marLeft w:val="0"/>
      <w:marRight w:val="0"/>
      <w:marTop w:val="0"/>
      <w:marBottom w:val="0"/>
      <w:divBdr>
        <w:top w:val="none" w:sz="0" w:space="0" w:color="auto"/>
        <w:left w:val="none" w:sz="0" w:space="0" w:color="auto"/>
        <w:bottom w:val="none" w:sz="0" w:space="0" w:color="auto"/>
        <w:right w:val="none" w:sz="0" w:space="0" w:color="auto"/>
      </w:divBdr>
    </w:div>
    <w:div w:id="1014654450">
      <w:bodyDiv w:val="1"/>
      <w:marLeft w:val="0"/>
      <w:marRight w:val="0"/>
      <w:marTop w:val="0"/>
      <w:marBottom w:val="0"/>
      <w:divBdr>
        <w:top w:val="none" w:sz="0" w:space="0" w:color="auto"/>
        <w:left w:val="none" w:sz="0" w:space="0" w:color="auto"/>
        <w:bottom w:val="none" w:sz="0" w:space="0" w:color="auto"/>
        <w:right w:val="none" w:sz="0" w:space="0" w:color="auto"/>
      </w:divBdr>
      <w:divsChild>
        <w:div w:id="1827623473">
          <w:marLeft w:val="0"/>
          <w:marRight w:val="0"/>
          <w:marTop w:val="34"/>
          <w:marBottom w:val="34"/>
          <w:divBdr>
            <w:top w:val="none" w:sz="0" w:space="0" w:color="auto"/>
            <w:left w:val="none" w:sz="0" w:space="0" w:color="auto"/>
            <w:bottom w:val="none" w:sz="0" w:space="0" w:color="auto"/>
            <w:right w:val="none" w:sz="0" w:space="0" w:color="auto"/>
          </w:divBdr>
        </w:div>
      </w:divsChild>
    </w:div>
    <w:div w:id="1016079316">
      <w:bodyDiv w:val="1"/>
      <w:marLeft w:val="0"/>
      <w:marRight w:val="0"/>
      <w:marTop w:val="0"/>
      <w:marBottom w:val="0"/>
      <w:divBdr>
        <w:top w:val="none" w:sz="0" w:space="0" w:color="auto"/>
        <w:left w:val="none" w:sz="0" w:space="0" w:color="auto"/>
        <w:bottom w:val="none" w:sz="0" w:space="0" w:color="auto"/>
        <w:right w:val="none" w:sz="0" w:space="0" w:color="auto"/>
      </w:divBdr>
      <w:divsChild>
        <w:div w:id="572787250">
          <w:marLeft w:val="0"/>
          <w:marRight w:val="0"/>
          <w:marTop w:val="0"/>
          <w:marBottom w:val="0"/>
          <w:divBdr>
            <w:top w:val="none" w:sz="0" w:space="0" w:color="auto"/>
            <w:left w:val="none" w:sz="0" w:space="0" w:color="auto"/>
            <w:bottom w:val="none" w:sz="0" w:space="0" w:color="auto"/>
            <w:right w:val="none" w:sz="0" w:space="0" w:color="auto"/>
          </w:divBdr>
        </w:div>
      </w:divsChild>
    </w:div>
    <w:div w:id="1021124638">
      <w:bodyDiv w:val="1"/>
      <w:marLeft w:val="0"/>
      <w:marRight w:val="0"/>
      <w:marTop w:val="0"/>
      <w:marBottom w:val="0"/>
      <w:divBdr>
        <w:top w:val="none" w:sz="0" w:space="0" w:color="auto"/>
        <w:left w:val="none" w:sz="0" w:space="0" w:color="auto"/>
        <w:bottom w:val="none" w:sz="0" w:space="0" w:color="auto"/>
        <w:right w:val="none" w:sz="0" w:space="0" w:color="auto"/>
      </w:divBdr>
    </w:div>
    <w:div w:id="1026562107">
      <w:bodyDiv w:val="1"/>
      <w:marLeft w:val="0"/>
      <w:marRight w:val="0"/>
      <w:marTop w:val="0"/>
      <w:marBottom w:val="0"/>
      <w:divBdr>
        <w:top w:val="none" w:sz="0" w:space="0" w:color="auto"/>
        <w:left w:val="none" w:sz="0" w:space="0" w:color="auto"/>
        <w:bottom w:val="none" w:sz="0" w:space="0" w:color="auto"/>
        <w:right w:val="none" w:sz="0" w:space="0" w:color="auto"/>
      </w:divBdr>
    </w:div>
    <w:div w:id="1034380531">
      <w:bodyDiv w:val="1"/>
      <w:marLeft w:val="0"/>
      <w:marRight w:val="0"/>
      <w:marTop w:val="0"/>
      <w:marBottom w:val="0"/>
      <w:divBdr>
        <w:top w:val="none" w:sz="0" w:space="0" w:color="auto"/>
        <w:left w:val="none" w:sz="0" w:space="0" w:color="auto"/>
        <w:bottom w:val="none" w:sz="0" w:space="0" w:color="auto"/>
        <w:right w:val="none" w:sz="0" w:space="0" w:color="auto"/>
      </w:divBdr>
      <w:divsChild>
        <w:div w:id="1717241511">
          <w:marLeft w:val="0"/>
          <w:marRight w:val="0"/>
          <w:marTop w:val="0"/>
          <w:marBottom w:val="0"/>
          <w:divBdr>
            <w:top w:val="none" w:sz="0" w:space="0" w:color="auto"/>
            <w:left w:val="none" w:sz="0" w:space="0" w:color="auto"/>
            <w:bottom w:val="none" w:sz="0" w:space="0" w:color="auto"/>
            <w:right w:val="none" w:sz="0" w:space="0" w:color="auto"/>
          </w:divBdr>
        </w:div>
      </w:divsChild>
    </w:div>
    <w:div w:id="1041173542">
      <w:bodyDiv w:val="1"/>
      <w:marLeft w:val="0"/>
      <w:marRight w:val="0"/>
      <w:marTop w:val="0"/>
      <w:marBottom w:val="0"/>
      <w:divBdr>
        <w:top w:val="none" w:sz="0" w:space="0" w:color="auto"/>
        <w:left w:val="none" w:sz="0" w:space="0" w:color="auto"/>
        <w:bottom w:val="none" w:sz="0" w:space="0" w:color="auto"/>
        <w:right w:val="none" w:sz="0" w:space="0" w:color="auto"/>
      </w:divBdr>
      <w:divsChild>
        <w:div w:id="1254120252">
          <w:marLeft w:val="0"/>
          <w:marRight w:val="0"/>
          <w:marTop w:val="34"/>
          <w:marBottom w:val="34"/>
          <w:divBdr>
            <w:top w:val="none" w:sz="0" w:space="0" w:color="auto"/>
            <w:left w:val="none" w:sz="0" w:space="0" w:color="auto"/>
            <w:bottom w:val="none" w:sz="0" w:space="0" w:color="auto"/>
            <w:right w:val="none" w:sz="0" w:space="0" w:color="auto"/>
          </w:divBdr>
        </w:div>
      </w:divsChild>
    </w:div>
    <w:div w:id="1042173187">
      <w:bodyDiv w:val="1"/>
      <w:marLeft w:val="0"/>
      <w:marRight w:val="0"/>
      <w:marTop w:val="0"/>
      <w:marBottom w:val="0"/>
      <w:divBdr>
        <w:top w:val="none" w:sz="0" w:space="0" w:color="auto"/>
        <w:left w:val="none" w:sz="0" w:space="0" w:color="auto"/>
        <w:bottom w:val="none" w:sz="0" w:space="0" w:color="auto"/>
        <w:right w:val="none" w:sz="0" w:space="0" w:color="auto"/>
      </w:divBdr>
      <w:divsChild>
        <w:div w:id="1825079110">
          <w:marLeft w:val="0"/>
          <w:marRight w:val="0"/>
          <w:marTop w:val="34"/>
          <w:marBottom w:val="34"/>
          <w:divBdr>
            <w:top w:val="none" w:sz="0" w:space="0" w:color="auto"/>
            <w:left w:val="none" w:sz="0" w:space="0" w:color="auto"/>
            <w:bottom w:val="none" w:sz="0" w:space="0" w:color="auto"/>
            <w:right w:val="none" w:sz="0" w:space="0" w:color="auto"/>
          </w:divBdr>
        </w:div>
      </w:divsChild>
    </w:div>
    <w:div w:id="1042753037">
      <w:bodyDiv w:val="1"/>
      <w:marLeft w:val="0"/>
      <w:marRight w:val="0"/>
      <w:marTop w:val="0"/>
      <w:marBottom w:val="0"/>
      <w:divBdr>
        <w:top w:val="none" w:sz="0" w:space="0" w:color="auto"/>
        <w:left w:val="none" w:sz="0" w:space="0" w:color="auto"/>
        <w:bottom w:val="none" w:sz="0" w:space="0" w:color="auto"/>
        <w:right w:val="none" w:sz="0" w:space="0" w:color="auto"/>
      </w:divBdr>
    </w:div>
    <w:div w:id="1042905688">
      <w:bodyDiv w:val="1"/>
      <w:marLeft w:val="0"/>
      <w:marRight w:val="0"/>
      <w:marTop w:val="0"/>
      <w:marBottom w:val="0"/>
      <w:divBdr>
        <w:top w:val="none" w:sz="0" w:space="0" w:color="auto"/>
        <w:left w:val="none" w:sz="0" w:space="0" w:color="auto"/>
        <w:bottom w:val="none" w:sz="0" w:space="0" w:color="auto"/>
        <w:right w:val="none" w:sz="0" w:space="0" w:color="auto"/>
      </w:divBdr>
      <w:divsChild>
        <w:div w:id="1336298202">
          <w:marLeft w:val="0"/>
          <w:marRight w:val="0"/>
          <w:marTop w:val="34"/>
          <w:marBottom w:val="34"/>
          <w:divBdr>
            <w:top w:val="none" w:sz="0" w:space="0" w:color="auto"/>
            <w:left w:val="none" w:sz="0" w:space="0" w:color="auto"/>
            <w:bottom w:val="none" w:sz="0" w:space="0" w:color="auto"/>
            <w:right w:val="none" w:sz="0" w:space="0" w:color="auto"/>
          </w:divBdr>
        </w:div>
      </w:divsChild>
    </w:div>
    <w:div w:id="1045761265">
      <w:bodyDiv w:val="1"/>
      <w:marLeft w:val="0"/>
      <w:marRight w:val="0"/>
      <w:marTop w:val="0"/>
      <w:marBottom w:val="0"/>
      <w:divBdr>
        <w:top w:val="none" w:sz="0" w:space="0" w:color="auto"/>
        <w:left w:val="none" w:sz="0" w:space="0" w:color="auto"/>
        <w:bottom w:val="none" w:sz="0" w:space="0" w:color="auto"/>
        <w:right w:val="none" w:sz="0" w:space="0" w:color="auto"/>
      </w:divBdr>
      <w:divsChild>
        <w:div w:id="689113877">
          <w:marLeft w:val="0"/>
          <w:marRight w:val="0"/>
          <w:marTop w:val="0"/>
          <w:marBottom w:val="0"/>
          <w:divBdr>
            <w:top w:val="none" w:sz="0" w:space="0" w:color="auto"/>
            <w:left w:val="none" w:sz="0" w:space="0" w:color="auto"/>
            <w:bottom w:val="none" w:sz="0" w:space="0" w:color="auto"/>
            <w:right w:val="none" w:sz="0" w:space="0" w:color="auto"/>
          </w:divBdr>
        </w:div>
      </w:divsChild>
    </w:div>
    <w:div w:id="1051613057">
      <w:bodyDiv w:val="1"/>
      <w:marLeft w:val="0"/>
      <w:marRight w:val="0"/>
      <w:marTop w:val="0"/>
      <w:marBottom w:val="0"/>
      <w:divBdr>
        <w:top w:val="none" w:sz="0" w:space="0" w:color="auto"/>
        <w:left w:val="none" w:sz="0" w:space="0" w:color="auto"/>
        <w:bottom w:val="none" w:sz="0" w:space="0" w:color="auto"/>
        <w:right w:val="none" w:sz="0" w:space="0" w:color="auto"/>
      </w:divBdr>
    </w:div>
    <w:div w:id="1052385294">
      <w:bodyDiv w:val="1"/>
      <w:marLeft w:val="0"/>
      <w:marRight w:val="0"/>
      <w:marTop w:val="0"/>
      <w:marBottom w:val="0"/>
      <w:divBdr>
        <w:top w:val="none" w:sz="0" w:space="0" w:color="auto"/>
        <w:left w:val="none" w:sz="0" w:space="0" w:color="auto"/>
        <w:bottom w:val="none" w:sz="0" w:space="0" w:color="auto"/>
        <w:right w:val="none" w:sz="0" w:space="0" w:color="auto"/>
      </w:divBdr>
      <w:divsChild>
        <w:div w:id="827943071">
          <w:marLeft w:val="0"/>
          <w:marRight w:val="0"/>
          <w:marTop w:val="34"/>
          <w:marBottom w:val="34"/>
          <w:divBdr>
            <w:top w:val="none" w:sz="0" w:space="0" w:color="auto"/>
            <w:left w:val="none" w:sz="0" w:space="0" w:color="auto"/>
            <w:bottom w:val="none" w:sz="0" w:space="0" w:color="auto"/>
            <w:right w:val="none" w:sz="0" w:space="0" w:color="auto"/>
          </w:divBdr>
        </w:div>
      </w:divsChild>
    </w:div>
    <w:div w:id="1056004231">
      <w:bodyDiv w:val="1"/>
      <w:marLeft w:val="0"/>
      <w:marRight w:val="0"/>
      <w:marTop w:val="0"/>
      <w:marBottom w:val="0"/>
      <w:divBdr>
        <w:top w:val="none" w:sz="0" w:space="0" w:color="auto"/>
        <w:left w:val="none" w:sz="0" w:space="0" w:color="auto"/>
        <w:bottom w:val="none" w:sz="0" w:space="0" w:color="auto"/>
        <w:right w:val="none" w:sz="0" w:space="0" w:color="auto"/>
      </w:divBdr>
      <w:divsChild>
        <w:div w:id="1384676879">
          <w:marLeft w:val="0"/>
          <w:marRight w:val="0"/>
          <w:marTop w:val="34"/>
          <w:marBottom w:val="34"/>
          <w:divBdr>
            <w:top w:val="none" w:sz="0" w:space="0" w:color="auto"/>
            <w:left w:val="none" w:sz="0" w:space="0" w:color="auto"/>
            <w:bottom w:val="none" w:sz="0" w:space="0" w:color="auto"/>
            <w:right w:val="none" w:sz="0" w:space="0" w:color="auto"/>
          </w:divBdr>
        </w:div>
      </w:divsChild>
    </w:div>
    <w:div w:id="1056854021">
      <w:bodyDiv w:val="1"/>
      <w:marLeft w:val="0"/>
      <w:marRight w:val="0"/>
      <w:marTop w:val="0"/>
      <w:marBottom w:val="0"/>
      <w:divBdr>
        <w:top w:val="none" w:sz="0" w:space="0" w:color="auto"/>
        <w:left w:val="none" w:sz="0" w:space="0" w:color="auto"/>
        <w:bottom w:val="none" w:sz="0" w:space="0" w:color="auto"/>
        <w:right w:val="none" w:sz="0" w:space="0" w:color="auto"/>
      </w:divBdr>
    </w:div>
    <w:div w:id="1057127972">
      <w:bodyDiv w:val="1"/>
      <w:marLeft w:val="0"/>
      <w:marRight w:val="0"/>
      <w:marTop w:val="0"/>
      <w:marBottom w:val="0"/>
      <w:divBdr>
        <w:top w:val="none" w:sz="0" w:space="0" w:color="auto"/>
        <w:left w:val="none" w:sz="0" w:space="0" w:color="auto"/>
        <w:bottom w:val="none" w:sz="0" w:space="0" w:color="auto"/>
        <w:right w:val="none" w:sz="0" w:space="0" w:color="auto"/>
      </w:divBdr>
    </w:div>
    <w:div w:id="1058043900">
      <w:bodyDiv w:val="1"/>
      <w:marLeft w:val="0"/>
      <w:marRight w:val="0"/>
      <w:marTop w:val="0"/>
      <w:marBottom w:val="0"/>
      <w:divBdr>
        <w:top w:val="none" w:sz="0" w:space="0" w:color="auto"/>
        <w:left w:val="none" w:sz="0" w:space="0" w:color="auto"/>
        <w:bottom w:val="none" w:sz="0" w:space="0" w:color="auto"/>
        <w:right w:val="none" w:sz="0" w:space="0" w:color="auto"/>
      </w:divBdr>
      <w:divsChild>
        <w:div w:id="1072702598">
          <w:marLeft w:val="0"/>
          <w:marRight w:val="0"/>
          <w:marTop w:val="0"/>
          <w:marBottom w:val="0"/>
          <w:divBdr>
            <w:top w:val="none" w:sz="0" w:space="0" w:color="auto"/>
            <w:left w:val="none" w:sz="0" w:space="0" w:color="auto"/>
            <w:bottom w:val="none" w:sz="0" w:space="0" w:color="auto"/>
            <w:right w:val="none" w:sz="0" w:space="0" w:color="auto"/>
          </w:divBdr>
          <w:divsChild>
            <w:div w:id="6273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81480">
      <w:bodyDiv w:val="1"/>
      <w:marLeft w:val="0"/>
      <w:marRight w:val="0"/>
      <w:marTop w:val="0"/>
      <w:marBottom w:val="0"/>
      <w:divBdr>
        <w:top w:val="none" w:sz="0" w:space="0" w:color="auto"/>
        <w:left w:val="none" w:sz="0" w:space="0" w:color="auto"/>
        <w:bottom w:val="none" w:sz="0" w:space="0" w:color="auto"/>
        <w:right w:val="none" w:sz="0" w:space="0" w:color="auto"/>
      </w:divBdr>
      <w:divsChild>
        <w:div w:id="94247943">
          <w:marLeft w:val="0"/>
          <w:marRight w:val="0"/>
          <w:marTop w:val="34"/>
          <w:marBottom w:val="34"/>
          <w:divBdr>
            <w:top w:val="none" w:sz="0" w:space="0" w:color="auto"/>
            <w:left w:val="none" w:sz="0" w:space="0" w:color="auto"/>
            <w:bottom w:val="none" w:sz="0" w:space="0" w:color="auto"/>
            <w:right w:val="none" w:sz="0" w:space="0" w:color="auto"/>
          </w:divBdr>
        </w:div>
      </w:divsChild>
    </w:div>
    <w:div w:id="1066218327">
      <w:bodyDiv w:val="1"/>
      <w:marLeft w:val="0"/>
      <w:marRight w:val="0"/>
      <w:marTop w:val="0"/>
      <w:marBottom w:val="0"/>
      <w:divBdr>
        <w:top w:val="none" w:sz="0" w:space="0" w:color="auto"/>
        <w:left w:val="none" w:sz="0" w:space="0" w:color="auto"/>
        <w:bottom w:val="none" w:sz="0" w:space="0" w:color="auto"/>
        <w:right w:val="none" w:sz="0" w:space="0" w:color="auto"/>
      </w:divBdr>
      <w:divsChild>
        <w:div w:id="1805855081">
          <w:marLeft w:val="0"/>
          <w:marRight w:val="0"/>
          <w:marTop w:val="0"/>
          <w:marBottom w:val="0"/>
          <w:divBdr>
            <w:top w:val="none" w:sz="0" w:space="0" w:color="auto"/>
            <w:left w:val="none" w:sz="0" w:space="0" w:color="auto"/>
            <w:bottom w:val="none" w:sz="0" w:space="0" w:color="auto"/>
            <w:right w:val="none" w:sz="0" w:space="0" w:color="auto"/>
          </w:divBdr>
        </w:div>
      </w:divsChild>
    </w:div>
    <w:div w:id="1067142516">
      <w:bodyDiv w:val="1"/>
      <w:marLeft w:val="0"/>
      <w:marRight w:val="0"/>
      <w:marTop w:val="0"/>
      <w:marBottom w:val="0"/>
      <w:divBdr>
        <w:top w:val="none" w:sz="0" w:space="0" w:color="auto"/>
        <w:left w:val="none" w:sz="0" w:space="0" w:color="auto"/>
        <w:bottom w:val="none" w:sz="0" w:space="0" w:color="auto"/>
        <w:right w:val="none" w:sz="0" w:space="0" w:color="auto"/>
      </w:divBdr>
    </w:div>
    <w:div w:id="1069035205">
      <w:bodyDiv w:val="1"/>
      <w:marLeft w:val="0"/>
      <w:marRight w:val="0"/>
      <w:marTop w:val="0"/>
      <w:marBottom w:val="0"/>
      <w:divBdr>
        <w:top w:val="none" w:sz="0" w:space="0" w:color="auto"/>
        <w:left w:val="none" w:sz="0" w:space="0" w:color="auto"/>
        <w:bottom w:val="none" w:sz="0" w:space="0" w:color="auto"/>
        <w:right w:val="none" w:sz="0" w:space="0" w:color="auto"/>
      </w:divBdr>
      <w:divsChild>
        <w:div w:id="804539809">
          <w:marLeft w:val="0"/>
          <w:marRight w:val="0"/>
          <w:marTop w:val="0"/>
          <w:marBottom w:val="0"/>
          <w:divBdr>
            <w:top w:val="none" w:sz="0" w:space="0" w:color="auto"/>
            <w:left w:val="none" w:sz="0" w:space="0" w:color="auto"/>
            <w:bottom w:val="none" w:sz="0" w:space="0" w:color="auto"/>
            <w:right w:val="none" w:sz="0" w:space="0" w:color="auto"/>
          </w:divBdr>
        </w:div>
      </w:divsChild>
    </w:div>
    <w:div w:id="1070738053">
      <w:bodyDiv w:val="1"/>
      <w:marLeft w:val="0"/>
      <w:marRight w:val="0"/>
      <w:marTop w:val="0"/>
      <w:marBottom w:val="0"/>
      <w:divBdr>
        <w:top w:val="none" w:sz="0" w:space="0" w:color="auto"/>
        <w:left w:val="none" w:sz="0" w:space="0" w:color="auto"/>
        <w:bottom w:val="none" w:sz="0" w:space="0" w:color="auto"/>
        <w:right w:val="none" w:sz="0" w:space="0" w:color="auto"/>
      </w:divBdr>
    </w:div>
    <w:div w:id="1070928588">
      <w:bodyDiv w:val="1"/>
      <w:marLeft w:val="0"/>
      <w:marRight w:val="0"/>
      <w:marTop w:val="0"/>
      <w:marBottom w:val="0"/>
      <w:divBdr>
        <w:top w:val="none" w:sz="0" w:space="0" w:color="auto"/>
        <w:left w:val="none" w:sz="0" w:space="0" w:color="auto"/>
        <w:bottom w:val="none" w:sz="0" w:space="0" w:color="auto"/>
        <w:right w:val="none" w:sz="0" w:space="0" w:color="auto"/>
      </w:divBdr>
      <w:divsChild>
        <w:div w:id="1045566133">
          <w:marLeft w:val="0"/>
          <w:marRight w:val="0"/>
          <w:marTop w:val="34"/>
          <w:marBottom w:val="34"/>
          <w:divBdr>
            <w:top w:val="none" w:sz="0" w:space="0" w:color="auto"/>
            <w:left w:val="none" w:sz="0" w:space="0" w:color="auto"/>
            <w:bottom w:val="none" w:sz="0" w:space="0" w:color="auto"/>
            <w:right w:val="none" w:sz="0" w:space="0" w:color="auto"/>
          </w:divBdr>
        </w:div>
      </w:divsChild>
    </w:div>
    <w:div w:id="1082946466">
      <w:bodyDiv w:val="1"/>
      <w:marLeft w:val="0"/>
      <w:marRight w:val="0"/>
      <w:marTop w:val="0"/>
      <w:marBottom w:val="0"/>
      <w:divBdr>
        <w:top w:val="none" w:sz="0" w:space="0" w:color="auto"/>
        <w:left w:val="none" w:sz="0" w:space="0" w:color="auto"/>
        <w:bottom w:val="none" w:sz="0" w:space="0" w:color="auto"/>
        <w:right w:val="none" w:sz="0" w:space="0" w:color="auto"/>
      </w:divBdr>
      <w:divsChild>
        <w:div w:id="1222906916">
          <w:marLeft w:val="0"/>
          <w:marRight w:val="0"/>
          <w:marTop w:val="0"/>
          <w:marBottom w:val="0"/>
          <w:divBdr>
            <w:top w:val="none" w:sz="0" w:space="0" w:color="auto"/>
            <w:left w:val="none" w:sz="0" w:space="0" w:color="auto"/>
            <w:bottom w:val="none" w:sz="0" w:space="0" w:color="auto"/>
            <w:right w:val="none" w:sz="0" w:space="0" w:color="auto"/>
          </w:divBdr>
        </w:div>
      </w:divsChild>
    </w:div>
    <w:div w:id="1083993556">
      <w:bodyDiv w:val="1"/>
      <w:marLeft w:val="0"/>
      <w:marRight w:val="0"/>
      <w:marTop w:val="0"/>
      <w:marBottom w:val="0"/>
      <w:divBdr>
        <w:top w:val="none" w:sz="0" w:space="0" w:color="auto"/>
        <w:left w:val="none" w:sz="0" w:space="0" w:color="auto"/>
        <w:bottom w:val="none" w:sz="0" w:space="0" w:color="auto"/>
        <w:right w:val="none" w:sz="0" w:space="0" w:color="auto"/>
      </w:divBdr>
    </w:div>
    <w:div w:id="1090272173">
      <w:bodyDiv w:val="1"/>
      <w:marLeft w:val="0"/>
      <w:marRight w:val="0"/>
      <w:marTop w:val="0"/>
      <w:marBottom w:val="0"/>
      <w:divBdr>
        <w:top w:val="none" w:sz="0" w:space="0" w:color="auto"/>
        <w:left w:val="none" w:sz="0" w:space="0" w:color="auto"/>
        <w:bottom w:val="none" w:sz="0" w:space="0" w:color="auto"/>
        <w:right w:val="none" w:sz="0" w:space="0" w:color="auto"/>
      </w:divBdr>
      <w:divsChild>
        <w:div w:id="1184589606">
          <w:marLeft w:val="0"/>
          <w:marRight w:val="0"/>
          <w:marTop w:val="0"/>
          <w:marBottom w:val="0"/>
          <w:divBdr>
            <w:top w:val="none" w:sz="0" w:space="0" w:color="auto"/>
            <w:left w:val="none" w:sz="0" w:space="0" w:color="auto"/>
            <w:bottom w:val="none" w:sz="0" w:space="0" w:color="auto"/>
            <w:right w:val="none" w:sz="0" w:space="0" w:color="auto"/>
          </w:divBdr>
        </w:div>
      </w:divsChild>
    </w:div>
    <w:div w:id="1099595667">
      <w:bodyDiv w:val="1"/>
      <w:marLeft w:val="0"/>
      <w:marRight w:val="0"/>
      <w:marTop w:val="0"/>
      <w:marBottom w:val="0"/>
      <w:divBdr>
        <w:top w:val="none" w:sz="0" w:space="0" w:color="auto"/>
        <w:left w:val="none" w:sz="0" w:space="0" w:color="auto"/>
        <w:bottom w:val="none" w:sz="0" w:space="0" w:color="auto"/>
        <w:right w:val="none" w:sz="0" w:space="0" w:color="auto"/>
      </w:divBdr>
    </w:div>
    <w:div w:id="1099831586">
      <w:bodyDiv w:val="1"/>
      <w:marLeft w:val="0"/>
      <w:marRight w:val="0"/>
      <w:marTop w:val="0"/>
      <w:marBottom w:val="0"/>
      <w:divBdr>
        <w:top w:val="none" w:sz="0" w:space="0" w:color="auto"/>
        <w:left w:val="none" w:sz="0" w:space="0" w:color="auto"/>
        <w:bottom w:val="none" w:sz="0" w:space="0" w:color="auto"/>
        <w:right w:val="none" w:sz="0" w:space="0" w:color="auto"/>
      </w:divBdr>
      <w:divsChild>
        <w:div w:id="1666206347">
          <w:marLeft w:val="0"/>
          <w:marRight w:val="0"/>
          <w:marTop w:val="0"/>
          <w:marBottom w:val="0"/>
          <w:divBdr>
            <w:top w:val="none" w:sz="0" w:space="0" w:color="auto"/>
            <w:left w:val="none" w:sz="0" w:space="0" w:color="auto"/>
            <w:bottom w:val="none" w:sz="0" w:space="0" w:color="auto"/>
            <w:right w:val="none" w:sz="0" w:space="0" w:color="auto"/>
          </w:divBdr>
        </w:div>
      </w:divsChild>
    </w:div>
    <w:div w:id="1105887147">
      <w:bodyDiv w:val="1"/>
      <w:marLeft w:val="0"/>
      <w:marRight w:val="0"/>
      <w:marTop w:val="0"/>
      <w:marBottom w:val="0"/>
      <w:divBdr>
        <w:top w:val="none" w:sz="0" w:space="0" w:color="auto"/>
        <w:left w:val="none" w:sz="0" w:space="0" w:color="auto"/>
        <w:bottom w:val="none" w:sz="0" w:space="0" w:color="auto"/>
        <w:right w:val="none" w:sz="0" w:space="0" w:color="auto"/>
      </w:divBdr>
    </w:div>
    <w:div w:id="1105927596">
      <w:bodyDiv w:val="1"/>
      <w:marLeft w:val="0"/>
      <w:marRight w:val="0"/>
      <w:marTop w:val="0"/>
      <w:marBottom w:val="0"/>
      <w:divBdr>
        <w:top w:val="none" w:sz="0" w:space="0" w:color="auto"/>
        <w:left w:val="none" w:sz="0" w:space="0" w:color="auto"/>
        <w:bottom w:val="none" w:sz="0" w:space="0" w:color="auto"/>
        <w:right w:val="none" w:sz="0" w:space="0" w:color="auto"/>
      </w:divBdr>
    </w:div>
    <w:div w:id="1108543492">
      <w:bodyDiv w:val="1"/>
      <w:marLeft w:val="0"/>
      <w:marRight w:val="0"/>
      <w:marTop w:val="0"/>
      <w:marBottom w:val="0"/>
      <w:divBdr>
        <w:top w:val="none" w:sz="0" w:space="0" w:color="auto"/>
        <w:left w:val="none" w:sz="0" w:space="0" w:color="auto"/>
        <w:bottom w:val="none" w:sz="0" w:space="0" w:color="auto"/>
        <w:right w:val="none" w:sz="0" w:space="0" w:color="auto"/>
      </w:divBdr>
      <w:divsChild>
        <w:div w:id="924535024">
          <w:marLeft w:val="0"/>
          <w:marRight w:val="0"/>
          <w:marTop w:val="0"/>
          <w:marBottom w:val="0"/>
          <w:divBdr>
            <w:top w:val="none" w:sz="0" w:space="0" w:color="auto"/>
            <w:left w:val="none" w:sz="0" w:space="0" w:color="auto"/>
            <w:bottom w:val="none" w:sz="0" w:space="0" w:color="auto"/>
            <w:right w:val="none" w:sz="0" w:space="0" w:color="auto"/>
          </w:divBdr>
          <w:divsChild>
            <w:div w:id="252738607">
              <w:marLeft w:val="0"/>
              <w:marRight w:val="0"/>
              <w:marTop w:val="0"/>
              <w:marBottom w:val="0"/>
              <w:divBdr>
                <w:top w:val="none" w:sz="0" w:space="0" w:color="auto"/>
                <w:left w:val="none" w:sz="0" w:space="0" w:color="auto"/>
                <w:bottom w:val="none" w:sz="0" w:space="0" w:color="auto"/>
                <w:right w:val="none" w:sz="0" w:space="0" w:color="auto"/>
              </w:divBdr>
              <w:divsChild>
                <w:div w:id="318385576">
                  <w:marLeft w:val="0"/>
                  <w:marRight w:val="0"/>
                  <w:marTop w:val="0"/>
                  <w:marBottom w:val="0"/>
                  <w:divBdr>
                    <w:top w:val="none" w:sz="0" w:space="0" w:color="auto"/>
                    <w:left w:val="none" w:sz="0" w:space="0" w:color="auto"/>
                    <w:bottom w:val="none" w:sz="0" w:space="0" w:color="auto"/>
                    <w:right w:val="none" w:sz="0" w:space="0" w:color="auto"/>
                  </w:divBdr>
                  <w:divsChild>
                    <w:div w:id="15108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8710">
          <w:marLeft w:val="0"/>
          <w:marRight w:val="0"/>
          <w:marTop w:val="0"/>
          <w:marBottom w:val="0"/>
          <w:divBdr>
            <w:top w:val="none" w:sz="0" w:space="0" w:color="auto"/>
            <w:left w:val="none" w:sz="0" w:space="0" w:color="auto"/>
            <w:bottom w:val="none" w:sz="0" w:space="0" w:color="auto"/>
            <w:right w:val="none" w:sz="0" w:space="0" w:color="auto"/>
          </w:divBdr>
          <w:divsChild>
            <w:div w:id="897087949">
              <w:marLeft w:val="0"/>
              <w:marRight w:val="0"/>
              <w:marTop w:val="0"/>
              <w:marBottom w:val="0"/>
              <w:divBdr>
                <w:top w:val="none" w:sz="0" w:space="0" w:color="auto"/>
                <w:left w:val="none" w:sz="0" w:space="0" w:color="auto"/>
                <w:bottom w:val="none" w:sz="0" w:space="0" w:color="auto"/>
                <w:right w:val="none" w:sz="0" w:space="0" w:color="auto"/>
              </w:divBdr>
              <w:divsChild>
                <w:div w:id="8717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50797">
      <w:bodyDiv w:val="1"/>
      <w:marLeft w:val="0"/>
      <w:marRight w:val="0"/>
      <w:marTop w:val="0"/>
      <w:marBottom w:val="0"/>
      <w:divBdr>
        <w:top w:val="none" w:sz="0" w:space="0" w:color="auto"/>
        <w:left w:val="none" w:sz="0" w:space="0" w:color="auto"/>
        <w:bottom w:val="none" w:sz="0" w:space="0" w:color="auto"/>
        <w:right w:val="none" w:sz="0" w:space="0" w:color="auto"/>
      </w:divBdr>
      <w:divsChild>
        <w:div w:id="1919636361">
          <w:marLeft w:val="0"/>
          <w:marRight w:val="0"/>
          <w:marTop w:val="0"/>
          <w:marBottom w:val="0"/>
          <w:divBdr>
            <w:top w:val="none" w:sz="0" w:space="0" w:color="auto"/>
            <w:left w:val="none" w:sz="0" w:space="0" w:color="auto"/>
            <w:bottom w:val="none" w:sz="0" w:space="0" w:color="auto"/>
            <w:right w:val="none" w:sz="0" w:space="0" w:color="auto"/>
          </w:divBdr>
        </w:div>
      </w:divsChild>
    </w:div>
    <w:div w:id="1122070935">
      <w:bodyDiv w:val="1"/>
      <w:marLeft w:val="0"/>
      <w:marRight w:val="0"/>
      <w:marTop w:val="0"/>
      <w:marBottom w:val="0"/>
      <w:divBdr>
        <w:top w:val="none" w:sz="0" w:space="0" w:color="auto"/>
        <w:left w:val="none" w:sz="0" w:space="0" w:color="auto"/>
        <w:bottom w:val="none" w:sz="0" w:space="0" w:color="auto"/>
        <w:right w:val="none" w:sz="0" w:space="0" w:color="auto"/>
      </w:divBdr>
      <w:divsChild>
        <w:div w:id="1242981581">
          <w:marLeft w:val="0"/>
          <w:marRight w:val="0"/>
          <w:marTop w:val="34"/>
          <w:marBottom w:val="34"/>
          <w:divBdr>
            <w:top w:val="none" w:sz="0" w:space="0" w:color="auto"/>
            <w:left w:val="none" w:sz="0" w:space="0" w:color="auto"/>
            <w:bottom w:val="none" w:sz="0" w:space="0" w:color="auto"/>
            <w:right w:val="none" w:sz="0" w:space="0" w:color="auto"/>
          </w:divBdr>
        </w:div>
      </w:divsChild>
    </w:div>
    <w:div w:id="1145123003">
      <w:bodyDiv w:val="1"/>
      <w:marLeft w:val="0"/>
      <w:marRight w:val="0"/>
      <w:marTop w:val="0"/>
      <w:marBottom w:val="0"/>
      <w:divBdr>
        <w:top w:val="none" w:sz="0" w:space="0" w:color="auto"/>
        <w:left w:val="none" w:sz="0" w:space="0" w:color="auto"/>
        <w:bottom w:val="none" w:sz="0" w:space="0" w:color="auto"/>
        <w:right w:val="none" w:sz="0" w:space="0" w:color="auto"/>
      </w:divBdr>
    </w:div>
    <w:div w:id="1150513048">
      <w:bodyDiv w:val="1"/>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34"/>
          <w:marBottom w:val="34"/>
          <w:divBdr>
            <w:top w:val="none" w:sz="0" w:space="0" w:color="auto"/>
            <w:left w:val="none" w:sz="0" w:space="0" w:color="auto"/>
            <w:bottom w:val="none" w:sz="0" w:space="0" w:color="auto"/>
            <w:right w:val="none" w:sz="0" w:space="0" w:color="auto"/>
          </w:divBdr>
        </w:div>
      </w:divsChild>
    </w:div>
    <w:div w:id="1150901455">
      <w:bodyDiv w:val="1"/>
      <w:marLeft w:val="0"/>
      <w:marRight w:val="0"/>
      <w:marTop w:val="0"/>
      <w:marBottom w:val="0"/>
      <w:divBdr>
        <w:top w:val="none" w:sz="0" w:space="0" w:color="auto"/>
        <w:left w:val="none" w:sz="0" w:space="0" w:color="auto"/>
        <w:bottom w:val="none" w:sz="0" w:space="0" w:color="auto"/>
        <w:right w:val="none" w:sz="0" w:space="0" w:color="auto"/>
      </w:divBdr>
      <w:divsChild>
        <w:div w:id="2079863356">
          <w:marLeft w:val="0"/>
          <w:marRight w:val="0"/>
          <w:marTop w:val="34"/>
          <w:marBottom w:val="34"/>
          <w:divBdr>
            <w:top w:val="none" w:sz="0" w:space="0" w:color="auto"/>
            <w:left w:val="none" w:sz="0" w:space="0" w:color="auto"/>
            <w:bottom w:val="none" w:sz="0" w:space="0" w:color="auto"/>
            <w:right w:val="none" w:sz="0" w:space="0" w:color="auto"/>
          </w:divBdr>
        </w:div>
      </w:divsChild>
    </w:div>
    <w:div w:id="1151486774">
      <w:bodyDiv w:val="1"/>
      <w:marLeft w:val="0"/>
      <w:marRight w:val="0"/>
      <w:marTop w:val="0"/>
      <w:marBottom w:val="0"/>
      <w:divBdr>
        <w:top w:val="none" w:sz="0" w:space="0" w:color="auto"/>
        <w:left w:val="none" w:sz="0" w:space="0" w:color="auto"/>
        <w:bottom w:val="none" w:sz="0" w:space="0" w:color="auto"/>
        <w:right w:val="none" w:sz="0" w:space="0" w:color="auto"/>
      </w:divBdr>
      <w:divsChild>
        <w:div w:id="632298259">
          <w:marLeft w:val="0"/>
          <w:marRight w:val="0"/>
          <w:marTop w:val="0"/>
          <w:marBottom w:val="0"/>
          <w:divBdr>
            <w:top w:val="none" w:sz="0" w:space="0" w:color="auto"/>
            <w:left w:val="none" w:sz="0" w:space="0" w:color="auto"/>
            <w:bottom w:val="none" w:sz="0" w:space="0" w:color="auto"/>
            <w:right w:val="none" w:sz="0" w:space="0" w:color="auto"/>
          </w:divBdr>
        </w:div>
      </w:divsChild>
    </w:div>
    <w:div w:id="1151756750">
      <w:bodyDiv w:val="1"/>
      <w:marLeft w:val="0"/>
      <w:marRight w:val="0"/>
      <w:marTop w:val="0"/>
      <w:marBottom w:val="0"/>
      <w:divBdr>
        <w:top w:val="none" w:sz="0" w:space="0" w:color="auto"/>
        <w:left w:val="none" w:sz="0" w:space="0" w:color="auto"/>
        <w:bottom w:val="none" w:sz="0" w:space="0" w:color="auto"/>
        <w:right w:val="none" w:sz="0" w:space="0" w:color="auto"/>
      </w:divBdr>
    </w:div>
    <w:div w:id="1156216848">
      <w:bodyDiv w:val="1"/>
      <w:marLeft w:val="0"/>
      <w:marRight w:val="0"/>
      <w:marTop w:val="0"/>
      <w:marBottom w:val="0"/>
      <w:divBdr>
        <w:top w:val="none" w:sz="0" w:space="0" w:color="auto"/>
        <w:left w:val="none" w:sz="0" w:space="0" w:color="auto"/>
        <w:bottom w:val="none" w:sz="0" w:space="0" w:color="auto"/>
        <w:right w:val="none" w:sz="0" w:space="0" w:color="auto"/>
      </w:divBdr>
      <w:divsChild>
        <w:div w:id="1602569903">
          <w:marLeft w:val="0"/>
          <w:marRight w:val="0"/>
          <w:marTop w:val="0"/>
          <w:marBottom w:val="0"/>
          <w:divBdr>
            <w:top w:val="none" w:sz="0" w:space="0" w:color="auto"/>
            <w:left w:val="none" w:sz="0" w:space="0" w:color="auto"/>
            <w:bottom w:val="none" w:sz="0" w:space="0" w:color="auto"/>
            <w:right w:val="none" w:sz="0" w:space="0" w:color="auto"/>
          </w:divBdr>
        </w:div>
      </w:divsChild>
    </w:div>
    <w:div w:id="1156414840">
      <w:bodyDiv w:val="1"/>
      <w:marLeft w:val="0"/>
      <w:marRight w:val="0"/>
      <w:marTop w:val="0"/>
      <w:marBottom w:val="0"/>
      <w:divBdr>
        <w:top w:val="none" w:sz="0" w:space="0" w:color="auto"/>
        <w:left w:val="none" w:sz="0" w:space="0" w:color="auto"/>
        <w:bottom w:val="none" w:sz="0" w:space="0" w:color="auto"/>
        <w:right w:val="none" w:sz="0" w:space="0" w:color="auto"/>
      </w:divBdr>
    </w:div>
    <w:div w:id="1160274747">
      <w:bodyDiv w:val="1"/>
      <w:marLeft w:val="0"/>
      <w:marRight w:val="0"/>
      <w:marTop w:val="0"/>
      <w:marBottom w:val="0"/>
      <w:divBdr>
        <w:top w:val="none" w:sz="0" w:space="0" w:color="auto"/>
        <w:left w:val="none" w:sz="0" w:space="0" w:color="auto"/>
        <w:bottom w:val="none" w:sz="0" w:space="0" w:color="auto"/>
        <w:right w:val="none" w:sz="0" w:space="0" w:color="auto"/>
      </w:divBdr>
      <w:divsChild>
        <w:div w:id="1589924264">
          <w:marLeft w:val="0"/>
          <w:marRight w:val="0"/>
          <w:marTop w:val="0"/>
          <w:marBottom w:val="0"/>
          <w:divBdr>
            <w:top w:val="none" w:sz="0" w:space="0" w:color="auto"/>
            <w:left w:val="none" w:sz="0" w:space="0" w:color="auto"/>
            <w:bottom w:val="none" w:sz="0" w:space="0" w:color="auto"/>
            <w:right w:val="none" w:sz="0" w:space="0" w:color="auto"/>
          </w:divBdr>
        </w:div>
      </w:divsChild>
    </w:div>
    <w:div w:id="1183587243">
      <w:bodyDiv w:val="1"/>
      <w:marLeft w:val="0"/>
      <w:marRight w:val="0"/>
      <w:marTop w:val="0"/>
      <w:marBottom w:val="0"/>
      <w:divBdr>
        <w:top w:val="none" w:sz="0" w:space="0" w:color="auto"/>
        <w:left w:val="none" w:sz="0" w:space="0" w:color="auto"/>
        <w:bottom w:val="none" w:sz="0" w:space="0" w:color="auto"/>
        <w:right w:val="none" w:sz="0" w:space="0" w:color="auto"/>
      </w:divBdr>
    </w:div>
    <w:div w:id="1187019818">
      <w:bodyDiv w:val="1"/>
      <w:marLeft w:val="0"/>
      <w:marRight w:val="0"/>
      <w:marTop w:val="0"/>
      <w:marBottom w:val="0"/>
      <w:divBdr>
        <w:top w:val="none" w:sz="0" w:space="0" w:color="auto"/>
        <w:left w:val="none" w:sz="0" w:space="0" w:color="auto"/>
        <w:bottom w:val="none" w:sz="0" w:space="0" w:color="auto"/>
        <w:right w:val="none" w:sz="0" w:space="0" w:color="auto"/>
      </w:divBdr>
      <w:divsChild>
        <w:div w:id="1823541711">
          <w:marLeft w:val="0"/>
          <w:marRight w:val="0"/>
          <w:marTop w:val="0"/>
          <w:marBottom w:val="0"/>
          <w:divBdr>
            <w:top w:val="none" w:sz="0" w:space="0" w:color="auto"/>
            <w:left w:val="none" w:sz="0" w:space="0" w:color="auto"/>
            <w:bottom w:val="none" w:sz="0" w:space="0" w:color="auto"/>
            <w:right w:val="none" w:sz="0" w:space="0" w:color="auto"/>
          </w:divBdr>
        </w:div>
      </w:divsChild>
    </w:div>
    <w:div w:id="1188954485">
      <w:bodyDiv w:val="1"/>
      <w:marLeft w:val="0"/>
      <w:marRight w:val="0"/>
      <w:marTop w:val="0"/>
      <w:marBottom w:val="0"/>
      <w:divBdr>
        <w:top w:val="none" w:sz="0" w:space="0" w:color="auto"/>
        <w:left w:val="none" w:sz="0" w:space="0" w:color="auto"/>
        <w:bottom w:val="none" w:sz="0" w:space="0" w:color="auto"/>
        <w:right w:val="none" w:sz="0" w:space="0" w:color="auto"/>
      </w:divBdr>
      <w:divsChild>
        <w:div w:id="1946845122">
          <w:marLeft w:val="0"/>
          <w:marRight w:val="0"/>
          <w:marTop w:val="0"/>
          <w:marBottom w:val="0"/>
          <w:divBdr>
            <w:top w:val="none" w:sz="0" w:space="0" w:color="auto"/>
            <w:left w:val="none" w:sz="0" w:space="0" w:color="auto"/>
            <w:bottom w:val="none" w:sz="0" w:space="0" w:color="auto"/>
            <w:right w:val="none" w:sz="0" w:space="0" w:color="auto"/>
          </w:divBdr>
          <w:divsChild>
            <w:div w:id="1831558027">
              <w:marLeft w:val="0"/>
              <w:marRight w:val="0"/>
              <w:marTop w:val="0"/>
              <w:marBottom w:val="0"/>
              <w:divBdr>
                <w:top w:val="none" w:sz="0" w:space="0" w:color="auto"/>
                <w:left w:val="none" w:sz="0" w:space="0" w:color="auto"/>
                <w:bottom w:val="none" w:sz="0" w:space="0" w:color="auto"/>
                <w:right w:val="none" w:sz="0" w:space="0" w:color="auto"/>
              </w:divBdr>
              <w:divsChild>
                <w:div w:id="1044795311">
                  <w:marLeft w:val="0"/>
                  <w:marRight w:val="0"/>
                  <w:marTop w:val="0"/>
                  <w:marBottom w:val="0"/>
                  <w:divBdr>
                    <w:top w:val="none" w:sz="0" w:space="0" w:color="auto"/>
                    <w:left w:val="none" w:sz="0" w:space="0" w:color="auto"/>
                    <w:bottom w:val="none" w:sz="0" w:space="0" w:color="auto"/>
                    <w:right w:val="none" w:sz="0" w:space="0" w:color="auto"/>
                  </w:divBdr>
                </w:div>
                <w:div w:id="1049403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50256756">
          <w:marLeft w:val="0"/>
          <w:marRight w:val="0"/>
          <w:marTop w:val="0"/>
          <w:marBottom w:val="0"/>
          <w:divBdr>
            <w:top w:val="none" w:sz="0" w:space="0" w:color="auto"/>
            <w:left w:val="none" w:sz="0" w:space="0" w:color="auto"/>
            <w:bottom w:val="none" w:sz="0" w:space="0" w:color="auto"/>
            <w:right w:val="none" w:sz="0" w:space="0" w:color="auto"/>
          </w:divBdr>
          <w:divsChild>
            <w:div w:id="780615771">
              <w:marLeft w:val="0"/>
              <w:marRight w:val="0"/>
              <w:marTop w:val="0"/>
              <w:marBottom w:val="0"/>
              <w:divBdr>
                <w:top w:val="none" w:sz="0" w:space="0" w:color="auto"/>
                <w:left w:val="none" w:sz="0" w:space="0" w:color="auto"/>
                <w:bottom w:val="none" w:sz="0" w:space="0" w:color="auto"/>
                <w:right w:val="none" w:sz="0" w:space="0" w:color="auto"/>
              </w:divBdr>
              <w:divsChild>
                <w:div w:id="15842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2819">
          <w:marLeft w:val="0"/>
          <w:marRight w:val="0"/>
          <w:marTop w:val="0"/>
          <w:marBottom w:val="0"/>
          <w:divBdr>
            <w:top w:val="none" w:sz="0" w:space="0" w:color="auto"/>
            <w:left w:val="none" w:sz="0" w:space="0" w:color="auto"/>
            <w:bottom w:val="none" w:sz="0" w:space="0" w:color="auto"/>
            <w:right w:val="none" w:sz="0" w:space="0" w:color="auto"/>
          </w:divBdr>
          <w:divsChild>
            <w:div w:id="229315187">
              <w:marLeft w:val="0"/>
              <w:marRight w:val="0"/>
              <w:marTop w:val="0"/>
              <w:marBottom w:val="0"/>
              <w:divBdr>
                <w:top w:val="none" w:sz="0" w:space="0" w:color="auto"/>
                <w:left w:val="none" w:sz="0" w:space="0" w:color="auto"/>
                <w:bottom w:val="none" w:sz="0" w:space="0" w:color="auto"/>
                <w:right w:val="none" w:sz="0" w:space="0" w:color="auto"/>
              </w:divBdr>
              <w:divsChild>
                <w:div w:id="1657877327">
                  <w:marLeft w:val="0"/>
                  <w:marRight w:val="0"/>
                  <w:marTop w:val="0"/>
                  <w:marBottom w:val="0"/>
                  <w:divBdr>
                    <w:top w:val="none" w:sz="0" w:space="0" w:color="auto"/>
                    <w:left w:val="none" w:sz="0" w:space="0" w:color="auto"/>
                    <w:bottom w:val="none" w:sz="0" w:space="0" w:color="auto"/>
                    <w:right w:val="none" w:sz="0" w:space="0" w:color="auto"/>
                  </w:divBdr>
                </w:div>
                <w:div w:id="207273125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661542479">
          <w:marLeft w:val="0"/>
          <w:marRight w:val="0"/>
          <w:marTop w:val="0"/>
          <w:marBottom w:val="0"/>
          <w:divBdr>
            <w:top w:val="none" w:sz="0" w:space="0" w:color="auto"/>
            <w:left w:val="none" w:sz="0" w:space="0" w:color="auto"/>
            <w:bottom w:val="none" w:sz="0" w:space="0" w:color="auto"/>
            <w:right w:val="none" w:sz="0" w:space="0" w:color="auto"/>
          </w:divBdr>
          <w:divsChild>
            <w:div w:id="2025597155">
              <w:marLeft w:val="0"/>
              <w:marRight w:val="0"/>
              <w:marTop w:val="0"/>
              <w:marBottom w:val="0"/>
              <w:divBdr>
                <w:top w:val="none" w:sz="0" w:space="0" w:color="auto"/>
                <w:left w:val="none" w:sz="0" w:space="0" w:color="auto"/>
                <w:bottom w:val="none" w:sz="0" w:space="0" w:color="auto"/>
                <w:right w:val="none" w:sz="0" w:space="0" w:color="auto"/>
              </w:divBdr>
              <w:divsChild>
                <w:div w:id="17168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202">
          <w:marLeft w:val="0"/>
          <w:marRight w:val="0"/>
          <w:marTop w:val="0"/>
          <w:marBottom w:val="0"/>
          <w:divBdr>
            <w:top w:val="none" w:sz="0" w:space="0" w:color="auto"/>
            <w:left w:val="none" w:sz="0" w:space="0" w:color="auto"/>
            <w:bottom w:val="none" w:sz="0" w:space="0" w:color="auto"/>
            <w:right w:val="none" w:sz="0" w:space="0" w:color="auto"/>
          </w:divBdr>
          <w:divsChild>
            <w:div w:id="1754006995">
              <w:marLeft w:val="0"/>
              <w:marRight w:val="0"/>
              <w:marTop w:val="0"/>
              <w:marBottom w:val="0"/>
              <w:divBdr>
                <w:top w:val="none" w:sz="0" w:space="0" w:color="auto"/>
                <w:left w:val="none" w:sz="0" w:space="0" w:color="auto"/>
                <w:bottom w:val="none" w:sz="0" w:space="0" w:color="auto"/>
                <w:right w:val="none" w:sz="0" w:space="0" w:color="auto"/>
              </w:divBdr>
              <w:divsChild>
                <w:div w:id="1233271359">
                  <w:marLeft w:val="0"/>
                  <w:marRight w:val="0"/>
                  <w:marTop w:val="0"/>
                  <w:marBottom w:val="0"/>
                  <w:divBdr>
                    <w:top w:val="none" w:sz="0" w:space="0" w:color="auto"/>
                    <w:left w:val="none" w:sz="0" w:space="0" w:color="auto"/>
                    <w:bottom w:val="none" w:sz="0" w:space="0" w:color="auto"/>
                    <w:right w:val="none" w:sz="0" w:space="0" w:color="auto"/>
                  </w:divBdr>
                </w:div>
                <w:div w:id="34552263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711761333">
          <w:marLeft w:val="0"/>
          <w:marRight w:val="0"/>
          <w:marTop w:val="0"/>
          <w:marBottom w:val="0"/>
          <w:divBdr>
            <w:top w:val="none" w:sz="0" w:space="0" w:color="auto"/>
            <w:left w:val="none" w:sz="0" w:space="0" w:color="auto"/>
            <w:bottom w:val="none" w:sz="0" w:space="0" w:color="auto"/>
            <w:right w:val="none" w:sz="0" w:space="0" w:color="auto"/>
          </w:divBdr>
          <w:divsChild>
            <w:div w:id="1696424876">
              <w:marLeft w:val="0"/>
              <w:marRight w:val="0"/>
              <w:marTop w:val="0"/>
              <w:marBottom w:val="0"/>
              <w:divBdr>
                <w:top w:val="none" w:sz="0" w:space="0" w:color="auto"/>
                <w:left w:val="none" w:sz="0" w:space="0" w:color="auto"/>
                <w:bottom w:val="none" w:sz="0" w:space="0" w:color="auto"/>
                <w:right w:val="none" w:sz="0" w:space="0" w:color="auto"/>
              </w:divBdr>
              <w:divsChild>
                <w:div w:id="10489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058">
          <w:marLeft w:val="0"/>
          <w:marRight w:val="0"/>
          <w:marTop w:val="0"/>
          <w:marBottom w:val="0"/>
          <w:divBdr>
            <w:top w:val="none" w:sz="0" w:space="0" w:color="auto"/>
            <w:left w:val="none" w:sz="0" w:space="0" w:color="auto"/>
            <w:bottom w:val="none" w:sz="0" w:space="0" w:color="auto"/>
            <w:right w:val="none" w:sz="0" w:space="0" w:color="auto"/>
          </w:divBdr>
          <w:divsChild>
            <w:div w:id="1829710526">
              <w:marLeft w:val="0"/>
              <w:marRight w:val="0"/>
              <w:marTop w:val="0"/>
              <w:marBottom w:val="0"/>
              <w:divBdr>
                <w:top w:val="none" w:sz="0" w:space="0" w:color="auto"/>
                <w:left w:val="none" w:sz="0" w:space="0" w:color="auto"/>
                <w:bottom w:val="none" w:sz="0" w:space="0" w:color="auto"/>
                <w:right w:val="none" w:sz="0" w:space="0" w:color="auto"/>
              </w:divBdr>
              <w:divsChild>
                <w:div w:id="647396560">
                  <w:marLeft w:val="0"/>
                  <w:marRight w:val="0"/>
                  <w:marTop w:val="0"/>
                  <w:marBottom w:val="0"/>
                  <w:divBdr>
                    <w:top w:val="none" w:sz="0" w:space="0" w:color="auto"/>
                    <w:left w:val="none" w:sz="0" w:space="0" w:color="auto"/>
                    <w:bottom w:val="none" w:sz="0" w:space="0" w:color="auto"/>
                    <w:right w:val="none" w:sz="0" w:space="0" w:color="auto"/>
                  </w:divBdr>
                </w:div>
                <w:div w:id="156417567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05748486">
          <w:marLeft w:val="0"/>
          <w:marRight w:val="0"/>
          <w:marTop w:val="0"/>
          <w:marBottom w:val="0"/>
          <w:divBdr>
            <w:top w:val="none" w:sz="0" w:space="0" w:color="auto"/>
            <w:left w:val="none" w:sz="0" w:space="0" w:color="auto"/>
            <w:bottom w:val="none" w:sz="0" w:space="0" w:color="auto"/>
            <w:right w:val="none" w:sz="0" w:space="0" w:color="auto"/>
          </w:divBdr>
          <w:divsChild>
            <w:div w:id="704403866">
              <w:marLeft w:val="0"/>
              <w:marRight w:val="0"/>
              <w:marTop w:val="0"/>
              <w:marBottom w:val="0"/>
              <w:divBdr>
                <w:top w:val="none" w:sz="0" w:space="0" w:color="auto"/>
                <w:left w:val="none" w:sz="0" w:space="0" w:color="auto"/>
                <w:bottom w:val="none" w:sz="0" w:space="0" w:color="auto"/>
                <w:right w:val="none" w:sz="0" w:space="0" w:color="auto"/>
              </w:divBdr>
              <w:divsChild>
                <w:div w:id="17015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723">
          <w:marLeft w:val="0"/>
          <w:marRight w:val="0"/>
          <w:marTop w:val="0"/>
          <w:marBottom w:val="0"/>
          <w:divBdr>
            <w:top w:val="none" w:sz="0" w:space="0" w:color="auto"/>
            <w:left w:val="none" w:sz="0" w:space="0" w:color="auto"/>
            <w:bottom w:val="none" w:sz="0" w:space="0" w:color="auto"/>
            <w:right w:val="none" w:sz="0" w:space="0" w:color="auto"/>
          </w:divBdr>
          <w:divsChild>
            <w:div w:id="16349816">
              <w:marLeft w:val="0"/>
              <w:marRight w:val="0"/>
              <w:marTop w:val="0"/>
              <w:marBottom w:val="0"/>
              <w:divBdr>
                <w:top w:val="none" w:sz="0" w:space="0" w:color="auto"/>
                <w:left w:val="none" w:sz="0" w:space="0" w:color="auto"/>
                <w:bottom w:val="none" w:sz="0" w:space="0" w:color="auto"/>
                <w:right w:val="none" w:sz="0" w:space="0" w:color="auto"/>
              </w:divBdr>
              <w:divsChild>
                <w:div w:id="261035153">
                  <w:marLeft w:val="0"/>
                  <w:marRight w:val="0"/>
                  <w:marTop w:val="0"/>
                  <w:marBottom w:val="0"/>
                  <w:divBdr>
                    <w:top w:val="none" w:sz="0" w:space="0" w:color="auto"/>
                    <w:left w:val="none" w:sz="0" w:space="0" w:color="auto"/>
                    <w:bottom w:val="none" w:sz="0" w:space="0" w:color="auto"/>
                    <w:right w:val="none" w:sz="0" w:space="0" w:color="auto"/>
                  </w:divBdr>
                </w:div>
                <w:div w:id="45930338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611715855">
          <w:marLeft w:val="0"/>
          <w:marRight w:val="0"/>
          <w:marTop w:val="0"/>
          <w:marBottom w:val="0"/>
          <w:divBdr>
            <w:top w:val="none" w:sz="0" w:space="0" w:color="auto"/>
            <w:left w:val="none" w:sz="0" w:space="0" w:color="auto"/>
            <w:bottom w:val="none" w:sz="0" w:space="0" w:color="auto"/>
            <w:right w:val="none" w:sz="0" w:space="0" w:color="auto"/>
          </w:divBdr>
          <w:divsChild>
            <w:div w:id="1187596864">
              <w:marLeft w:val="0"/>
              <w:marRight w:val="0"/>
              <w:marTop w:val="0"/>
              <w:marBottom w:val="0"/>
              <w:divBdr>
                <w:top w:val="none" w:sz="0" w:space="0" w:color="auto"/>
                <w:left w:val="none" w:sz="0" w:space="0" w:color="auto"/>
                <w:bottom w:val="none" w:sz="0" w:space="0" w:color="auto"/>
                <w:right w:val="none" w:sz="0" w:space="0" w:color="auto"/>
              </w:divBdr>
              <w:divsChild>
                <w:div w:id="7044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32860">
      <w:bodyDiv w:val="1"/>
      <w:marLeft w:val="0"/>
      <w:marRight w:val="0"/>
      <w:marTop w:val="0"/>
      <w:marBottom w:val="0"/>
      <w:divBdr>
        <w:top w:val="none" w:sz="0" w:space="0" w:color="auto"/>
        <w:left w:val="none" w:sz="0" w:space="0" w:color="auto"/>
        <w:bottom w:val="none" w:sz="0" w:space="0" w:color="auto"/>
        <w:right w:val="none" w:sz="0" w:space="0" w:color="auto"/>
      </w:divBdr>
    </w:div>
    <w:div w:id="1196698866">
      <w:bodyDiv w:val="1"/>
      <w:marLeft w:val="0"/>
      <w:marRight w:val="0"/>
      <w:marTop w:val="0"/>
      <w:marBottom w:val="0"/>
      <w:divBdr>
        <w:top w:val="none" w:sz="0" w:space="0" w:color="auto"/>
        <w:left w:val="none" w:sz="0" w:space="0" w:color="auto"/>
        <w:bottom w:val="none" w:sz="0" w:space="0" w:color="auto"/>
        <w:right w:val="none" w:sz="0" w:space="0" w:color="auto"/>
      </w:divBdr>
    </w:div>
    <w:div w:id="1197815817">
      <w:bodyDiv w:val="1"/>
      <w:marLeft w:val="0"/>
      <w:marRight w:val="0"/>
      <w:marTop w:val="0"/>
      <w:marBottom w:val="0"/>
      <w:divBdr>
        <w:top w:val="none" w:sz="0" w:space="0" w:color="auto"/>
        <w:left w:val="none" w:sz="0" w:space="0" w:color="auto"/>
        <w:bottom w:val="none" w:sz="0" w:space="0" w:color="auto"/>
        <w:right w:val="none" w:sz="0" w:space="0" w:color="auto"/>
      </w:divBdr>
      <w:divsChild>
        <w:div w:id="777526713">
          <w:marLeft w:val="0"/>
          <w:marRight w:val="0"/>
          <w:marTop w:val="0"/>
          <w:marBottom w:val="0"/>
          <w:divBdr>
            <w:top w:val="none" w:sz="0" w:space="0" w:color="auto"/>
            <w:left w:val="none" w:sz="0" w:space="0" w:color="auto"/>
            <w:bottom w:val="none" w:sz="0" w:space="0" w:color="auto"/>
            <w:right w:val="none" w:sz="0" w:space="0" w:color="auto"/>
          </w:divBdr>
        </w:div>
      </w:divsChild>
    </w:div>
    <w:div w:id="1198544036">
      <w:bodyDiv w:val="1"/>
      <w:marLeft w:val="0"/>
      <w:marRight w:val="0"/>
      <w:marTop w:val="0"/>
      <w:marBottom w:val="0"/>
      <w:divBdr>
        <w:top w:val="none" w:sz="0" w:space="0" w:color="auto"/>
        <w:left w:val="none" w:sz="0" w:space="0" w:color="auto"/>
        <w:bottom w:val="none" w:sz="0" w:space="0" w:color="auto"/>
        <w:right w:val="none" w:sz="0" w:space="0" w:color="auto"/>
      </w:divBdr>
      <w:divsChild>
        <w:div w:id="1543134290">
          <w:marLeft w:val="0"/>
          <w:marRight w:val="0"/>
          <w:marTop w:val="34"/>
          <w:marBottom w:val="34"/>
          <w:divBdr>
            <w:top w:val="none" w:sz="0" w:space="0" w:color="auto"/>
            <w:left w:val="none" w:sz="0" w:space="0" w:color="auto"/>
            <w:bottom w:val="none" w:sz="0" w:space="0" w:color="auto"/>
            <w:right w:val="none" w:sz="0" w:space="0" w:color="auto"/>
          </w:divBdr>
        </w:div>
      </w:divsChild>
    </w:div>
    <w:div w:id="1205287001">
      <w:bodyDiv w:val="1"/>
      <w:marLeft w:val="0"/>
      <w:marRight w:val="0"/>
      <w:marTop w:val="0"/>
      <w:marBottom w:val="0"/>
      <w:divBdr>
        <w:top w:val="none" w:sz="0" w:space="0" w:color="auto"/>
        <w:left w:val="none" w:sz="0" w:space="0" w:color="auto"/>
        <w:bottom w:val="none" w:sz="0" w:space="0" w:color="auto"/>
        <w:right w:val="none" w:sz="0" w:space="0" w:color="auto"/>
      </w:divBdr>
    </w:div>
    <w:div w:id="1206479891">
      <w:bodyDiv w:val="1"/>
      <w:marLeft w:val="0"/>
      <w:marRight w:val="0"/>
      <w:marTop w:val="0"/>
      <w:marBottom w:val="0"/>
      <w:divBdr>
        <w:top w:val="none" w:sz="0" w:space="0" w:color="auto"/>
        <w:left w:val="none" w:sz="0" w:space="0" w:color="auto"/>
        <w:bottom w:val="none" w:sz="0" w:space="0" w:color="auto"/>
        <w:right w:val="none" w:sz="0" w:space="0" w:color="auto"/>
      </w:divBdr>
      <w:divsChild>
        <w:div w:id="1379016982">
          <w:marLeft w:val="0"/>
          <w:marRight w:val="0"/>
          <w:marTop w:val="0"/>
          <w:marBottom w:val="0"/>
          <w:divBdr>
            <w:top w:val="none" w:sz="0" w:space="0" w:color="auto"/>
            <w:left w:val="none" w:sz="0" w:space="0" w:color="auto"/>
            <w:bottom w:val="none" w:sz="0" w:space="0" w:color="auto"/>
            <w:right w:val="none" w:sz="0" w:space="0" w:color="auto"/>
          </w:divBdr>
        </w:div>
      </w:divsChild>
    </w:div>
    <w:div w:id="1207060613">
      <w:bodyDiv w:val="1"/>
      <w:marLeft w:val="0"/>
      <w:marRight w:val="0"/>
      <w:marTop w:val="0"/>
      <w:marBottom w:val="0"/>
      <w:divBdr>
        <w:top w:val="none" w:sz="0" w:space="0" w:color="auto"/>
        <w:left w:val="none" w:sz="0" w:space="0" w:color="auto"/>
        <w:bottom w:val="none" w:sz="0" w:space="0" w:color="auto"/>
        <w:right w:val="none" w:sz="0" w:space="0" w:color="auto"/>
      </w:divBdr>
      <w:divsChild>
        <w:div w:id="1034622195">
          <w:marLeft w:val="0"/>
          <w:marRight w:val="0"/>
          <w:marTop w:val="0"/>
          <w:marBottom w:val="0"/>
          <w:divBdr>
            <w:top w:val="none" w:sz="0" w:space="0" w:color="auto"/>
            <w:left w:val="none" w:sz="0" w:space="0" w:color="auto"/>
            <w:bottom w:val="none" w:sz="0" w:space="0" w:color="auto"/>
            <w:right w:val="none" w:sz="0" w:space="0" w:color="auto"/>
          </w:divBdr>
        </w:div>
      </w:divsChild>
    </w:div>
    <w:div w:id="1207336053">
      <w:bodyDiv w:val="1"/>
      <w:marLeft w:val="0"/>
      <w:marRight w:val="0"/>
      <w:marTop w:val="0"/>
      <w:marBottom w:val="0"/>
      <w:divBdr>
        <w:top w:val="none" w:sz="0" w:space="0" w:color="auto"/>
        <w:left w:val="none" w:sz="0" w:space="0" w:color="auto"/>
        <w:bottom w:val="none" w:sz="0" w:space="0" w:color="auto"/>
        <w:right w:val="none" w:sz="0" w:space="0" w:color="auto"/>
      </w:divBdr>
    </w:div>
    <w:div w:id="1207372688">
      <w:bodyDiv w:val="1"/>
      <w:marLeft w:val="0"/>
      <w:marRight w:val="0"/>
      <w:marTop w:val="0"/>
      <w:marBottom w:val="0"/>
      <w:divBdr>
        <w:top w:val="none" w:sz="0" w:space="0" w:color="auto"/>
        <w:left w:val="none" w:sz="0" w:space="0" w:color="auto"/>
        <w:bottom w:val="none" w:sz="0" w:space="0" w:color="auto"/>
        <w:right w:val="none" w:sz="0" w:space="0" w:color="auto"/>
      </w:divBdr>
      <w:divsChild>
        <w:div w:id="2030251717">
          <w:marLeft w:val="0"/>
          <w:marRight w:val="0"/>
          <w:marTop w:val="34"/>
          <w:marBottom w:val="34"/>
          <w:divBdr>
            <w:top w:val="none" w:sz="0" w:space="0" w:color="auto"/>
            <w:left w:val="none" w:sz="0" w:space="0" w:color="auto"/>
            <w:bottom w:val="none" w:sz="0" w:space="0" w:color="auto"/>
            <w:right w:val="none" w:sz="0" w:space="0" w:color="auto"/>
          </w:divBdr>
        </w:div>
      </w:divsChild>
    </w:div>
    <w:div w:id="1208296714">
      <w:bodyDiv w:val="1"/>
      <w:marLeft w:val="0"/>
      <w:marRight w:val="0"/>
      <w:marTop w:val="0"/>
      <w:marBottom w:val="0"/>
      <w:divBdr>
        <w:top w:val="none" w:sz="0" w:space="0" w:color="auto"/>
        <w:left w:val="none" w:sz="0" w:space="0" w:color="auto"/>
        <w:bottom w:val="none" w:sz="0" w:space="0" w:color="auto"/>
        <w:right w:val="none" w:sz="0" w:space="0" w:color="auto"/>
      </w:divBdr>
      <w:divsChild>
        <w:div w:id="1454398826">
          <w:marLeft w:val="0"/>
          <w:marRight w:val="0"/>
          <w:marTop w:val="0"/>
          <w:marBottom w:val="0"/>
          <w:divBdr>
            <w:top w:val="none" w:sz="0" w:space="0" w:color="auto"/>
            <w:left w:val="none" w:sz="0" w:space="0" w:color="auto"/>
            <w:bottom w:val="none" w:sz="0" w:space="0" w:color="auto"/>
            <w:right w:val="none" w:sz="0" w:space="0" w:color="auto"/>
          </w:divBdr>
        </w:div>
      </w:divsChild>
    </w:div>
    <w:div w:id="1235899068">
      <w:bodyDiv w:val="1"/>
      <w:marLeft w:val="0"/>
      <w:marRight w:val="0"/>
      <w:marTop w:val="0"/>
      <w:marBottom w:val="0"/>
      <w:divBdr>
        <w:top w:val="none" w:sz="0" w:space="0" w:color="auto"/>
        <w:left w:val="none" w:sz="0" w:space="0" w:color="auto"/>
        <w:bottom w:val="none" w:sz="0" w:space="0" w:color="auto"/>
        <w:right w:val="none" w:sz="0" w:space="0" w:color="auto"/>
      </w:divBdr>
    </w:div>
    <w:div w:id="1238252303">
      <w:bodyDiv w:val="1"/>
      <w:marLeft w:val="0"/>
      <w:marRight w:val="0"/>
      <w:marTop w:val="0"/>
      <w:marBottom w:val="0"/>
      <w:divBdr>
        <w:top w:val="none" w:sz="0" w:space="0" w:color="auto"/>
        <w:left w:val="none" w:sz="0" w:space="0" w:color="auto"/>
        <w:bottom w:val="none" w:sz="0" w:space="0" w:color="auto"/>
        <w:right w:val="none" w:sz="0" w:space="0" w:color="auto"/>
      </w:divBdr>
    </w:div>
    <w:div w:id="1242370118">
      <w:bodyDiv w:val="1"/>
      <w:marLeft w:val="0"/>
      <w:marRight w:val="0"/>
      <w:marTop w:val="0"/>
      <w:marBottom w:val="0"/>
      <w:divBdr>
        <w:top w:val="none" w:sz="0" w:space="0" w:color="auto"/>
        <w:left w:val="none" w:sz="0" w:space="0" w:color="auto"/>
        <w:bottom w:val="none" w:sz="0" w:space="0" w:color="auto"/>
        <w:right w:val="none" w:sz="0" w:space="0" w:color="auto"/>
      </w:divBdr>
      <w:divsChild>
        <w:div w:id="932084653">
          <w:marLeft w:val="0"/>
          <w:marRight w:val="0"/>
          <w:marTop w:val="0"/>
          <w:marBottom w:val="0"/>
          <w:divBdr>
            <w:top w:val="none" w:sz="0" w:space="0" w:color="auto"/>
            <w:left w:val="none" w:sz="0" w:space="0" w:color="auto"/>
            <w:bottom w:val="none" w:sz="0" w:space="0" w:color="auto"/>
            <w:right w:val="none" w:sz="0" w:space="0" w:color="auto"/>
          </w:divBdr>
        </w:div>
      </w:divsChild>
    </w:div>
    <w:div w:id="1246301664">
      <w:bodyDiv w:val="1"/>
      <w:marLeft w:val="0"/>
      <w:marRight w:val="0"/>
      <w:marTop w:val="0"/>
      <w:marBottom w:val="0"/>
      <w:divBdr>
        <w:top w:val="none" w:sz="0" w:space="0" w:color="auto"/>
        <w:left w:val="none" w:sz="0" w:space="0" w:color="auto"/>
        <w:bottom w:val="none" w:sz="0" w:space="0" w:color="auto"/>
        <w:right w:val="none" w:sz="0" w:space="0" w:color="auto"/>
      </w:divBdr>
      <w:divsChild>
        <w:div w:id="82650577">
          <w:marLeft w:val="0"/>
          <w:marRight w:val="0"/>
          <w:marTop w:val="0"/>
          <w:marBottom w:val="0"/>
          <w:divBdr>
            <w:top w:val="none" w:sz="0" w:space="0" w:color="auto"/>
            <w:left w:val="none" w:sz="0" w:space="0" w:color="auto"/>
            <w:bottom w:val="none" w:sz="0" w:space="0" w:color="auto"/>
            <w:right w:val="none" w:sz="0" w:space="0" w:color="auto"/>
          </w:divBdr>
        </w:div>
      </w:divsChild>
    </w:div>
    <w:div w:id="1252618486">
      <w:bodyDiv w:val="1"/>
      <w:marLeft w:val="0"/>
      <w:marRight w:val="0"/>
      <w:marTop w:val="0"/>
      <w:marBottom w:val="0"/>
      <w:divBdr>
        <w:top w:val="none" w:sz="0" w:space="0" w:color="auto"/>
        <w:left w:val="none" w:sz="0" w:space="0" w:color="auto"/>
        <w:bottom w:val="none" w:sz="0" w:space="0" w:color="auto"/>
        <w:right w:val="none" w:sz="0" w:space="0" w:color="auto"/>
      </w:divBdr>
      <w:divsChild>
        <w:div w:id="854419578">
          <w:marLeft w:val="0"/>
          <w:marRight w:val="0"/>
          <w:marTop w:val="0"/>
          <w:marBottom w:val="0"/>
          <w:divBdr>
            <w:top w:val="none" w:sz="0" w:space="0" w:color="auto"/>
            <w:left w:val="none" w:sz="0" w:space="0" w:color="auto"/>
            <w:bottom w:val="none" w:sz="0" w:space="0" w:color="auto"/>
            <w:right w:val="none" w:sz="0" w:space="0" w:color="auto"/>
          </w:divBdr>
        </w:div>
      </w:divsChild>
    </w:div>
    <w:div w:id="1262757085">
      <w:bodyDiv w:val="1"/>
      <w:marLeft w:val="0"/>
      <w:marRight w:val="0"/>
      <w:marTop w:val="0"/>
      <w:marBottom w:val="0"/>
      <w:divBdr>
        <w:top w:val="none" w:sz="0" w:space="0" w:color="auto"/>
        <w:left w:val="none" w:sz="0" w:space="0" w:color="auto"/>
        <w:bottom w:val="none" w:sz="0" w:space="0" w:color="auto"/>
        <w:right w:val="none" w:sz="0" w:space="0" w:color="auto"/>
      </w:divBdr>
      <w:divsChild>
        <w:div w:id="136000841">
          <w:marLeft w:val="0"/>
          <w:marRight w:val="0"/>
          <w:marTop w:val="0"/>
          <w:marBottom w:val="0"/>
          <w:divBdr>
            <w:top w:val="none" w:sz="0" w:space="0" w:color="auto"/>
            <w:left w:val="none" w:sz="0" w:space="0" w:color="auto"/>
            <w:bottom w:val="none" w:sz="0" w:space="0" w:color="auto"/>
            <w:right w:val="none" w:sz="0" w:space="0" w:color="auto"/>
          </w:divBdr>
        </w:div>
      </w:divsChild>
    </w:div>
    <w:div w:id="1266302484">
      <w:bodyDiv w:val="1"/>
      <w:marLeft w:val="0"/>
      <w:marRight w:val="0"/>
      <w:marTop w:val="0"/>
      <w:marBottom w:val="0"/>
      <w:divBdr>
        <w:top w:val="none" w:sz="0" w:space="0" w:color="auto"/>
        <w:left w:val="none" w:sz="0" w:space="0" w:color="auto"/>
        <w:bottom w:val="none" w:sz="0" w:space="0" w:color="auto"/>
        <w:right w:val="none" w:sz="0" w:space="0" w:color="auto"/>
      </w:divBdr>
    </w:div>
    <w:div w:id="1274635095">
      <w:bodyDiv w:val="1"/>
      <w:marLeft w:val="0"/>
      <w:marRight w:val="0"/>
      <w:marTop w:val="0"/>
      <w:marBottom w:val="0"/>
      <w:divBdr>
        <w:top w:val="none" w:sz="0" w:space="0" w:color="auto"/>
        <w:left w:val="none" w:sz="0" w:space="0" w:color="auto"/>
        <w:bottom w:val="none" w:sz="0" w:space="0" w:color="auto"/>
        <w:right w:val="none" w:sz="0" w:space="0" w:color="auto"/>
      </w:divBdr>
      <w:divsChild>
        <w:div w:id="1913078510">
          <w:marLeft w:val="0"/>
          <w:marRight w:val="0"/>
          <w:marTop w:val="34"/>
          <w:marBottom w:val="34"/>
          <w:divBdr>
            <w:top w:val="none" w:sz="0" w:space="0" w:color="auto"/>
            <w:left w:val="none" w:sz="0" w:space="0" w:color="auto"/>
            <w:bottom w:val="none" w:sz="0" w:space="0" w:color="auto"/>
            <w:right w:val="none" w:sz="0" w:space="0" w:color="auto"/>
          </w:divBdr>
        </w:div>
      </w:divsChild>
    </w:div>
    <w:div w:id="1290671553">
      <w:bodyDiv w:val="1"/>
      <w:marLeft w:val="0"/>
      <w:marRight w:val="0"/>
      <w:marTop w:val="0"/>
      <w:marBottom w:val="0"/>
      <w:divBdr>
        <w:top w:val="none" w:sz="0" w:space="0" w:color="auto"/>
        <w:left w:val="none" w:sz="0" w:space="0" w:color="auto"/>
        <w:bottom w:val="none" w:sz="0" w:space="0" w:color="auto"/>
        <w:right w:val="none" w:sz="0" w:space="0" w:color="auto"/>
      </w:divBdr>
    </w:div>
    <w:div w:id="1296981879">
      <w:bodyDiv w:val="1"/>
      <w:marLeft w:val="0"/>
      <w:marRight w:val="0"/>
      <w:marTop w:val="0"/>
      <w:marBottom w:val="0"/>
      <w:divBdr>
        <w:top w:val="none" w:sz="0" w:space="0" w:color="auto"/>
        <w:left w:val="none" w:sz="0" w:space="0" w:color="auto"/>
        <w:bottom w:val="none" w:sz="0" w:space="0" w:color="auto"/>
        <w:right w:val="none" w:sz="0" w:space="0" w:color="auto"/>
      </w:divBdr>
      <w:divsChild>
        <w:div w:id="231895680">
          <w:marLeft w:val="0"/>
          <w:marRight w:val="0"/>
          <w:marTop w:val="0"/>
          <w:marBottom w:val="0"/>
          <w:divBdr>
            <w:top w:val="none" w:sz="0" w:space="0" w:color="auto"/>
            <w:left w:val="none" w:sz="0" w:space="0" w:color="auto"/>
            <w:bottom w:val="none" w:sz="0" w:space="0" w:color="auto"/>
            <w:right w:val="none" w:sz="0" w:space="0" w:color="auto"/>
          </w:divBdr>
        </w:div>
      </w:divsChild>
    </w:div>
    <w:div w:id="1297222389">
      <w:bodyDiv w:val="1"/>
      <w:marLeft w:val="0"/>
      <w:marRight w:val="0"/>
      <w:marTop w:val="0"/>
      <w:marBottom w:val="0"/>
      <w:divBdr>
        <w:top w:val="none" w:sz="0" w:space="0" w:color="auto"/>
        <w:left w:val="none" w:sz="0" w:space="0" w:color="auto"/>
        <w:bottom w:val="none" w:sz="0" w:space="0" w:color="auto"/>
        <w:right w:val="none" w:sz="0" w:space="0" w:color="auto"/>
      </w:divBdr>
    </w:div>
    <w:div w:id="1309170544">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sChild>
        <w:div w:id="1155299168">
          <w:marLeft w:val="0"/>
          <w:marRight w:val="0"/>
          <w:marTop w:val="0"/>
          <w:marBottom w:val="0"/>
          <w:divBdr>
            <w:top w:val="none" w:sz="0" w:space="0" w:color="auto"/>
            <w:left w:val="none" w:sz="0" w:space="0" w:color="auto"/>
            <w:bottom w:val="none" w:sz="0" w:space="0" w:color="auto"/>
            <w:right w:val="none" w:sz="0" w:space="0" w:color="auto"/>
          </w:divBdr>
        </w:div>
      </w:divsChild>
    </w:div>
    <w:div w:id="1316376369">
      <w:bodyDiv w:val="1"/>
      <w:marLeft w:val="0"/>
      <w:marRight w:val="0"/>
      <w:marTop w:val="0"/>
      <w:marBottom w:val="0"/>
      <w:divBdr>
        <w:top w:val="none" w:sz="0" w:space="0" w:color="auto"/>
        <w:left w:val="none" w:sz="0" w:space="0" w:color="auto"/>
        <w:bottom w:val="none" w:sz="0" w:space="0" w:color="auto"/>
        <w:right w:val="none" w:sz="0" w:space="0" w:color="auto"/>
      </w:divBdr>
    </w:div>
    <w:div w:id="1322850327">
      <w:bodyDiv w:val="1"/>
      <w:marLeft w:val="0"/>
      <w:marRight w:val="0"/>
      <w:marTop w:val="0"/>
      <w:marBottom w:val="0"/>
      <w:divBdr>
        <w:top w:val="none" w:sz="0" w:space="0" w:color="auto"/>
        <w:left w:val="none" w:sz="0" w:space="0" w:color="auto"/>
        <w:bottom w:val="none" w:sz="0" w:space="0" w:color="auto"/>
        <w:right w:val="none" w:sz="0" w:space="0" w:color="auto"/>
      </w:divBdr>
    </w:div>
    <w:div w:id="1341812468">
      <w:bodyDiv w:val="1"/>
      <w:marLeft w:val="0"/>
      <w:marRight w:val="0"/>
      <w:marTop w:val="0"/>
      <w:marBottom w:val="0"/>
      <w:divBdr>
        <w:top w:val="none" w:sz="0" w:space="0" w:color="auto"/>
        <w:left w:val="none" w:sz="0" w:space="0" w:color="auto"/>
        <w:bottom w:val="none" w:sz="0" w:space="0" w:color="auto"/>
        <w:right w:val="none" w:sz="0" w:space="0" w:color="auto"/>
      </w:divBdr>
      <w:divsChild>
        <w:div w:id="2137796096">
          <w:marLeft w:val="0"/>
          <w:marRight w:val="0"/>
          <w:marTop w:val="34"/>
          <w:marBottom w:val="34"/>
          <w:divBdr>
            <w:top w:val="none" w:sz="0" w:space="0" w:color="auto"/>
            <w:left w:val="none" w:sz="0" w:space="0" w:color="auto"/>
            <w:bottom w:val="none" w:sz="0" w:space="0" w:color="auto"/>
            <w:right w:val="none" w:sz="0" w:space="0" w:color="auto"/>
          </w:divBdr>
        </w:div>
      </w:divsChild>
    </w:div>
    <w:div w:id="1344163276">
      <w:bodyDiv w:val="1"/>
      <w:marLeft w:val="0"/>
      <w:marRight w:val="0"/>
      <w:marTop w:val="0"/>
      <w:marBottom w:val="0"/>
      <w:divBdr>
        <w:top w:val="none" w:sz="0" w:space="0" w:color="auto"/>
        <w:left w:val="none" w:sz="0" w:space="0" w:color="auto"/>
        <w:bottom w:val="none" w:sz="0" w:space="0" w:color="auto"/>
        <w:right w:val="none" w:sz="0" w:space="0" w:color="auto"/>
      </w:divBdr>
      <w:divsChild>
        <w:div w:id="1626233851">
          <w:marLeft w:val="0"/>
          <w:marRight w:val="0"/>
          <w:marTop w:val="0"/>
          <w:marBottom w:val="0"/>
          <w:divBdr>
            <w:top w:val="none" w:sz="0" w:space="0" w:color="auto"/>
            <w:left w:val="none" w:sz="0" w:space="0" w:color="auto"/>
            <w:bottom w:val="none" w:sz="0" w:space="0" w:color="auto"/>
            <w:right w:val="none" w:sz="0" w:space="0" w:color="auto"/>
          </w:divBdr>
        </w:div>
      </w:divsChild>
    </w:div>
    <w:div w:id="1348562268">
      <w:bodyDiv w:val="1"/>
      <w:marLeft w:val="0"/>
      <w:marRight w:val="0"/>
      <w:marTop w:val="0"/>
      <w:marBottom w:val="0"/>
      <w:divBdr>
        <w:top w:val="none" w:sz="0" w:space="0" w:color="auto"/>
        <w:left w:val="none" w:sz="0" w:space="0" w:color="auto"/>
        <w:bottom w:val="none" w:sz="0" w:space="0" w:color="auto"/>
        <w:right w:val="none" w:sz="0" w:space="0" w:color="auto"/>
      </w:divBdr>
    </w:div>
    <w:div w:id="1360664005">
      <w:bodyDiv w:val="1"/>
      <w:marLeft w:val="0"/>
      <w:marRight w:val="0"/>
      <w:marTop w:val="0"/>
      <w:marBottom w:val="0"/>
      <w:divBdr>
        <w:top w:val="none" w:sz="0" w:space="0" w:color="auto"/>
        <w:left w:val="none" w:sz="0" w:space="0" w:color="auto"/>
        <w:bottom w:val="none" w:sz="0" w:space="0" w:color="auto"/>
        <w:right w:val="none" w:sz="0" w:space="0" w:color="auto"/>
      </w:divBdr>
      <w:divsChild>
        <w:div w:id="464781457">
          <w:marLeft w:val="0"/>
          <w:marRight w:val="0"/>
          <w:marTop w:val="0"/>
          <w:marBottom w:val="0"/>
          <w:divBdr>
            <w:top w:val="none" w:sz="0" w:space="0" w:color="auto"/>
            <w:left w:val="none" w:sz="0" w:space="0" w:color="auto"/>
            <w:bottom w:val="none" w:sz="0" w:space="0" w:color="auto"/>
            <w:right w:val="none" w:sz="0" w:space="0" w:color="auto"/>
          </w:divBdr>
        </w:div>
      </w:divsChild>
    </w:div>
    <w:div w:id="1362635368">
      <w:bodyDiv w:val="1"/>
      <w:marLeft w:val="0"/>
      <w:marRight w:val="0"/>
      <w:marTop w:val="0"/>
      <w:marBottom w:val="0"/>
      <w:divBdr>
        <w:top w:val="none" w:sz="0" w:space="0" w:color="auto"/>
        <w:left w:val="none" w:sz="0" w:space="0" w:color="auto"/>
        <w:bottom w:val="none" w:sz="0" w:space="0" w:color="auto"/>
        <w:right w:val="none" w:sz="0" w:space="0" w:color="auto"/>
      </w:divBdr>
      <w:divsChild>
        <w:div w:id="584807231">
          <w:marLeft w:val="0"/>
          <w:marRight w:val="0"/>
          <w:marTop w:val="0"/>
          <w:marBottom w:val="0"/>
          <w:divBdr>
            <w:top w:val="none" w:sz="0" w:space="0" w:color="auto"/>
            <w:left w:val="none" w:sz="0" w:space="0" w:color="auto"/>
            <w:bottom w:val="none" w:sz="0" w:space="0" w:color="auto"/>
            <w:right w:val="none" w:sz="0" w:space="0" w:color="auto"/>
          </w:divBdr>
        </w:div>
      </w:divsChild>
    </w:div>
    <w:div w:id="1375883851">
      <w:bodyDiv w:val="1"/>
      <w:marLeft w:val="0"/>
      <w:marRight w:val="0"/>
      <w:marTop w:val="0"/>
      <w:marBottom w:val="0"/>
      <w:divBdr>
        <w:top w:val="none" w:sz="0" w:space="0" w:color="auto"/>
        <w:left w:val="none" w:sz="0" w:space="0" w:color="auto"/>
        <w:bottom w:val="none" w:sz="0" w:space="0" w:color="auto"/>
        <w:right w:val="none" w:sz="0" w:space="0" w:color="auto"/>
      </w:divBdr>
      <w:divsChild>
        <w:div w:id="1838768834">
          <w:marLeft w:val="0"/>
          <w:marRight w:val="0"/>
          <w:marTop w:val="34"/>
          <w:marBottom w:val="34"/>
          <w:divBdr>
            <w:top w:val="none" w:sz="0" w:space="0" w:color="auto"/>
            <w:left w:val="none" w:sz="0" w:space="0" w:color="auto"/>
            <w:bottom w:val="none" w:sz="0" w:space="0" w:color="auto"/>
            <w:right w:val="none" w:sz="0" w:space="0" w:color="auto"/>
          </w:divBdr>
        </w:div>
      </w:divsChild>
    </w:div>
    <w:div w:id="1380129302">
      <w:bodyDiv w:val="1"/>
      <w:marLeft w:val="0"/>
      <w:marRight w:val="0"/>
      <w:marTop w:val="0"/>
      <w:marBottom w:val="0"/>
      <w:divBdr>
        <w:top w:val="none" w:sz="0" w:space="0" w:color="auto"/>
        <w:left w:val="none" w:sz="0" w:space="0" w:color="auto"/>
        <w:bottom w:val="none" w:sz="0" w:space="0" w:color="auto"/>
        <w:right w:val="none" w:sz="0" w:space="0" w:color="auto"/>
      </w:divBdr>
      <w:divsChild>
        <w:div w:id="1519855097">
          <w:marLeft w:val="0"/>
          <w:marRight w:val="0"/>
          <w:marTop w:val="34"/>
          <w:marBottom w:val="34"/>
          <w:divBdr>
            <w:top w:val="none" w:sz="0" w:space="0" w:color="auto"/>
            <w:left w:val="none" w:sz="0" w:space="0" w:color="auto"/>
            <w:bottom w:val="none" w:sz="0" w:space="0" w:color="auto"/>
            <w:right w:val="none" w:sz="0" w:space="0" w:color="auto"/>
          </w:divBdr>
        </w:div>
      </w:divsChild>
    </w:div>
    <w:div w:id="1381325022">
      <w:bodyDiv w:val="1"/>
      <w:marLeft w:val="0"/>
      <w:marRight w:val="0"/>
      <w:marTop w:val="0"/>
      <w:marBottom w:val="0"/>
      <w:divBdr>
        <w:top w:val="none" w:sz="0" w:space="0" w:color="auto"/>
        <w:left w:val="none" w:sz="0" w:space="0" w:color="auto"/>
        <w:bottom w:val="none" w:sz="0" w:space="0" w:color="auto"/>
        <w:right w:val="none" w:sz="0" w:space="0" w:color="auto"/>
      </w:divBdr>
      <w:divsChild>
        <w:div w:id="932543722">
          <w:marLeft w:val="0"/>
          <w:marRight w:val="0"/>
          <w:marTop w:val="0"/>
          <w:marBottom w:val="0"/>
          <w:divBdr>
            <w:top w:val="none" w:sz="0" w:space="0" w:color="auto"/>
            <w:left w:val="none" w:sz="0" w:space="0" w:color="auto"/>
            <w:bottom w:val="none" w:sz="0" w:space="0" w:color="auto"/>
            <w:right w:val="none" w:sz="0" w:space="0" w:color="auto"/>
          </w:divBdr>
        </w:div>
      </w:divsChild>
    </w:div>
    <w:div w:id="1392004170">
      <w:bodyDiv w:val="1"/>
      <w:marLeft w:val="0"/>
      <w:marRight w:val="0"/>
      <w:marTop w:val="0"/>
      <w:marBottom w:val="0"/>
      <w:divBdr>
        <w:top w:val="none" w:sz="0" w:space="0" w:color="auto"/>
        <w:left w:val="none" w:sz="0" w:space="0" w:color="auto"/>
        <w:bottom w:val="none" w:sz="0" w:space="0" w:color="auto"/>
        <w:right w:val="none" w:sz="0" w:space="0" w:color="auto"/>
      </w:divBdr>
    </w:div>
    <w:div w:id="1397782999">
      <w:bodyDiv w:val="1"/>
      <w:marLeft w:val="0"/>
      <w:marRight w:val="0"/>
      <w:marTop w:val="0"/>
      <w:marBottom w:val="0"/>
      <w:divBdr>
        <w:top w:val="none" w:sz="0" w:space="0" w:color="auto"/>
        <w:left w:val="none" w:sz="0" w:space="0" w:color="auto"/>
        <w:bottom w:val="none" w:sz="0" w:space="0" w:color="auto"/>
        <w:right w:val="none" w:sz="0" w:space="0" w:color="auto"/>
      </w:divBdr>
      <w:divsChild>
        <w:div w:id="1278491601">
          <w:marLeft w:val="0"/>
          <w:marRight w:val="0"/>
          <w:marTop w:val="0"/>
          <w:marBottom w:val="0"/>
          <w:divBdr>
            <w:top w:val="none" w:sz="0" w:space="0" w:color="auto"/>
            <w:left w:val="none" w:sz="0" w:space="0" w:color="auto"/>
            <w:bottom w:val="none" w:sz="0" w:space="0" w:color="auto"/>
            <w:right w:val="none" w:sz="0" w:space="0" w:color="auto"/>
          </w:divBdr>
        </w:div>
      </w:divsChild>
    </w:div>
    <w:div w:id="1403411101">
      <w:bodyDiv w:val="1"/>
      <w:marLeft w:val="0"/>
      <w:marRight w:val="0"/>
      <w:marTop w:val="0"/>
      <w:marBottom w:val="0"/>
      <w:divBdr>
        <w:top w:val="none" w:sz="0" w:space="0" w:color="auto"/>
        <w:left w:val="none" w:sz="0" w:space="0" w:color="auto"/>
        <w:bottom w:val="none" w:sz="0" w:space="0" w:color="auto"/>
        <w:right w:val="none" w:sz="0" w:space="0" w:color="auto"/>
      </w:divBdr>
      <w:divsChild>
        <w:div w:id="85268654">
          <w:marLeft w:val="0"/>
          <w:marRight w:val="0"/>
          <w:marTop w:val="0"/>
          <w:marBottom w:val="0"/>
          <w:divBdr>
            <w:top w:val="none" w:sz="0" w:space="0" w:color="auto"/>
            <w:left w:val="none" w:sz="0" w:space="0" w:color="auto"/>
            <w:bottom w:val="none" w:sz="0" w:space="0" w:color="auto"/>
            <w:right w:val="none" w:sz="0" w:space="0" w:color="auto"/>
          </w:divBdr>
        </w:div>
      </w:divsChild>
    </w:div>
    <w:div w:id="1415394609">
      <w:bodyDiv w:val="1"/>
      <w:marLeft w:val="0"/>
      <w:marRight w:val="0"/>
      <w:marTop w:val="0"/>
      <w:marBottom w:val="0"/>
      <w:divBdr>
        <w:top w:val="none" w:sz="0" w:space="0" w:color="auto"/>
        <w:left w:val="none" w:sz="0" w:space="0" w:color="auto"/>
        <w:bottom w:val="none" w:sz="0" w:space="0" w:color="auto"/>
        <w:right w:val="none" w:sz="0" w:space="0" w:color="auto"/>
      </w:divBdr>
      <w:divsChild>
        <w:div w:id="271863058">
          <w:marLeft w:val="0"/>
          <w:marRight w:val="0"/>
          <w:marTop w:val="34"/>
          <w:marBottom w:val="34"/>
          <w:divBdr>
            <w:top w:val="none" w:sz="0" w:space="0" w:color="auto"/>
            <w:left w:val="none" w:sz="0" w:space="0" w:color="auto"/>
            <w:bottom w:val="none" w:sz="0" w:space="0" w:color="auto"/>
            <w:right w:val="none" w:sz="0" w:space="0" w:color="auto"/>
          </w:divBdr>
        </w:div>
      </w:divsChild>
    </w:div>
    <w:div w:id="1425147903">
      <w:bodyDiv w:val="1"/>
      <w:marLeft w:val="0"/>
      <w:marRight w:val="0"/>
      <w:marTop w:val="0"/>
      <w:marBottom w:val="0"/>
      <w:divBdr>
        <w:top w:val="none" w:sz="0" w:space="0" w:color="auto"/>
        <w:left w:val="none" w:sz="0" w:space="0" w:color="auto"/>
        <w:bottom w:val="none" w:sz="0" w:space="0" w:color="auto"/>
        <w:right w:val="none" w:sz="0" w:space="0" w:color="auto"/>
      </w:divBdr>
    </w:div>
    <w:div w:id="1425298509">
      <w:bodyDiv w:val="1"/>
      <w:marLeft w:val="0"/>
      <w:marRight w:val="0"/>
      <w:marTop w:val="0"/>
      <w:marBottom w:val="0"/>
      <w:divBdr>
        <w:top w:val="none" w:sz="0" w:space="0" w:color="auto"/>
        <w:left w:val="none" w:sz="0" w:space="0" w:color="auto"/>
        <w:bottom w:val="none" w:sz="0" w:space="0" w:color="auto"/>
        <w:right w:val="none" w:sz="0" w:space="0" w:color="auto"/>
      </w:divBdr>
      <w:divsChild>
        <w:div w:id="1234661750">
          <w:marLeft w:val="0"/>
          <w:marRight w:val="0"/>
          <w:marTop w:val="34"/>
          <w:marBottom w:val="34"/>
          <w:divBdr>
            <w:top w:val="none" w:sz="0" w:space="0" w:color="auto"/>
            <w:left w:val="none" w:sz="0" w:space="0" w:color="auto"/>
            <w:bottom w:val="none" w:sz="0" w:space="0" w:color="auto"/>
            <w:right w:val="none" w:sz="0" w:space="0" w:color="auto"/>
          </w:divBdr>
        </w:div>
      </w:divsChild>
    </w:div>
    <w:div w:id="1427535813">
      <w:bodyDiv w:val="1"/>
      <w:marLeft w:val="0"/>
      <w:marRight w:val="0"/>
      <w:marTop w:val="0"/>
      <w:marBottom w:val="0"/>
      <w:divBdr>
        <w:top w:val="none" w:sz="0" w:space="0" w:color="auto"/>
        <w:left w:val="none" w:sz="0" w:space="0" w:color="auto"/>
        <w:bottom w:val="none" w:sz="0" w:space="0" w:color="auto"/>
        <w:right w:val="none" w:sz="0" w:space="0" w:color="auto"/>
      </w:divBdr>
      <w:divsChild>
        <w:div w:id="712458974">
          <w:marLeft w:val="0"/>
          <w:marRight w:val="0"/>
          <w:marTop w:val="34"/>
          <w:marBottom w:val="34"/>
          <w:divBdr>
            <w:top w:val="none" w:sz="0" w:space="0" w:color="auto"/>
            <w:left w:val="none" w:sz="0" w:space="0" w:color="auto"/>
            <w:bottom w:val="none" w:sz="0" w:space="0" w:color="auto"/>
            <w:right w:val="none" w:sz="0" w:space="0" w:color="auto"/>
          </w:divBdr>
        </w:div>
      </w:divsChild>
    </w:div>
    <w:div w:id="1430541503">
      <w:bodyDiv w:val="1"/>
      <w:marLeft w:val="0"/>
      <w:marRight w:val="0"/>
      <w:marTop w:val="0"/>
      <w:marBottom w:val="0"/>
      <w:divBdr>
        <w:top w:val="none" w:sz="0" w:space="0" w:color="auto"/>
        <w:left w:val="none" w:sz="0" w:space="0" w:color="auto"/>
        <w:bottom w:val="none" w:sz="0" w:space="0" w:color="auto"/>
        <w:right w:val="none" w:sz="0" w:space="0" w:color="auto"/>
      </w:divBdr>
      <w:divsChild>
        <w:div w:id="928929040">
          <w:marLeft w:val="0"/>
          <w:marRight w:val="0"/>
          <w:marTop w:val="0"/>
          <w:marBottom w:val="0"/>
          <w:divBdr>
            <w:top w:val="none" w:sz="0" w:space="0" w:color="auto"/>
            <w:left w:val="none" w:sz="0" w:space="0" w:color="auto"/>
            <w:bottom w:val="none" w:sz="0" w:space="0" w:color="auto"/>
            <w:right w:val="none" w:sz="0" w:space="0" w:color="auto"/>
          </w:divBdr>
        </w:div>
      </w:divsChild>
    </w:div>
    <w:div w:id="1431777453">
      <w:bodyDiv w:val="1"/>
      <w:marLeft w:val="0"/>
      <w:marRight w:val="0"/>
      <w:marTop w:val="0"/>
      <w:marBottom w:val="0"/>
      <w:divBdr>
        <w:top w:val="none" w:sz="0" w:space="0" w:color="auto"/>
        <w:left w:val="none" w:sz="0" w:space="0" w:color="auto"/>
        <w:bottom w:val="none" w:sz="0" w:space="0" w:color="auto"/>
        <w:right w:val="none" w:sz="0" w:space="0" w:color="auto"/>
      </w:divBdr>
      <w:divsChild>
        <w:div w:id="879249165">
          <w:marLeft w:val="0"/>
          <w:marRight w:val="0"/>
          <w:marTop w:val="0"/>
          <w:marBottom w:val="0"/>
          <w:divBdr>
            <w:top w:val="none" w:sz="0" w:space="0" w:color="auto"/>
            <w:left w:val="none" w:sz="0" w:space="0" w:color="auto"/>
            <w:bottom w:val="none" w:sz="0" w:space="0" w:color="auto"/>
            <w:right w:val="none" w:sz="0" w:space="0" w:color="auto"/>
          </w:divBdr>
        </w:div>
      </w:divsChild>
    </w:div>
    <w:div w:id="1433016032">
      <w:bodyDiv w:val="1"/>
      <w:marLeft w:val="0"/>
      <w:marRight w:val="0"/>
      <w:marTop w:val="0"/>
      <w:marBottom w:val="0"/>
      <w:divBdr>
        <w:top w:val="none" w:sz="0" w:space="0" w:color="auto"/>
        <w:left w:val="none" w:sz="0" w:space="0" w:color="auto"/>
        <w:bottom w:val="none" w:sz="0" w:space="0" w:color="auto"/>
        <w:right w:val="none" w:sz="0" w:space="0" w:color="auto"/>
      </w:divBdr>
      <w:divsChild>
        <w:div w:id="271010813">
          <w:marLeft w:val="0"/>
          <w:marRight w:val="0"/>
          <w:marTop w:val="0"/>
          <w:marBottom w:val="0"/>
          <w:divBdr>
            <w:top w:val="none" w:sz="0" w:space="0" w:color="auto"/>
            <w:left w:val="none" w:sz="0" w:space="0" w:color="auto"/>
            <w:bottom w:val="none" w:sz="0" w:space="0" w:color="auto"/>
            <w:right w:val="none" w:sz="0" w:space="0" w:color="auto"/>
          </w:divBdr>
        </w:div>
      </w:divsChild>
    </w:div>
    <w:div w:id="1438863799">
      <w:bodyDiv w:val="1"/>
      <w:marLeft w:val="0"/>
      <w:marRight w:val="0"/>
      <w:marTop w:val="0"/>
      <w:marBottom w:val="0"/>
      <w:divBdr>
        <w:top w:val="none" w:sz="0" w:space="0" w:color="auto"/>
        <w:left w:val="none" w:sz="0" w:space="0" w:color="auto"/>
        <w:bottom w:val="none" w:sz="0" w:space="0" w:color="auto"/>
        <w:right w:val="none" w:sz="0" w:space="0" w:color="auto"/>
      </w:divBdr>
      <w:divsChild>
        <w:div w:id="564220609">
          <w:marLeft w:val="0"/>
          <w:marRight w:val="0"/>
          <w:marTop w:val="0"/>
          <w:marBottom w:val="0"/>
          <w:divBdr>
            <w:top w:val="none" w:sz="0" w:space="0" w:color="auto"/>
            <w:left w:val="none" w:sz="0" w:space="0" w:color="auto"/>
            <w:bottom w:val="none" w:sz="0" w:space="0" w:color="auto"/>
            <w:right w:val="none" w:sz="0" w:space="0" w:color="auto"/>
          </w:divBdr>
        </w:div>
      </w:divsChild>
    </w:div>
    <w:div w:id="1442143099">
      <w:bodyDiv w:val="1"/>
      <w:marLeft w:val="0"/>
      <w:marRight w:val="0"/>
      <w:marTop w:val="0"/>
      <w:marBottom w:val="0"/>
      <w:divBdr>
        <w:top w:val="none" w:sz="0" w:space="0" w:color="auto"/>
        <w:left w:val="none" w:sz="0" w:space="0" w:color="auto"/>
        <w:bottom w:val="none" w:sz="0" w:space="0" w:color="auto"/>
        <w:right w:val="none" w:sz="0" w:space="0" w:color="auto"/>
      </w:divBdr>
      <w:divsChild>
        <w:div w:id="1954051116">
          <w:marLeft w:val="0"/>
          <w:marRight w:val="0"/>
          <w:marTop w:val="34"/>
          <w:marBottom w:val="34"/>
          <w:divBdr>
            <w:top w:val="none" w:sz="0" w:space="0" w:color="auto"/>
            <w:left w:val="none" w:sz="0" w:space="0" w:color="auto"/>
            <w:bottom w:val="none" w:sz="0" w:space="0" w:color="auto"/>
            <w:right w:val="none" w:sz="0" w:space="0" w:color="auto"/>
          </w:divBdr>
        </w:div>
      </w:divsChild>
    </w:div>
    <w:div w:id="1451899202">
      <w:bodyDiv w:val="1"/>
      <w:marLeft w:val="0"/>
      <w:marRight w:val="0"/>
      <w:marTop w:val="0"/>
      <w:marBottom w:val="0"/>
      <w:divBdr>
        <w:top w:val="none" w:sz="0" w:space="0" w:color="auto"/>
        <w:left w:val="none" w:sz="0" w:space="0" w:color="auto"/>
        <w:bottom w:val="none" w:sz="0" w:space="0" w:color="auto"/>
        <w:right w:val="none" w:sz="0" w:space="0" w:color="auto"/>
      </w:divBdr>
    </w:div>
    <w:div w:id="1454707944">
      <w:bodyDiv w:val="1"/>
      <w:marLeft w:val="0"/>
      <w:marRight w:val="0"/>
      <w:marTop w:val="0"/>
      <w:marBottom w:val="0"/>
      <w:divBdr>
        <w:top w:val="none" w:sz="0" w:space="0" w:color="auto"/>
        <w:left w:val="none" w:sz="0" w:space="0" w:color="auto"/>
        <w:bottom w:val="none" w:sz="0" w:space="0" w:color="auto"/>
        <w:right w:val="none" w:sz="0" w:space="0" w:color="auto"/>
      </w:divBdr>
      <w:divsChild>
        <w:div w:id="789781084">
          <w:marLeft w:val="0"/>
          <w:marRight w:val="0"/>
          <w:marTop w:val="0"/>
          <w:marBottom w:val="0"/>
          <w:divBdr>
            <w:top w:val="none" w:sz="0" w:space="0" w:color="auto"/>
            <w:left w:val="none" w:sz="0" w:space="0" w:color="auto"/>
            <w:bottom w:val="none" w:sz="0" w:space="0" w:color="auto"/>
            <w:right w:val="none" w:sz="0" w:space="0" w:color="auto"/>
          </w:divBdr>
        </w:div>
      </w:divsChild>
    </w:div>
    <w:div w:id="1456144920">
      <w:bodyDiv w:val="1"/>
      <w:marLeft w:val="0"/>
      <w:marRight w:val="0"/>
      <w:marTop w:val="0"/>
      <w:marBottom w:val="0"/>
      <w:divBdr>
        <w:top w:val="none" w:sz="0" w:space="0" w:color="auto"/>
        <w:left w:val="none" w:sz="0" w:space="0" w:color="auto"/>
        <w:bottom w:val="none" w:sz="0" w:space="0" w:color="auto"/>
        <w:right w:val="none" w:sz="0" w:space="0" w:color="auto"/>
      </w:divBdr>
    </w:div>
    <w:div w:id="1456289399">
      <w:bodyDiv w:val="1"/>
      <w:marLeft w:val="0"/>
      <w:marRight w:val="0"/>
      <w:marTop w:val="0"/>
      <w:marBottom w:val="0"/>
      <w:divBdr>
        <w:top w:val="none" w:sz="0" w:space="0" w:color="auto"/>
        <w:left w:val="none" w:sz="0" w:space="0" w:color="auto"/>
        <w:bottom w:val="none" w:sz="0" w:space="0" w:color="auto"/>
        <w:right w:val="none" w:sz="0" w:space="0" w:color="auto"/>
      </w:divBdr>
    </w:div>
    <w:div w:id="1462115937">
      <w:bodyDiv w:val="1"/>
      <w:marLeft w:val="0"/>
      <w:marRight w:val="0"/>
      <w:marTop w:val="0"/>
      <w:marBottom w:val="0"/>
      <w:divBdr>
        <w:top w:val="none" w:sz="0" w:space="0" w:color="auto"/>
        <w:left w:val="none" w:sz="0" w:space="0" w:color="auto"/>
        <w:bottom w:val="none" w:sz="0" w:space="0" w:color="auto"/>
        <w:right w:val="none" w:sz="0" w:space="0" w:color="auto"/>
      </w:divBdr>
    </w:div>
    <w:div w:id="1462843012">
      <w:bodyDiv w:val="1"/>
      <w:marLeft w:val="0"/>
      <w:marRight w:val="0"/>
      <w:marTop w:val="0"/>
      <w:marBottom w:val="0"/>
      <w:divBdr>
        <w:top w:val="none" w:sz="0" w:space="0" w:color="auto"/>
        <w:left w:val="none" w:sz="0" w:space="0" w:color="auto"/>
        <w:bottom w:val="none" w:sz="0" w:space="0" w:color="auto"/>
        <w:right w:val="none" w:sz="0" w:space="0" w:color="auto"/>
      </w:divBdr>
    </w:div>
    <w:div w:id="1463576381">
      <w:bodyDiv w:val="1"/>
      <w:marLeft w:val="0"/>
      <w:marRight w:val="0"/>
      <w:marTop w:val="0"/>
      <w:marBottom w:val="0"/>
      <w:divBdr>
        <w:top w:val="none" w:sz="0" w:space="0" w:color="auto"/>
        <w:left w:val="none" w:sz="0" w:space="0" w:color="auto"/>
        <w:bottom w:val="none" w:sz="0" w:space="0" w:color="auto"/>
        <w:right w:val="none" w:sz="0" w:space="0" w:color="auto"/>
      </w:divBdr>
      <w:divsChild>
        <w:div w:id="914512858">
          <w:marLeft w:val="0"/>
          <w:marRight w:val="0"/>
          <w:marTop w:val="0"/>
          <w:marBottom w:val="0"/>
          <w:divBdr>
            <w:top w:val="none" w:sz="0" w:space="0" w:color="auto"/>
            <w:left w:val="none" w:sz="0" w:space="0" w:color="auto"/>
            <w:bottom w:val="none" w:sz="0" w:space="0" w:color="auto"/>
            <w:right w:val="none" w:sz="0" w:space="0" w:color="auto"/>
          </w:divBdr>
        </w:div>
      </w:divsChild>
    </w:div>
    <w:div w:id="1472401427">
      <w:bodyDiv w:val="1"/>
      <w:marLeft w:val="0"/>
      <w:marRight w:val="0"/>
      <w:marTop w:val="0"/>
      <w:marBottom w:val="0"/>
      <w:divBdr>
        <w:top w:val="none" w:sz="0" w:space="0" w:color="auto"/>
        <w:left w:val="none" w:sz="0" w:space="0" w:color="auto"/>
        <w:bottom w:val="none" w:sz="0" w:space="0" w:color="auto"/>
        <w:right w:val="none" w:sz="0" w:space="0" w:color="auto"/>
      </w:divBdr>
      <w:divsChild>
        <w:div w:id="1419055708">
          <w:marLeft w:val="0"/>
          <w:marRight w:val="0"/>
          <w:marTop w:val="34"/>
          <w:marBottom w:val="34"/>
          <w:divBdr>
            <w:top w:val="none" w:sz="0" w:space="0" w:color="auto"/>
            <w:left w:val="none" w:sz="0" w:space="0" w:color="auto"/>
            <w:bottom w:val="none" w:sz="0" w:space="0" w:color="auto"/>
            <w:right w:val="none" w:sz="0" w:space="0" w:color="auto"/>
          </w:divBdr>
        </w:div>
      </w:divsChild>
    </w:div>
    <w:div w:id="1477988482">
      <w:bodyDiv w:val="1"/>
      <w:marLeft w:val="0"/>
      <w:marRight w:val="0"/>
      <w:marTop w:val="0"/>
      <w:marBottom w:val="0"/>
      <w:divBdr>
        <w:top w:val="none" w:sz="0" w:space="0" w:color="auto"/>
        <w:left w:val="none" w:sz="0" w:space="0" w:color="auto"/>
        <w:bottom w:val="none" w:sz="0" w:space="0" w:color="auto"/>
        <w:right w:val="none" w:sz="0" w:space="0" w:color="auto"/>
      </w:divBdr>
      <w:divsChild>
        <w:div w:id="925111223">
          <w:marLeft w:val="0"/>
          <w:marRight w:val="0"/>
          <w:marTop w:val="0"/>
          <w:marBottom w:val="0"/>
          <w:divBdr>
            <w:top w:val="none" w:sz="0" w:space="0" w:color="auto"/>
            <w:left w:val="none" w:sz="0" w:space="0" w:color="auto"/>
            <w:bottom w:val="none" w:sz="0" w:space="0" w:color="auto"/>
            <w:right w:val="none" w:sz="0" w:space="0" w:color="auto"/>
          </w:divBdr>
        </w:div>
      </w:divsChild>
    </w:div>
    <w:div w:id="1487547916">
      <w:bodyDiv w:val="1"/>
      <w:marLeft w:val="0"/>
      <w:marRight w:val="0"/>
      <w:marTop w:val="0"/>
      <w:marBottom w:val="0"/>
      <w:divBdr>
        <w:top w:val="none" w:sz="0" w:space="0" w:color="auto"/>
        <w:left w:val="none" w:sz="0" w:space="0" w:color="auto"/>
        <w:bottom w:val="none" w:sz="0" w:space="0" w:color="auto"/>
        <w:right w:val="none" w:sz="0" w:space="0" w:color="auto"/>
      </w:divBdr>
      <w:divsChild>
        <w:div w:id="782653902">
          <w:marLeft w:val="0"/>
          <w:marRight w:val="0"/>
          <w:marTop w:val="0"/>
          <w:marBottom w:val="0"/>
          <w:divBdr>
            <w:top w:val="none" w:sz="0" w:space="0" w:color="auto"/>
            <w:left w:val="none" w:sz="0" w:space="0" w:color="auto"/>
            <w:bottom w:val="none" w:sz="0" w:space="0" w:color="auto"/>
            <w:right w:val="none" w:sz="0" w:space="0" w:color="auto"/>
          </w:divBdr>
        </w:div>
      </w:divsChild>
    </w:div>
    <w:div w:id="1500383765">
      <w:bodyDiv w:val="1"/>
      <w:marLeft w:val="0"/>
      <w:marRight w:val="0"/>
      <w:marTop w:val="0"/>
      <w:marBottom w:val="0"/>
      <w:divBdr>
        <w:top w:val="none" w:sz="0" w:space="0" w:color="auto"/>
        <w:left w:val="none" w:sz="0" w:space="0" w:color="auto"/>
        <w:bottom w:val="none" w:sz="0" w:space="0" w:color="auto"/>
        <w:right w:val="none" w:sz="0" w:space="0" w:color="auto"/>
      </w:divBdr>
      <w:divsChild>
        <w:div w:id="489293326">
          <w:marLeft w:val="0"/>
          <w:marRight w:val="0"/>
          <w:marTop w:val="34"/>
          <w:marBottom w:val="34"/>
          <w:divBdr>
            <w:top w:val="none" w:sz="0" w:space="0" w:color="auto"/>
            <w:left w:val="none" w:sz="0" w:space="0" w:color="auto"/>
            <w:bottom w:val="none" w:sz="0" w:space="0" w:color="auto"/>
            <w:right w:val="none" w:sz="0" w:space="0" w:color="auto"/>
          </w:divBdr>
        </w:div>
      </w:divsChild>
    </w:div>
    <w:div w:id="1507817442">
      <w:bodyDiv w:val="1"/>
      <w:marLeft w:val="0"/>
      <w:marRight w:val="0"/>
      <w:marTop w:val="0"/>
      <w:marBottom w:val="0"/>
      <w:divBdr>
        <w:top w:val="none" w:sz="0" w:space="0" w:color="auto"/>
        <w:left w:val="none" w:sz="0" w:space="0" w:color="auto"/>
        <w:bottom w:val="none" w:sz="0" w:space="0" w:color="auto"/>
        <w:right w:val="none" w:sz="0" w:space="0" w:color="auto"/>
      </w:divBdr>
      <w:divsChild>
        <w:div w:id="204955233">
          <w:marLeft w:val="0"/>
          <w:marRight w:val="0"/>
          <w:marTop w:val="0"/>
          <w:marBottom w:val="0"/>
          <w:divBdr>
            <w:top w:val="none" w:sz="0" w:space="0" w:color="auto"/>
            <w:left w:val="none" w:sz="0" w:space="0" w:color="auto"/>
            <w:bottom w:val="none" w:sz="0" w:space="0" w:color="auto"/>
            <w:right w:val="none" w:sz="0" w:space="0" w:color="auto"/>
          </w:divBdr>
        </w:div>
      </w:divsChild>
    </w:div>
    <w:div w:id="1519926386">
      <w:bodyDiv w:val="1"/>
      <w:marLeft w:val="0"/>
      <w:marRight w:val="0"/>
      <w:marTop w:val="0"/>
      <w:marBottom w:val="0"/>
      <w:divBdr>
        <w:top w:val="none" w:sz="0" w:space="0" w:color="auto"/>
        <w:left w:val="none" w:sz="0" w:space="0" w:color="auto"/>
        <w:bottom w:val="none" w:sz="0" w:space="0" w:color="auto"/>
        <w:right w:val="none" w:sz="0" w:space="0" w:color="auto"/>
      </w:divBdr>
    </w:div>
    <w:div w:id="1520197763">
      <w:bodyDiv w:val="1"/>
      <w:marLeft w:val="0"/>
      <w:marRight w:val="0"/>
      <w:marTop w:val="0"/>
      <w:marBottom w:val="0"/>
      <w:divBdr>
        <w:top w:val="none" w:sz="0" w:space="0" w:color="auto"/>
        <w:left w:val="none" w:sz="0" w:space="0" w:color="auto"/>
        <w:bottom w:val="none" w:sz="0" w:space="0" w:color="auto"/>
        <w:right w:val="none" w:sz="0" w:space="0" w:color="auto"/>
      </w:divBdr>
    </w:div>
    <w:div w:id="1532961634">
      <w:bodyDiv w:val="1"/>
      <w:marLeft w:val="0"/>
      <w:marRight w:val="0"/>
      <w:marTop w:val="0"/>
      <w:marBottom w:val="0"/>
      <w:divBdr>
        <w:top w:val="none" w:sz="0" w:space="0" w:color="auto"/>
        <w:left w:val="none" w:sz="0" w:space="0" w:color="auto"/>
        <w:bottom w:val="none" w:sz="0" w:space="0" w:color="auto"/>
        <w:right w:val="none" w:sz="0" w:space="0" w:color="auto"/>
      </w:divBdr>
      <w:divsChild>
        <w:div w:id="1732804025">
          <w:marLeft w:val="0"/>
          <w:marRight w:val="0"/>
          <w:marTop w:val="34"/>
          <w:marBottom w:val="34"/>
          <w:divBdr>
            <w:top w:val="none" w:sz="0" w:space="0" w:color="auto"/>
            <w:left w:val="none" w:sz="0" w:space="0" w:color="auto"/>
            <w:bottom w:val="none" w:sz="0" w:space="0" w:color="auto"/>
            <w:right w:val="none" w:sz="0" w:space="0" w:color="auto"/>
          </w:divBdr>
        </w:div>
      </w:divsChild>
    </w:div>
    <w:div w:id="1560744355">
      <w:bodyDiv w:val="1"/>
      <w:marLeft w:val="0"/>
      <w:marRight w:val="0"/>
      <w:marTop w:val="0"/>
      <w:marBottom w:val="0"/>
      <w:divBdr>
        <w:top w:val="none" w:sz="0" w:space="0" w:color="auto"/>
        <w:left w:val="none" w:sz="0" w:space="0" w:color="auto"/>
        <w:bottom w:val="none" w:sz="0" w:space="0" w:color="auto"/>
        <w:right w:val="none" w:sz="0" w:space="0" w:color="auto"/>
      </w:divBdr>
    </w:div>
    <w:div w:id="1568959859">
      <w:bodyDiv w:val="1"/>
      <w:marLeft w:val="0"/>
      <w:marRight w:val="0"/>
      <w:marTop w:val="0"/>
      <w:marBottom w:val="0"/>
      <w:divBdr>
        <w:top w:val="none" w:sz="0" w:space="0" w:color="auto"/>
        <w:left w:val="none" w:sz="0" w:space="0" w:color="auto"/>
        <w:bottom w:val="none" w:sz="0" w:space="0" w:color="auto"/>
        <w:right w:val="none" w:sz="0" w:space="0" w:color="auto"/>
      </w:divBdr>
      <w:divsChild>
        <w:div w:id="1261988437">
          <w:marLeft w:val="0"/>
          <w:marRight w:val="0"/>
          <w:marTop w:val="34"/>
          <w:marBottom w:val="34"/>
          <w:divBdr>
            <w:top w:val="none" w:sz="0" w:space="0" w:color="auto"/>
            <w:left w:val="none" w:sz="0" w:space="0" w:color="auto"/>
            <w:bottom w:val="none" w:sz="0" w:space="0" w:color="auto"/>
            <w:right w:val="none" w:sz="0" w:space="0" w:color="auto"/>
          </w:divBdr>
        </w:div>
      </w:divsChild>
    </w:div>
    <w:div w:id="1572689803">
      <w:bodyDiv w:val="1"/>
      <w:marLeft w:val="0"/>
      <w:marRight w:val="0"/>
      <w:marTop w:val="0"/>
      <w:marBottom w:val="0"/>
      <w:divBdr>
        <w:top w:val="none" w:sz="0" w:space="0" w:color="auto"/>
        <w:left w:val="none" w:sz="0" w:space="0" w:color="auto"/>
        <w:bottom w:val="none" w:sz="0" w:space="0" w:color="auto"/>
        <w:right w:val="none" w:sz="0" w:space="0" w:color="auto"/>
      </w:divBdr>
      <w:divsChild>
        <w:div w:id="1485513409">
          <w:marLeft w:val="0"/>
          <w:marRight w:val="0"/>
          <w:marTop w:val="0"/>
          <w:marBottom w:val="0"/>
          <w:divBdr>
            <w:top w:val="none" w:sz="0" w:space="0" w:color="auto"/>
            <w:left w:val="none" w:sz="0" w:space="0" w:color="auto"/>
            <w:bottom w:val="none" w:sz="0" w:space="0" w:color="auto"/>
            <w:right w:val="none" w:sz="0" w:space="0" w:color="auto"/>
          </w:divBdr>
        </w:div>
      </w:divsChild>
    </w:div>
    <w:div w:id="1577784433">
      <w:bodyDiv w:val="1"/>
      <w:marLeft w:val="0"/>
      <w:marRight w:val="0"/>
      <w:marTop w:val="0"/>
      <w:marBottom w:val="0"/>
      <w:divBdr>
        <w:top w:val="none" w:sz="0" w:space="0" w:color="auto"/>
        <w:left w:val="none" w:sz="0" w:space="0" w:color="auto"/>
        <w:bottom w:val="none" w:sz="0" w:space="0" w:color="auto"/>
        <w:right w:val="none" w:sz="0" w:space="0" w:color="auto"/>
      </w:divBdr>
      <w:divsChild>
        <w:div w:id="1132135980">
          <w:marLeft w:val="0"/>
          <w:marRight w:val="0"/>
          <w:marTop w:val="0"/>
          <w:marBottom w:val="0"/>
          <w:divBdr>
            <w:top w:val="none" w:sz="0" w:space="0" w:color="auto"/>
            <w:left w:val="none" w:sz="0" w:space="0" w:color="auto"/>
            <w:bottom w:val="none" w:sz="0" w:space="0" w:color="auto"/>
            <w:right w:val="none" w:sz="0" w:space="0" w:color="auto"/>
          </w:divBdr>
        </w:div>
      </w:divsChild>
    </w:div>
    <w:div w:id="1579050618">
      <w:bodyDiv w:val="1"/>
      <w:marLeft w:val="0"/>
      <w:marRight w:val="0"/>
      <w:marTop w:val="0"/>
      <w:marBottom w:val="0"/>
      <w:divBdr>
        <w:top w:val="none" w:sz="0" w:space="0" w:color="auto"/>
        <w:left w:val="none" w:sz="0" w:space="0" w:color="auto"/>
        <w:bottom w:val="none" w:sz="0" w:space="0" w:color="auto"/>
        <w:right w:val="none" w:sz="0" w:space="0" w:color="auto"/>
      </w:divBdr>
      <w:divsChild>
        <w:div w:id="375735363">
          <w:marLeft w:val="0"/>
          <w:marRight w:val="0"/>
          <w:marTop w:val="34"/>
          <w:marBottom w:val="34"/>
          <w:divBdr>
            <w:top w:val="none" w:sz="0" w:space="0" w:color="auto"/>
            <w:left w:val="none" w:sz="0" w:space="0" w:color="auto"/>
            <w:bottom w:val="none" w:sz="0" w:space="0" w:color="auto"/>
            <w:right w:val="none" w:sz="0" w:space="0" w:color="auto"/>
          </w:divBdr>
        </w:div>
      </w:divsChild>
    </w:div>
    <w:div w:id="1586186410">
      <w:bodyDiv w:val="1"/>
      <w:marLeft w:val="0"/>
      <w:marRight w:val="0"/>
      <w:marTop w:val="0"/>
      <w:marBottom w:val="0"/>
      <w:divBdr>
        <w:top w:val="none" w:sz="0" w:space="0" w:color="auto"/>
        <w:left w:val="none" w:sz="0" w:space="0" w:color="auto"/>
        <w:bottom w:val="none" w:sz="0" w:space="0" w:color="auto"/>
        <w:right w:val="none" w:sz="0" w:space="0" w:color="auto"/>
      </w:divBdr>
      <w:divsChild>
        <w:div w:id="49503438">
          <w:marLeft w:val="0"/>
          <w:marRight w:val="0"/>
          <w:marTop w:val="0"/>
          <w:marBottom w:val="0"/>
          <w:divBdr>
            <w:top w:val="none" w:sz="0" w:space="0" w:color="auto"/>
            <w:left w:val="none" w:sz="0" w:space="0" w:color="auto"/>
            <w:bottom w:val="none" w:sz="0" w:space="0" w:color="auto"/>
            <w:right w:val="none" w:sz="0" w:space="0" w:color="auto"/>
          </w:divBdr>
        </w:div>
      </w:divsChild>
    </w:div>
    <w:div w:id="1587684485">
      <w:bodyDiv w:val="1"/>
      <w:marLeft w:val="0"/>
      <w:marRight w:val="0"/>
      <w:marTop w:val="0"/>
      <w:marBottom w:val="0"/>
      <w:divBdr>
        <w:top w:val="none" w:sz="0" w:space="0" w:color="auto"/>
        <w:left w:val="none" w:sz="0" w:space="0" w:color="auto"/>
        <w:bottom w:val="none" w:sz="0" w:space="0" w:color="auto"/>
        <w:right w:val="none" w:sz="0" w:space="0" w:color="auto"/>
      </w:divBdr>
    </w:div>
    <w:div w:id="1590773451">
      <w:bodyDiv w:val="1"/>
      <w:marLeft w:val="0"/>
      <w:marRight w:val="0"/>
      <w:marTop w:val="0"/>
      <w:marBottom w:val="0"/>
      <w:divBdr>
        <w:top w:val="none" w:sz="0" w:space="0" w:color="auto"/>
        <w:left w:val="none" w:sz="0" w:space="0" w:color="auto"/>
        <w:bottom w:val="none" w:sz="0" w:space="0" w:color="auto"/>
        <w:right w:val="none" w:sz="0" w:space="0" w:color="auto"/>
      </w:divBdr>
    </w:div>
    <w:div w:id="1594362255">
      <w:bodyDiv w:val="1"/>
      <w:marLeft w:val="0"/>
      <w:marRight w:val="0"/>
      <w:marTop w:val="0"/>
      <w:marBottom w:val="0"/>
      <w:divBdr>
        <w:top w:val="none" w:sz="0" w:space="0" w:color="auto"/>
        <w:left w:val="none" w:sz="0" w:space="0" w:color="auto"/>
        <w:bottom w:val="none" w:sz="0" w:space="0" w:color="auto"/>
        <w:right w:val="none" w:sz="0" w:space="0" w:color="auto"/>
      </w:divBdr>
      <w:divsChild>
        <w:div w:id="1711343659">
          <w:marLeft w:val="0"/>
          <w:marRight w:val="0"/>
          <w:marTop w:val="0"/>
          <w:marBottom w:val="0"/>
          <w:divBdr>
            <w:top w:val="none" w:sz="0" w:space="0" w:color="auto"/>
            <w:left w:val="none" w:sz="0" w:space="0" w:color="auto"/>
            <w:bottom w:val="none" w:sz="0" w:space="0" w:color="auto"/>
            <w:right w:val="none" w:sz="0" w:space="0" w:color="auto"/>
          </w:divBdr>
        </w:div>
      </w:divsChild>
    </w:div>
    <w:div w:id="1601256802">
      <w:bodyDiv w:val="1"/>
      <w:marLeft w:val="0"/>
      <w:marRight w:val="0"/>
      <w:marTop w:val="0"/>
      <w:marBottom w:val="0"/>
      <w:divBdr>
        <w:top w:val="none" w:sz="0" w:space="0" w:color="auto"/>
        <w:left w:val="none" w:sz="0" w:space="0" w:color="auto"/>
        <w:bottom w:val="none" w:sz="0" w:space="0" w:color="auto"/>
        <w:right w:val="none" w:sz="0" w:space="0" w:color="auto"/>
      </w:divBdr>
    </w:div>
    <w:div w:id="1611620100">
      <w:bodyDiv w:val="1"/>
      <w:marLeft w:val="0"/>
      <w:marRight w:val="0"/>
      <w:marTop w:val="0"/>
      <w:marBottom w:val="0"/>
      <w:divBdr>
        <w:top w:val="none" w:sz="0" w:space="0" w:color="auto"/>
        <w:left w:val="none" w:sz="0" w:space="0" w:color="auto"/>
        <w:bottom w:val="none" w:sz="0" w:space="0" w:color="auto"/>
        <w:right w:val="none" w:sz="0" w:space="0" w:color="auto"/>
      </w:divBdr>
    </w:div>
    <w:div w:id="1616135978">
      <w:bodyDiv w:val="1"/>
      <w:marLeft w:val="0"/>
      <w:marRight w:val="0"/>
      <w:marTop w:val="0"/>
      <w:marBottom w:val="0"/>
      <w:divBdr>
        <w:top w:val="none" w:sz="0" w:space="0" w:color="auto"/>
        <w:left w:val="none" w:sz="0" w:space="0" w:color="auto"/>
        <w:bottom w:val="none" w:sz="0" w:space="0" w:color="auto"/>
        <w:right w:val="none" w:sz="0" w:space="0" w:color="auto"/>
      </w:divBdr>
      <w:divsChild>
        <w:div w:id="2135832359">
          <w:marLeft w:val="0"/>
          <w:marRight w:val="0"/>
          <w:marTop w:val="0"/>
          <w:marBottom w:val="0"/>
          <w:divBdr>
            <w:top w:val="none" w:sz="0" w:space="0" w:color="auto"/>
            <w:left w:val="none" w:sz="0" w:space="0" w:color="auto"/>
            <w:bottom w:val="none" w:sz="0" w:space="0" w:color="auto"/>
            <w:right w:val="none" w:sz="0" w:space="0" w:color="auto"/>
          </w:divBdr>
        </w:div>
      </w:divsChild>
    </w:div>
    <w:div w:id="1635525226">
      <w:bodyDiv w:val="1"/>
      <w:marLeft w:val="0"/>
      <w:marRight w:val="0"/>
      <w:marTop w:val="0"/>
      <w:marBottom w:val="0"/>
      <w:divBdr>
        <w:top w:val="none" w:sz="0" w:space="0" w:color="auto"/>
        <w:left w:val="none" w:sz="0" w:space="0" w:color="auto"/>
        <w:bottom w:val="none" w:sz="0" w:space="0" w:color="auto"/>
        <w:right w:val="none" w:sz="0" w:space="0" w:color="auto"/>
      </w:divBdr>
    </w:div>
    <w:div w:id="1636636638">
      <w:bodyDiv w:val="1"/>
      <w:marLeft w:val="0"/>
      <w:marRight w:val="0"/>
      <w:marTop w:val="0"/>
      <w:marBottom w:val="0"/>
      <w:divBdr>
        <w:top w:val="none" w:sz="0" w:space="0" w:color="auto"/>
        <w:left w:val="none" w:sz="0" w:space="0" w:color="auto"/>
        <w:bottom w:val="none" w:sz="0" w:space="0" w:color="auto"/>
        <w:right w:val="none" w:sz="0" w:space="0" w:color="auto"/>
      </w:divBdr>
    </w:div>
    <w:div w:id="1640453239">
      <w:bodyDiv w:val="1"/>
      <w:marLeft w:val="0"/>
      <w:marRight w:val="0"/>
      <w:marTop w:val="0"/>
      <w:marBottom w:val="0"/>
      <w:divBdr>
        <w:top w:val="none" w:sz="0" w:space="0" w:color="auto"/>
        <w:left w:val="none" w:sz="0" w:space="0" w:color="auto"/>
        <w:bottom w:val="none" w:sz="0" w:space="0" w:color="auto"/>
        <w:right w:val="none" w:sz="0" w:space="0" w:color="auto"/>
      </w:divBdr>
      <w:divsChild>
        <w:div w:id="939532760">
          <w:marLeft w:val="0"/>
          <w:marRight w:val="0"/>
          <w:marTop w:val="0"/>
          <w:marBottom w:val="0"/>
          <w:divBdr>
            <w:top w:val="none" w:sz="0" w:space="0" w:color="auto"/>
            <w:left w:val="none" w:sz="0" w:space="0" w:color="auto"/>
            <w:bottom w:val="none" w:sz="0" w:space="0" w:color="auto"/>
            <w:right w:val="none" w:sz="0" w:space="0" w:color="auto"/>
          </w:divBdr>
        </w:div>
      </w:divsChild>
    </w:div>
    <w:div w:id="1641961028">
      <w:bodyDiv w:val="1"/>
      <w:marLeft w:val="0"/>
      <w:marRight w:val="0"/>
      <w:marTop w:val="0"/>
      <w:marBottom w:val="0"/>
      <w:divBdr>
        <w:top w:val="none" w:sz="0" w:space="0" w:color="auto"/>
        <w:left w:val="none" w:sz="0" w:space="0" w:color="auto"/>
        <w:bottom w:val="none" w:sz="0" w:space="0" w:color="auto"/>
        <w:right w:val="none" w:sz="0" w:space="0" w:color="auto"/>
      </w:divBdr>
    </w:div>
    <w:div w:id="1642225249">
      <w:bodyDiv w:val="1"/>
      <w:marLeft w:val="0"/>
      <w:marRight w:val="0"/>
      <w:marTop w:val="0"/>
      <w:marBottom w:val="0"/>
      <w:divBdr>
        <w:top w:val="none" w:sz="0" w:space="0" w:color="auto"/>
        <w:left w:val="none" w:sz="0" w:space="0" w:color="auto"/>
        <w:bottom w:val="none" w:sz="0" w:space="0" w:color="auto"/>
        <w:right w:val="none" w:sz="0" w:space="0" w:color="auto"/>
      </w:divBdr>
    </w:div>
    <w:div w:id="1643924766">
      <w:bodyDiv w:val="1"/>
      <w:marLeft w:val="0"/>
      <w:marRight w:val="0"/>
      <w:marTop w:val="0"/>
      <w:marBottom w:val="0"/>
      <w:divBdr>
        <w:top w:val="none" w:sz="0" w:space="0" w:color="auto"/>
        <w:left w:val="none" w:sz="0" w:space="0" w:color="auto"/>
        <w:bottom w:val="none" w:sz="0" w:space="0" w:color="auto"/>
        <w:right w:val="none" w:sz="0" w:space="0" w:color="auto"/>
      </w:divBdr>
    </w:div>
    <w:div w:id="1645230826">
      <w:bodyDiv w:val="1"/>
      <w:marLeft w:val="0"/>
      <w:marRight w:val="0"/>
      <w:marTop w:val="0"/>
      <w:marBottom w:val="0"/>
      <w:divBdr>
        <w:top w:val="none" w:sz="0" w:space="0" w:color="auto"/>
        <w:left w:val="none" w:sz="0" w:space="0" w:color="auto"/>
        <w:bottom w:val="none" w:sz="0" w:space="0" w:color="auto"/>
        <w:right w:val="none" w:sz="0" w:space="0" w:color="auto"/>
      </w:divBdr>
      <w:divsChild>
        <w:div w:id="2137218160">
          <w:marLeft w:val="0"/>
          <w:marRight w:val="0"/>
          <w:marTop w:val="0"/>
          <w:marBottom w:val="0"/>
          <w:divBdr>
            <w:top w:val="none" w:sz="0" w:space="0" w:color="auto"/>
            <w:left w:val="none" w:sz="0" w:space="0" w:color="auto"/>
            <w:bottom w:val="none" w:sz="0" w:space="0" w:color="auto"/>
            <w:right w:val="none" w:sz="0" w:space="0" w:color="auto"/>
          </w:divBdr>
        </w:div>
      </w:divsChild>
    </w:div>
    <w:div w:id="1646470657">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9">
          <w:marLeft w:val="0"/>
          <w:marRight w:val="0"/>
          <w:marTop w:val="34"/>
          <w:marBottom w:val="34"/>
          <w:divBdr>
            <w:top w:val="none" w:sz="0" w:space="0" w:color="auto"/>
            <w:left w:val="none" w:sz="0" w:space="0" w:color="auto"/>
            <w:bottom w:val="none" w:sz="0" w:space="0" w:color="auto"/>
            <w:right w:val="none" w:sz="0" w:space="0" w:color="auto"/>
          </w:divBdr>
        </w:div>
      </w:divsChild>
    </w:div>
    <w:div w:id="1656102026">
      <w:bodyDiv w:val="1"/>
      <w:marLeft w:val="0"/>
      <w:marRight w:val="0"/>
      <w:marTop w:val="0"/>
      <w:marBottom w:val="0"/>
      <w:divBdr>
        <w:top w:val="none" w:sz="0" w:space="0" w:color="auto"/>
        <w:left w:val="none" w:sz="0" w:space="0" w:color="auto"/>
        <w:bottom w:val="none" w:sz="0" w:space="0" w:color="auto"/>
        <w:right w:val="none" w:sz="0" w:space="0" w:color="auto"/>
      </w:divBdr>
    </w:div>
    <w:div w:id="1663042507">
      <w:bodyDiv w:val="1"/>
      <w:marLeft w:val="0"/>
      <w:marRight w:val="0"/>
      <w:marTop w:val="0"/>
      <w:marBottom w:val="0"/>
      <w:divBdr>
        <w:top w:val="none" w:sz="0" w:space="0" w:color="auto"/>
        <w:left w:val="none" w:sz="0" w:space="0" w:color="auto"/>
        <w:bottom w:val="none" w:sz="0" w:space="0" w:color="auto"/>
        <w:right w:val="none" w:sz="0" w:space="0" w:color="auto"/>
      </w:divBdr>
      <w:divsChild>
        <w:div w:id="1805661784">
          <w:marLeft w:val="0"/>
          <w:marRight w:val="0"/>
          <w:marTop w:val="0"/>
          <w:marBottom w:val="0"/>
          <w:divBdr>
            <w:top w:val="none" w:sz="0" w:space="0" w:color="auto"/>
            <w:left w:val="none" w:sz="0" w:space="0" w:color="auto"/>
            <w:bottom w:val="none" w:sz="0" w:space="0" w:color="auto"/>
            <w:right w:val="none" w:sz="0" w:space="0" w:color="auto"/>
          </w:divBdr>
        </w:div>
      </w:divsChild>
    </w:div>
    <w:div w:id="1670911700">
      <w:bodyDiv w:val="1"/>
      <w:marLeft w:val="0"/>
      <w:marRight w:val="0"/>
      <w:marTop w:val="0"/>
      <w:marBottom w:val="0"/>
      <w:divBdr>
        <w:top w:val="none" w:sz="0" w:space="0" w:color="auto"/>
        <w:left w:val="none" w:sz="0" w:space="0" w:color="auto"/>
        <w:bottom w:val="none" w:sz="0" w:space="0" w:color="auto"/>
        <w:right w:val="none" w:sz="0" w:space="0" w:color="auto"/>
      </w:divBdr>
    </w:div>
    <w:div w:id="1673411017">
      <w:bodyDiv w:val="1"/>
      <w:marLeft w:val="0"/>
      <w:marRight w:val="0"/>
      <w:marTop w:val="0"/>
      <w:marBottom w:val="0"/>
      <w:divBdr>
        <w:top w:val="none" w:sz="0" w:space="0" w:color="auto"/>
        <w:left w:val="none" w:sz="0" w:space="0" w:color="auto"/>
        <w:bottom w:val="none" w:sz="0" w:space="0" w:color="auto"/>
        <w:right w:val="none" w:sz="0" w:space="0" w:color="auto"/>
      </w:divBdr>
    </w:div>
    <w:div w:id="1684436856">
      <w:bodyDiv w:val="1"/>
      <w:marLeft w:val="0"/>
      <w:marRight w:val="0"/>
      <w:marTop w:val="0"/>
      <w:marBottom w:val="0"/>
      <w:divBdr>
        <w:top w:val="none" w:sz="0" w:space="0" w:color="auto"/>
        <w:left w:val="none" w:sz="0" w:space="0" w:color="auto"/>
        <w:bottom w:val="none" w:sz="0" w:space="0" w:color="auto"/>
        <w:right w:val="none" w:sz="0" w:space="0" w:color="auto"/>
      </w:divBdr>
    </w:div>
    <w:div w:id="1692296530">
      <w:bodyDiv w:val="1"/>
      <w:marLeft w:val="0"/>
      <w:marRight w:val="0"/>
      <w:marTop w:val="0"/>
      <w:marBottom w:val="0"/>
      <w:divBdr>
        <w:top w:val="none" w:sz="0" w:space="0" w:color="auto"/>
        <w:left w:val="none" w:sz="0" w:space="0" w:color="auto"/>
        <w:bottom w:val="none" w:sz="0" w:space="0" w:color="auto"/>
        <w:right w:val="none" w:sz="0" w:space="0" w:color="auto"/>
      </w:divBdr>
      <w:divsChild>
        <w:div w:id="805582948">
          <w:marLeft w:val="0"/>
          <w:marRight w:val="0"/>
          <w:marTop w:val="0"/>
          <w:marBottom w:val="0"/>
          <w:divBdr>
            <w:top w:val="none" w:sz="0" w:space="0" w:color="auto"/>
            <w:left w:val="none" w:sz="0" w:space="0" w:color="auto"/>
            <w:bottom w:val="none" w:sz="0" w:space="0" w:color="auto"/>
            <w:right w:val="none" w:sz="0" w:space="0" w:color="auto"/>
          </w:divBdr>
        </w:div>
      </w:divsChild>
    </w:div>
    <w:div w:id="1694964279">
      <w:bodyDiv w:val="1"/>
      <w:marLeft w:val="0"/>
      <w:marRight w:val="0"/>
      <w:marTop w:val="0"/>
      <w:marBottom w:val="0"/>
      <w:divBdr>
        <w:top w:val="none" w:sz="0" w:space="0" w:color="auto"/>
        <w:left w:val="none" w:sz="0" w:space="0" w:color="auto"/>
        <w:bottom w:val="none" w:sz="0" w:space="0" w:color="auto"/>
        <w:right w:val="none" w:sz="0" w:space="0" w:color="auto"/>
      </w:divBdr>
    </w:div>
    <w:div w:id="1714310341">
      <w:bodyDiv w:val="1"/>
      <w:marLeft w:val="0"/>
      <w:marRight w:val="0"/>
      <w:marTop w:val="0"/>
      <w:marBottom w:val="0"/>
      <w:divBdr>
        <w:top w:val="none" w:sz="0" w:space="0" w:color="auto"/>
        <w:left w:val="none" w:sz="0" w:space="0" w:color="auto"/>
        <w:bottom w:val="none" w:sz="0" w:space="0" w:color="auto"/>
        <w:right w:val="none" w:sz="0" w:space="0" w:color="auto"/>
      </w:divBdr>
      <w:divsChild>
        <w:div w:id="215898074">
          <w:marLeft w:val="0"/>
          <w:marRight w:val="0"/>
          <w:marTop w:val="0"/>
          <w:marBottom w:val="0"/>
          <w:divBdr>
            <w:top w:val="none" w:sz="0" w:space="0" w:color="auto"/>
            <w:left w:val="none" w:sz="0" w:space="0" w:color="auto"/>
            <w:bottom w:val="none" w:sz="0" w:space="0" w:color="auto"/>
            <w:right w:val="none" w:sz="0" w:space="0" w:color="auto"/>
          </w:divBdr>
        </w:div>
      </w:divsChild>
    </w:div>
    <w:div w:id="1716008311">
      <w:bodyDiv w:val="1"/>
      <w:marLeft w:val="0"/>
      <w:marRight w:val="0"/>
      <w:marTop w:val="0"/>
      <w:marBottom w:val="0"/>
      <w:divBdr>
        <w:top w:val="none" w:sz="0" w:space="0" w:color="auto"/>
        <w:left w:val="none" w:sz="0" w:space="0" w:color="auto"/>
        <w:bottom w:val="none" w:sz="0" w:space="0" w:color="auto"/>
        <w:right w:val="none" w:sz="0" w:space="0" w:color="auto"/>
      </w:divBdr>
      <w:divsChild>
        <w:div w:id="690032013">
          <w:marLeft w:val="0"/>
          <w:marRight w:val="0"/>
          <w:marTop w:val="0"/>
          <w:marBottom w:val="0"/>
          <w:divBdr>
            <w:top w:val="none" w:sz="0" w:space="0" w:color="auto"/>
            <w:left w:val="none" w:sz="0" w:space="0" w:color="auto"/>
            <w:bottom w:val="none" w:sz="0" w:space="0" w:color="auto"/>
            <w:right w:val="none" w:sz="0" w:space="0" w:color="auto"/>
          </w:divBdr>
        </w:div>
      </w:divsChild>
    </w:div>
    <w:div w:id="1717314787">
      <w:bodyDiv w:val="1"/>
      <w:marLeft w:val="0"/>
      <w:marRight w:val="0"/>
      <w:marTop w:val="0"/>
      <w:marBottom w:val="0"/>
      <w:divBdr>
        <w:top w:val="none" w:sz="0" w:space="0" w:color="auto"/>
        <w:left w:val="none" w:sz="0" w:space="0" w:color="auto"/>
        <w:bottom w:val="none" w:sz="0" w:space="0" w:color="auto"/>
        <w:right w:val="none" w:sz="0" w:space="0" w:color="auto"/>
      </w:divBdr>
      <w:divsChild>
        <w:div w:id="231039903">
          <w:marLeft w:val="0"/>
          <w:marRight w:val="0"/>
          <w:marTop w:val="0"/>
          <w:marBottom w:val="0"/>
          <w:divBdr>
            <w:top w:val="none" w:sz="0" w:space="0" w:color="auto"/>
            <w:left w:val="none" w:sz="0" w:space="0" w:color="auto"/>
            <w:bottom w:val="none" w:sz="0" w:space="0" w:color="auto"/>
            <w:right w:val="none" w:sz="0" w:space="0" w:color="auto"/>
          </w:divBdr>
        </w:div>
      </w:divsChild>
    </w:div>
    <w:div w:id="1718159871">
      <w:bodyDiv w:val="1"/>
      <w:marLeft w:val="0"/>
      <w:marRight w:val="0"/>
      <w:marTop w:val="0"/>
      <w:marBottom w:val="0"/>
      <w:divBdr>
        <w:top w:val="none" w:sz="0" w:space="0" w:color="auto"/>
        <w:left w:val="none" w:sz="0" w:space="0" w:color="auto"/>
        <w:bottom w:val="none" w:sz="0" w:space="0" w:color="auto"/>
        <w:right w:val="none" w:sz="0" w:space="0" w:color="auto"/>
      </w:divBdr>
    </w:div>
    <w:div w:id="1723210264">
      <w:bodyDiv w:val="1"/>
      <w:marLeft w:val="0"/>
      <w:marRight w:val="0"/>
      <w:marTop w:val="0"/>
      <w:marBottom w:val="0"/>
      <w:divBdr>
        <w:top w:val="none" w:sz="0" w:space="0" w:color="auto"/>
        <w:left w:val="none" w:sz="0" w:space="0" w:color="auto"/>
        <w:bottom w:val="none" w:sz="0" w:space="0" w:color="auto"/>
        <w:right w:val="none" w:sz="0" w:space="0" w:color="auto"/>
      </w:divBdr>
      <w:divsChild>
        <w:div w:id="2054303299">
          <w:marLeft w:val="0"/>
          <w:marRight w:val="0"/>
          <w:marTop w:val="34"/>
          <w:marBottom w:val="34"/>
          <w:divBdr>
            <w:top w:val="none" w:sz="0" w:space="0" w:color="auto"/>
            <w:left w:val="none" w:sz="0" w:space="0" w:color="auto"/>
            <w:bottom w:val="none" w:sz="0" w:space="0" w:color="auto"/>
            <w:right w:val="none" w:sz="0" w:space="0" w:color="auto"/>
          </w:divBdr>
        </w:div>
      </w:divsChild>
    </w:div>
    <w:div w:id="1738744432">
      <w:bodyDiv w:val="1"/>
      <w:marLeft w:val="0"/>
      <w:marRight w:val="0"/>
      <w:marTop w:val="0"/>
      <w:marBottom w:val="0"/>
      <w:divBdr>
        <w:top w:val="none" w:sz="0" w:space="0" w:color="auto"/>
        <w:left w:val="none" w:sz="0" w:space="0" w:color="auto"/>
        <w:bottom w:val="none" w:sz="0" w:space="0" w:color="auto"/>
        <w:right w:val="none" w:sz="0" w:space="0" w:color="auto"/>
      </w:divBdr>
    </w:div>
    <w:div w:id="1741368986">
      <w:bodyDiv w:val="1"/>
      <w:marLeft w:val="0"/>
      <w:marRight w:val="0"/>
      <w:marTop w:val="0"/>
      <w:marBottom w:val="0"/>
      <w:divBdr>
        <w:top w:val="none" w:sz="0" w:space="0" w:color="auto"/>
        <w:left w:val="none" w:sz="0" w:space="0" w:color="auto"/>
        <w:bottom w:val="none" w:sz="0" w:space="0" w:color="auto"/>
        <w:right w:val="none" w:sz="0" w:space="0" w:color="auto"/>
      </w:divBdr>
    </w:div>
    <w:div w:id="1743063449">
      <w:bodyDiv w:val="1"/>
      <w:marLeft w:val="0"/>
      <w:marRight w:val="0"/>
      <w:marTop w:val="0"/>
      <w:marBottom w:val="0"/>
      <w:divBdr>
        <w:top w:val="none" w:sz="0" w:space="0" w:color="auto"/>
        <w:left w:val="none" w:sz="0" w:space="0" w:color="auto"/>
        <w:bottom w:val="none" w:sz="0" w:space="0" w:color="auto"/>
        <w:right w:val="none" w:sz="0" w:space="0" w:color="auto"/>
      </w:divBdr>
      <w:divsChild>
        <w:div w:id="7490017">
          <w:marLeft w:val="0"/>
          <w:marRight w:val="0"/>
          <w:marTop w:val="0"/>
          <w:marBottom w:val="0"/>
          <w:divBdr>
            <w:top w:val="none" w:sz="0" w:space="0" w:color="auto"/>
            <w:left w:val="none" w:sz="0" w:space="0" w:color="auto"/>
            <w:bottom w:val="none" w:sz="0" w:space="0" w:color="auto"/>
            <w:right w:val="none" w:sz="0" w:space="0" w:color="auto"/>
          </w:divBdr>
        </w:div>
      </w:divsChild>
    </w:div>
    <w:div w:id="1747337747">
      <w:bodyDiv w:val="1"/>
      <w:marLeft w:val="0"/>
      <w:marRight w:val="0"/>
      <w:marTop w:val="0"/>
      <w:marBottom w:val="0"/>
      <w:divBdr>
        <w:top w:val="none" w:sz="0" w:space="0" w:color="auto"/>
        <w:left w:val="none" w:sz="0" w:space="0" w:color="auto"/>
        <w:bottom w:val="none" w:sz="0" w:space="0" w:color="auto"/>
        <w:right w:val="none" w:sz="0" w:space="0" w:color="auto"/>
      </w:divBdr>
    </w:div>
    <w:div w:id="1753625297">
      <w:bodyDiv w:val="1"/>
      <w:marLeft w:val="0"/>
      <w:marRight w:val="0"/>
      <w:marTop w:val="0"/>
      <w:marBottom w:val="0"/>
      <w:divBdr>
        <w:top w:val="none" w:sz="0" w:space="0" w:color="auto"/>
        <w:left w:val="none" w:sz="0" w:space="0" w:color="auto"/>
        <w:bottom w:val="none" w:sz="0" w:space="0" w:color="auto"/>
        <w:right w:val="none" w:sz="0" w:space="0" w:color="auto"/>
      </w:divBdr>
      <w:divsChild>
        <w:div w:id="1247037337">
          <w:marLeft w:val="0"/>
          <w:marRight w:val="0"/>
          <w:marTop w:val="0"/>
          <w:marBottom w:val="0"/>
          <w:divBdr>
            <w:top w:val="none" w:sz="0" w:space="0" w:color="auto"/>
            <w:left w:val="none" w:sz="0" w:space="0" w:color="auto"/>
            <w:bottom w:val="none" w:sz="0" w:space="0" w:color="auto"/>
            <w:right w:val="none" w:sz="0" w:space="0" w:color="auto"/>
          </w:divBdr>
        </w:div>
      </w:divsChild>
    </w:div>
    <w:div w:id="1757550812">
      <w:bodyDiv w:val="1"/>
      <w:marLeft w:val="0"/>
      <w:marRight w:val="0"/>
      <w:marTop w:val="0"/>
      <w:marBottom w:val="0"/>
      <w:divBdr>
        <w:top w:val="none" w:sz="0" w:space="0" w:color="auto"/>
        <w:left w:val="none" w:sz="0" w:space="0" w:color="auto"/>
        <w:bottom w:val="none" w:sz="0" w:space="0" w:color="auto"/>
        <w:right w:val="none" w:sz="0" w:space="0" w:color="auto"/>
      </w:divBdr>
      <w:divsChild>
        <w:div w:id="1879508648">
          <w:marLeft w:val="0"/>
          <w:marRight w:val="0"/>
          <w:marTop w:val="0"/>
          <w:marBottom w:val="0"/>
          <w:divBdr>
            <w:top w:val="none" w:sz="0" w:space="0" w:color="auto"/>
            <w:left w:val="none" w:sz="0" w:space="0" w:color="auto"/>
            <w:bottom w:val="none" w:sz="0" w:space="0" w:color="auto"/>
            <w:right w:val="none" w:sz="0" w:space="0" w:color="auto"/>
          </w:divBdr>
        </w:div>
      </w:divsChild>
    </w:div>
    <w:div w:id="1759789879">
      <w:bodyDiv w:val="1"/>
      <w:marLeft w:val="0"/>
      <w:marRight w:val="0"/>
      <w:marTop w:val="0"/>
      <w:marBottom w:val="0"/>
      <w:divBdr>
        <w:top w:val="none" w:sz="0" w:space="0" w:color="auto"/>
        <w:left w:val="none" w:sz="0" w:space="0" w:color="auto"/>
        <w:bottom w:val="none" w:sz="0" w:space="0" w:color="auto"/>
        <w:right w:val="none" w:sz="0" w:space="0" w:color="auto"/>
      </w:divBdr>
    </w:div>
    <w:div w:id="1766611509">
      <w:bodyDiv w:val="1"/>
      <w:marLeft w:val="0"/>
      <w:marRight w:val="0"/>
      <w:marTop w:val="0"/>
      <w:marBottom w:val="0"/>
      <w:divBdr>
        <w:top w:val="none" w:sz="0" w:space="0" w:color="auto"/>
        <w:left w:val="none" w:sz="0" w:space="0" w:color="auto"/>
        <w:bottom w:val="none" w:sz="0" w:space="0" w:color="auto"/>
        <w:right w:val="none" w:sz="0" w:space="0" w:color="auto"/>
      </w:divBdr>
    </w:div>
    <w:div w:id="1767068433">
      <w:bodyDiv w:val="1"/>
      <w:marLeft w:val="0"/>
      <w:marRight w:val="0"/>
      <w:marTop w:val="0"/>
      <w:marBottom w:val="0"/>
      <w:divBdr>
        <w:top w:val="none" w:sz="0" w:space="0" w:color="auto"/>
        <w:left w:val="none" w:sz="0" w:space="0" w:color="auto"/>
        <w:bottom w:val="none" w:sz="0" w:space="0" w:color="auto"/>
        <w:right w:val="none" w:sz="0" w:space="0" w:color="auto"/>
      </w:divBdr>
    </w:div>
    <w:div w:id="1769698025">
      <w:bodyDiv w:val="1"/>
      <w:marLeft w:val="0"/>
      <w:marRight w:val="0"/>
      <w:marTop w:val="0"/>
      <w:marBottom w:val="0"/>
      <w:divBdr>
        <w:top w:val="none" w:sz="0" w:space="0" w:color="auto"/>
        <w:left w:val="none" w:sz="0" w:space="0" w:color="auto"/>
        <w:bottom w:val="none" w:sz="0" w:space="0" w:color="auto"/>
        <w:right w:val="none" w:sz="0" w:space="0" w:color="auto"/>
      </w:divBdr>
      <w:divsChild>
        <w:div w:id="522018862">
          <w:marLeft w:val="0"/>
          <w:marRight w:val="0"/>
          <w:marTop w:val="34"/>
          <w:marBottom w:val="34"/>
          <w:divBdr>
            <w:top w:val="none" w:sz="0" w:space="0" w:color="auto"/>
            <w:left w:val="none" w:sz="0" w:space="0" w:color="auto"/>
            <w:bottom w:val="none" w:sz="0" w:space="0" w:color="auto"/>
            <w:right w:val="none" w:sz="0" w:space="0" w:color="auto"/>
          </w:divBdr>
        </w:div>
      </w:divsChild>
    </w:div>
    <w:div w:id="1770275527">
      <w:bodyDiv w:val="1"/>
      <w:marLeft w:val="0"/>
      <w:marRight w:val="0"/>
      <w:marTop w:val="0"/>
      <w:marBottom w:val="0"/>
      <w:divBdr>
        <w:top w:val="none" w:sz="0" w:space="0" w:color="auto"/>
        <w:left w:val="none" w:sz="0" w:space="0" w:color="auto"/>
        <w:bottom w:val="none" w:sz="0" w:space="0" w:color="auto"/>
        <w:right w:val="none" w:sz="0" w:space="0" w:color="auto"/>
      </w:divBdr>
      <w:divsChild>
        <w:div w:id="364133480">
          <w:marLeft w:val="0"/>
          <w:marRight w:val="0"/>
          <w:marTop w:val="0"/>
          <w:marBottom w:val="0"/>
          <w:divBdr>
            <w:top w:val="none" w:sz="0" w:space="0" w:color="auto"/>
            <w:left w:val="none" w:sz="0" w:space="0" w:color="auto"/>
            <w:bottom w:val="none" w:sz="0" w:space="0" w:color="auto"/>
            <w:right w:val="none" w:sz="0" w:space="0" w:color="auto"/>
          </w:divBdr>
        </w:div>
      </w:divsChild>
    </w:div>
    <w:div w:id="1785273343">
      <w:bodyDiv w:val="1"/>
      <w:marLeft w:val="0"/>
      <w:marRight w:val="0"/>
      <w:marTop w:val="0"/>
      <w:marBottom w:val="0"/>
      <w:divBdr>
        <w:top w:val="none" w:sz="0" w:space="0" w:color="auto"/>
        <w:left w:val="none" w:sz="0" w:space="0" w:color="auto"/>
        <w:bottom w:val="none" w:sz="0" w:space="0" w:color="auto"/>
        <w:right w:val="none" w:sz="0" w:space="0" w:color="auto"/>
      </w:divBdr>
      <w:divsChild>
        <w:div w:id="2021347833">
          <w:marLeft w:val="0"/>
          <w:marRight w:val="0"/>
          <w:marTop w:val="0"/>
          <w:marBottom w:val="0"/>
          <w:divBdr>
            <w:top w:val="none" w:sz="0" w:space="0" w:color="auto"/>
            <w:left w:val="none" w:sz="0" w:space="0" w:color="auto"/>
            <w:bottom w:val="none" w:sz="0" w:space="0" w:color="auto"/>
            <w:right w:val="none" w:sz="0" w:space="0" w:color="auto"/>
          </w:divBdr>
        </w:div>
      </w:divsChild>
    </w:div>
    <w:div w:id="1787694151">
      <w:bodyDiv w:val="1"/>
      <w:marLeft w:val="0"/>
      <w:marRight w:val="0"/>
      <w:marTop w:val="0"/>
      <w:marBottom w:val="0"/>
      <w:divBdr>
        <w:top w:val="none" w:sz="0" w:space="0" w:color="auto"/>
        <w:left w:val="none" w:sz="0" w:space="0" w:color="auto"/>
        <w:bottom w:val="none" w:sz="0" w:space="0" w:color="auto"/>
        <w:right w:val="none" w:sz="0" w:space="0" w:color="auto"/>
      </w:divBdr>
    </w:div>
    <w:div w:id="1790124873">
      <w:bodyDiv w:val="1"/>
      <w:marLeft w:val="0"/>
      <w:marRight w:val="0"/>
      <w:marTop w:val="0"/>
      <w:marBottom w:val="0"/>
      <w:divBdr>
        <w:top w:val="none" w:sz="0" w:space="0" w:color="auto"/>
        <w:left w:val="none" w:sz="0" w:space="0" w:color="auto"/>
        <w:bottom w:val="none" w:sz="0" w:space="0" w:color="auto"/>
        <w:right w:val="none" w:sz="0" w:space="0" w:color="auto"/>
      </w:divBdr>
      <w:divsChild>
        <w:div w:id="1751269847">
          <w:marLeft w:val="0"/>
          <w:marRight w:val="0"/>
          <w:marTop w:val="0"/>
          <w:marBottom w:val="0"/>
          <w:divBdr>
            <w:top w:val="none" w:sz="0" w:space="0" w:color="auto"/>
            <w:left w:val="none" w:sz="0" w:space="0" w:color="auto"/>
            <w:bottom w:val="none" w:sz="0" w:space="0" w:color="auto"/>
            <w:right w:val="none" w:sz="0" w:space="0" w:color="auto"/>
          </w:divBdr>
        </w:div>
      </w:divsChild>
    </w:div>
    <w:div w:id="1792895573">
      <w:bodyDiv w:val="1"/>
      <w:marLeft w:val="0"/>
      <w:marRight w:val="0"/>
      <w:marTop w:val="0"/>
      <w:marBottom w:val="0"/>
      <w:divBdr>
        <w:top w:val="none" w:sz="0" w:space="0" w:color="auto"/>
        <w:left w:val="none" w:sz="0" w:space="0" w:color="auto"/>
        <w:bottom w:val="none" w:sz="0" w:space="0" w:color="auto"/>
        <w:right w:val="none" w:sz="0" w:space="0" w:color="auto"/>
      </w:divBdr>
      <w:divsChild>
        <w:div w:id="1483696321">
          <w:marLeft w:val="0"/>
          <w:marRight w:val="0"/>
          <w:marTop w:val="0"/>
          <w:marBottom w:val="0"/>
          <w:divBdr>
            <w:top w:val="none" w:sz="0" w:space="0" w:color="auto"/>
            <w:left w:val="none" w:sz="0" w:space="0" w:color="auto"/>
            <w:bottom w:val="none" w:sz="0" w:space="0" w:color="auto"/>
            <w:right w:val="none" w:sz="0" w:space="0" w:color="auto"/>
          </w:divBdr>
        </w:div>
      </w:divsChild>
    </w:div>
    <w:div w:id="1799571446">
      <w:bodyDiv w:val="1"/>
      <w:marLeft w:val="0"/>
      <w:marRight w:val="0"/>
      <w:marTop w:val="0"/>
      <w:marBottom w:val="0"/>
      <w:divBdr>
        <w:top w:val="none" w:sz="0" w:space="0" w:color="auto"/>
        <w:left w:val="none" w:sz="0" w:space="0" w:color="auto"/>
        <w:bottom w:val="none" w:sz="0" w:space="0" w:color="auto"/>
        <w:right w:val="none" w:sz="0" w:space="0" w:color="auto"/>
      </w:divBdr>
    </w:div>
    <w:div w:id="1810395647">
      <w:bodyDiv w:val="1"/>
      <w:marLeft w:val="0"/>
      <w:marRight w:val="0"/>
      <w:marTop w:val="0"/>
      <w:marBottom w:val="0"/>
      <w:divBdr>
        <w:top w:val="none" w:sz="0" w:space="0" w:color="auto"/>
        <w:left w:val="none" w:sz="0" w:space="0" w:color="auto"/>
        <w:bottom w:val="none" w:sz="0" w:space="0" w:color="auto"/>
        <w:right w:val="none" w:sz="0" w:space="0" w:color="auto"/>
      </w:divBdr>
      <w:divsChild>
        <w:div w:id="845244980">
          <w:marLeft w:val="0"/>
          <w:marRight w:val="0"/>
          <w:marTop w:val="34"/>
          <w:marBottom w:val="34"/>
          <w:divBdr>
            <w:top w:val="none" w:sz="0" w:space="0" w:color="auto"/>
            <w:left w:val="none" w:sz="0" w:space="0" w:color="auto"/>
            <w:bottom w:val="none" w:sz="0" w:space="0" w:color="auto"/>
            <w:right w:val="none" w:sz="0" w:space="0" w:color="auto"/>
          </w:divBdr>
        </w:div>
      </w:divsChild>
    </w:div>
    <w:div w:id="1810396658">
      <w:bodyDiv w:val="1"/>
      <w:marLeft w:val="0"/>
      <w:marRight w:val="0"/>
      <w:marTop w:val="0"/>
      <w:marBottom w:val="0"/>
      <w:divBdr>
        <w:top w:val="none" w:sz="0" w:space="0" w:color="auto"/>
        <w:left w:val="none" w:sz="0" w:space="0" w:color="auto"/>
        <w:bottom w:val="none" w:sz="0" w:space="0" w:color="auto"/>
        <w:right w:val="none" w:sz="0" w:space="0" w:color="auto"/>
      </w:divBdr>
    </w:div>
    <w:div w:id="1827696470">
      <w:bodyDiv w:val="1"/>
      <w:marLeft w:val="0"/>
      <w:marRight w:val="0"/>
      <w:marTop w:val="0"/>
      <w:marBottom w:val="0"/>
      <w:divBdr>
        <w:top w:val="none" w:sz="0" w:space="0" w:color="auto"/>
        <w:left w:val="none" w:sz="0" w:space="0" w:color="auto"/>
        <w:bottom w:val="none" w:sz="0" w:space="0" w:color="auto"/>
        <w:right w:val="none" w:sz="0" w:space="0" w:color="auto"/>
      </w:divBdr>
      <w:divsChild>
        <w:div w:id="897667854">
          <w:marLeft w:val="0"/>
          <w:marRight w:val="0"/>
          <w:marTop w:val="0"/>
          <w:marBottom w:val="0"/>
          <w:divBdr>
            <w:top w:val="none" w:sz="0" w:space="0" w:color="auto"/>
            <w:left w:val="none" w:sz="0" w:space="0" w:color="auto"/>
            <w:bottom w:val="none" w:sz="0" w:space="0" w:color="auto"/>
            <w:right w:val="none" w:sz="0" w:space="0" w:color="auto"/>
          </w:divBdr>
        </w:div>
      </w:divsChild>
    </w:div>
    <w:div w:id="1828281936">
      <w:bodyDiv w:val="1"/>
      <w:marLeft w:val="0"/>
      <w:marRight w:val="0"/>
      <w:marTop w:val="0"/>
      <w:marBottom w:val="0"/>
      <w:divBdr>
        <w:top w:val="none" w:sz="0" w:space="0" w:color="auto"/>
        <w:left w:val="none" w:sz="0" w:space="0" w:color="auto"/>
        <w:bottom w:val="none" w:sz="0" w:space="0" w:color="auto"/>
        <w:right w:val="none" w:sz="0" w:space="0" w:color="auto"/>
      </w:divBdr>
    </w:div>
    <w:div w:id="1832210223">
      <w:bodyDiv w:val="1"/>
      <w:marLeft w:val="0"/>
      <w:marRight w:val="0"/>
      <w:marTop w:val="0"/>
      <w:marBottom w:val="0"/>
      <w:divBdr>
        <w:top w:val="none" w:sz="0" w:space="0" w:color="auto"/>
        <w:left w:val="none" w:sz="0" w:space="0" w:color="auto"/>
        <w:bottom w:val="none" w:sz="0" w:space="0" w:color="auto"/>
        <w:right w:val="none" w:sz="0" w:space="0" w:color="auto"/>
      </w:divBdr>
    </w:div>
    <w:div w:id="1832483638">
      <w:bodyDiv w:val="1"/>
      <w:marLeft w:val="0"/>
      <w:marRight w:val="0"/>
      <w:marTop w:val="0"/>
      <w:marBottom w:val="0"/>
      <w:divBdr>
        <w:top w:val="none" w:sz="0" w:space="0" w:color="auto"/>
        <w:left w:val="none" w:sz="0" w:space="0" w:color="auto"/>
        <w:bottom w:val="none" w:sz="0" w:space="0" w:color="auto"/>
        <w:right w:val="none" w:sz="0" w:space="0" w:color="auto"/>
      </w:divBdr>
    </w:div>
    <w:div w:id="1838185320">
      <w:bodyDiv w:val="1"/>
      <w:marLeft w:val="0"/>
      <w:marRight w:val="0"/>
      <w:marTop w:val="0"/>
      <w:marBottom w:val="0"/>
      <w:divBdr>
        <w:top w:val="none" w:sz="0" w:space="0" w:color="auto"/>
        <w:left w:val="none" w:sz="0" w:space="0" w:color="auto"/>
        <w:bottom w:val="none" w:sz="0" w:space="0" w:color="auto"/>
        <w:right w:val="none" w:sz="0" w:space="0" w:color="auto"/>
      </w:divBdr>
    </w:div>
    <w:div w:id="1843663718">
      <w:bodyDiv w:val="1"/>
      <w:marLeft w:val="0"/>
      <w:marRight w:val="0"/>
      <w:marTop w:val="0"/>
      <w:marBottom w:val="0"/>
      <w:divBdr>
        <w:top w:val="none" w:sz="0" w:space="0" w:color="auto"/>
        <w:left w:val="none" w:sz="0" w:space="0" w:color="auto"/>
        <w:bottom w:val="none" w:sz="0" w:space="0" w:color="auto"/>
        <w:right w:val="none" w:sz="0" w:space="0" w:color="auto"/>
      </w:divBdr>
    </w:div>
    <w:div w:id="1846480161">
      <w:bodyDiv w:val="1"/>
      <w:marLeft w:val="0"/>
      <w:marRight w:val="0"/>
      <w:marTop w:val="0"/>
      <w:marBottom w:val="0"/>
      <w:divBdr>
        <w:top w:val="none" w:sz="0" w:space="0" w:color="auto"/>
        <w:left w:val="none" w:sz="0" w:space="0" w:color="auto"/>
        <w:bottom w:val="none" w:sz="0" w:space="0" w:color="auto"/>
        <w:right w:val="none" w:sz="0" w:space="0" w:color="auto"/>
      </w:divBdr>
    </w:div>
    <w:div w:id="1850096605">
      <w:bodyDiv w:val="1"/>
      <w:marLeft w:val="0"/>
      <w:marRight w:val="0"/>
      <w:marTop w:val="0"/>
      <w:marBottom w:val="0"/>
      <w:divBdr>
        <w:top w:val="none" w:sz="0" w:space="0" w:color="auto"/>
        <w:left w:val="none" w:sz="0" w:space="0" w:color="auto"/>
        <w:bottom w:val="none" w:sz="0" w:space="0" w:color="auto"/>
        <w:right w:val="none" w:sz="0" w:space="0" w:color="auto"/>
      </w:divBdr>
      <w:divsChild>
        <w:div w:id="1569071746">
          <w:marLeft w:val="0"/>
          <w:marRight w:val="0"/>
          <w:marTop w:val="0"/>
          <w:marBottom w:val="0"/>
          <w:divBdr>
            <w:top w:val="none" w:sz="0" w:space="0" w:color="auto"/>
            <w:left w:val="none" w:sz="0" w:space="0" w:color="auto"/>
            <w:bottom w:val="none" w:sz="0" w:space="0" w:color="auto"/>
            <w:right w:val="none" w:sz="0" w:space="0" w:color="auto"/>
          </w:divBdr>
        </w:div>
      </w:divsChild>
    </w:div>
    <w:div w:id="1850489767">
      <w:bodyDiv w:val="1"/>
      <w:marLeft w:val="0"/>
      <w:marRight w:val="0"/>
      <w:marTop w:val="0"/>
      <w:marBottom w:val="0"/>
      <w:divBdr>
        <w:top w:val="none" w:sz="0" w:space="0" w:color="auto"/>
        <w:left w:val="none" w:sz="0" w:space="0" w:color="auto"/>
        <w:bottom w:val="none" w:sz="0" w:space="0" w:color="auto"/>
        <w:right w:val="none" w:sz="0" w:space="0" w:color="auto"/>
      </w:divBdr>
      <w:divsChild>
        <w:div w:id="566427797">
          <w:marLeft w:val="0"/>
          <w:marRight w:val="0"/>
          <w:marTop w:val="0"/>
          <w:marBottom w:val="0"/>
          <w:divBdr>
            <w:top w:val="none" w:sz="0" w:space="0" w:color="auto"/>
            <w:left w:val="none" w:sz="0" w:space="0" w:color="auto"/>
            <w:bottom w:val="none" w:sz="0" w:space="0" w:color="auto"/>
            <w:right w:val="none" w:sz="0" w:space="0" w:color="auto"/>
          </w:divBdr>
        </w:div>
      </w:divsChild>
    </w:div>
    <w:div w:id="1850561402">
      <w:bodyDiv w:val="1"/>
      <w:marLeft w:val="0"/>
      <w:marRight w:val="0"/>
      <w:marTop w:val="0"/>
      <w:marBottom w:val="0"/>
      <w:divBdr>
        <w:top w:val="none" w:sz="0" w:space="0" w:color="auto"/>
        <w:left w:val="none" w:sz="0" w:space="0" w:color="auto"/>
        <w:bottom w:val="none" w:sz="0" w:space="0" w:color="auto"/>
        <w:right w:val="none" w:sz="0" w:space="0" w:color="auto"/>
      </w:divBdr>
      <w:divsChild>
        <w:div w:id="580456462">
          <w:marLeft w:val="0"/>
          <w:marRight w:val="0"/>
          <w:marTop w:val="34"/>
          <w:marBottom w:val="34"/>
          <w:divBdr>
            <w:top w:val="none" w:sz="0" w:space="0" w:color="auto"/>
            <w:left w:val="none" w:sz="0" w:space="0" w:color="auto"/>
            <w:bottom w:val="none" w:sz="0" w:space="0" w:color="auto"/>
            <w:right w:val="none" w:sz="0" w:space="0" w:color="auto"/>
          </w:divBdr>
        </w:div>
      </w:divsChild>
    </w:div>
    <w:div w:id="1862547072">
      <w:bodyDiv w:val="1"/>
      <w:marLeft w:val="0"/>
      <w:marRight w:val="0"/>
      <w:marTop w:val="0"/>
      <w:marBottom w:val="0"/>
      <w:divBdr>
        <w:top w:val="none" w:sz="0" w:space="0" w:color="auto"/>
        <w:left w:val="none" w:sz="0" w:space="0" w:color="auto"/>
        <w:bottom w:val="none" w:sz="0" w:space="0" w:color="auto"/>
        <w:right w:val="none" w:sz="0" w:space="0" w:color="auto"/>
      </w:divBdr>
    </w:div>
    <w:div w:id="1873688451">
      <w:bodyDiv w:val="1"/>
      <w:marLeft w:val="0"/>
      <w:marRight w:val="0"/>
      <w:marTop w:val="0"/>
      <w:marBottom w:val="0"/>
      <w:divBdr>
        <w:top w:val="none" w:sz="0" w:space="0" w:color="auto"/>
        <w:left w:val="none" w:sz="0" w:space="0" w:color="auto"/>
        <w:bottom w:val="none" w:sz="0" w:space="0" w:color="auto"/>
        <w:right w:val="none" w:sz="0" w:space="0" w:color="auto"/>
      </w:divBdr>
    </w:div>
    <w:div w:id="1881165854">
      <w:bodyDiv w:val="1"/>
      <w:marLeft w:val="0"/>
      <w:marRight w:val="0"/>
      <w:marTop w:val="0"/>
      <w:marBottom w:val="0"/>
      <w:divBdr>
        <w:top w:val="none" w:sz="0" w:space="0" w:color="auto"/>
        <w:left w:val="none" w:sz="0" w:space="0" w:color="auto"/>
        <w:bottom w:val="none" w:sz="0" w:space="0" w:color="auto"/>
        <w:right w:val="none" w:sz="0" w:space="0" w:color="auto"/>
      </w:divBdr>
      <w:divsChild>
        <w:div w:id="571551747">
          <w:marLeft w:val="0"/>
          <w:marRight w:val="0"/>
          <w:marTop w:val="0"/>
          <w:marBottom w:val="0"/>
          <w:divBdr>
            <w:top w:val="none" w:sz="0" w:space="0" w:color="auto"/>
            <w:left w:val="none" w:sz="0" w:space="0" w:color="auto"/>
            <w:bottom w:val="none" w:sz="0" w:space="0" w:color="auto"/>
            <w:right w:val="none" w:sz="0" w:space="0" w:color="auto"/>
          </w:divBdr>
        </w:div>
      </w:divsChild>
    </w:div>
    <w:div w:id="1881431551">
      <w:bodyDiv w:val="1"/>
      <w:marLeft w:val="0"/>
      <w:marRight w:val="0"/>
      <w:marTop w:val="0"/>
      <w:marBottom w:val="0"/>
      <w:divBdr>
        <w:top w:val="none" w:sz="0" w:space="0" w:color="auto"/>
        <w:left w:val="none" w:sz="0" w:space="0" w:color="auto"/>
        <w:bottom w:val="none" w:sz="0" w:space="0" w:color="auto"/>
        <w:right w:val="none" w:sz="0" w:space="0" w:color="auto"/>
      </w:divBdr>
    </w:div>
    <w:div w:id="1886671088">
      <w:bodyDiv w:val="1"/>
      <w:marLeft w:val="0"/>
      <w:marRight w:val="0"/>
      <w:marTop w:val="0"/>
      <w:marBottom w:val="0"/>
      <w:divBdr>
        <w:top w:val="none" w:sz="0" w:space="0" w:color="auto"/>
        <w:left w:val="none" w:sz="0" w:space="0" w:color="auto"/>
        <w:bottom w:val="none" w:sz="0" w:space="0" w:color="auto"/>
        <w:right w:val="none" w:sz="0" w:space="0" w:color="auto"/>
      </w:divBdr>
      <w:divsChild>
        <w:div w:id="1536195676">
          <w:marLeft w:val="0"/>
          <w:marRight w:val="0"/>
          <w:marTop w:val="0"/>
          <w:marBottom w:val="0"/>
          <w:divBdr>
            <w:top w:val="none" w:sz="0" w:space="0" w:color="auto"/>
            <w:left w:val="none" w:sz="0" w:space="0" w:color="auto"/>
            <w:bottom w:val="none" w:sz="0" w:space="0" w:color="auto"/>
            <w:right w:val="none" w:sz="0" w:space="0" w:color="auto"/>
          </w:divBdr>
        </w:div>
      </w:divsChild>
    </w:div>
    <w:div w:id="1887720505">
      <w:bodyDiv w:val="1"/>
      <w:marLeft w:val="0"/>
      <w:marRight w:val="0"/>
      <w:marTop w:val="0"/>
      <w:marBottom w:val="0"/>
      <w:divBdr>
        <w:top w:val="none" w:sz="0" w:space="0" w:color="auto"/>
        <w:left w:val="none" w:sz="0" w:space="0" w:color="auto"/>
        <w:bottom w:val="none" w:sz="0" w:space="0" w:color="auto"/>
        <w:right w:val="none" w:sz="0" w:space="0" w:color="auto"/>
      </w:divBdr>
      <w:divsChild>
        <w:div w:id="1513034779">
          <w:marLeft w:val="0"/>
          <w:marRight w:val="0"/>
          <w:marTop w:val="0"/>
          <w:marBottom w:val="0"/>
          <w:divBdr>
            <w:top w:val="none" w:sz="0" w:space="0" w:color="auto"/>
            <w:left w:val="none" w:sz="0" w:space="0" w:color="auto"/>
            <w:bottom w:val="none" w:sz="0" w:space="0" w:color="auto"/>
            <w:right w:val="none" w:sz="0" w:space="0" w:color="auto"/>
          </w:divBdr>
        </w:div>
      </w:divsChild>
    </w:div>
    <w:div w:id="1889804179">
      <w:bodyDiv w:val="1"/>
      <w:marLeft w:val="0"/>
      <w:marRight w:val="0"/>
      <w:marTop w:val="0"/>
      <w:marBottom w:val="0"/>
      <w:divBdr>
        <w:top w:val="none" w:sz="0" w:space="0" w:color="auto"/>
        <w:left w:val="none" w:sz="0" w:space="0" w:color="auto"/>
        <w:bottom w:val="none" w:sz="0" w:space="0" w:color="auto"/>
        <w:right w:val="none" w:sz="0" w:space="0" w:color="auto"/>
      </w:divBdr>
    </w:div>
    <w:div w:id="1891453365">
      <w:bodyDiv w:val="1"/>
      <w:marLeft w:val="0"/>
      <w:marRight w:val="0"/>
      <w:marTop w:val="0"/>
      <w:marBottom w:val="0"/>
      <w:divBdr>
        <w:top w:val="none" w:sz="0" w:space="0" w:color="auto"/>
        <w:left w:val="none" w:sz="0" w:space="0" w:color="auto"/>
        <w:bottom w:val="none" w:sz="0" w:space="0" w:color="auto"/>
        <w:right w:val="none" w:sz="0" w:space="0" w:color="auto"/>
      </w:divBdr>
    </w:div>
    <w:div w:id="1892880972">
      <w:bodyDiv w:val="1"/>
      <w:marLeft w:val="0"/>
      <w:marRight w:val="0"/>
      <w:marTop w:val="0"/>
      <w:marBottom w:val="0"/>
      <w:divBdr>
        <w:top w:val="none" w:sz="0" w:space="0" w:color="auto"/>
        <w:left w:val="none" w:sz="0" w:space="0" w:color="auto"/>
        <w:bottom w:val="none" w:sz="0" w:space="0" w:color="auto"/>
        <w:right w:val="none" w:sz="0" w:space="0" w:color="auto"/>
      </w:divBdr>
    </w:div>
    <w:div w:id="1894342330">
      <w:bodyDiv w:val="1"/>
      <w:marLeft w:val="0"/>
      <w:marRight w:val="0"/>
      <w:marTop w:val="0"/>
      <w:marBottom w:val="0"/>
      <w:divBdr>
        <w:top w:val="none" w:sz="0" w:space="0" w:color="auto"/>
        <w:left w:val="none" w:sz="0" w:space="0" w:color="auto"/>
        <w:bottom w:val="none" w:sz="0" w:space="0" w:color="auto"/>
        <w:right w:val="none" w:sz="0" w:space="0" w:color="auto"/>
      </w:divBdr>
      <w:divsChild>
        <w:div w:id="1128087406">
          <w:marLeft w:val="0"/>
          <w:marRight w:val="0"/>
          <w:marTop w:val="0"/>
          <w:marBottom w:val="0"/>
          <w:divBdr>
            <w:top w:val="none" w:sz="0" w:space="0" w:color="auto"/>
            <w:left w:val="none" w:sz="0" w:space="0" w:color="auto"/>
            <w:bottom w:val="none" w:sz="0" w:space="0" w:color="auto"/>
            <w:right w:val="none" w:sz="0" w:space="0" w:color="auto"/>
          </w:divBdr>
        </w:div>
      </w:divsChild>
    </w:div>
    <w:div w:id="1905144728">
      <w:bodyDiv w:val="1"/>
      <w:marLeft w:val="0"/>
      <w:marRight w:val="0"/>
      <w:marTop w:val="0"/>
      <w:marBottom w:val="0"/>
      <w:divBdr>
        <w:top w:val="none" w:sz="0" w:space="0" w:color="auto"/>
        <w:left w:val="none" w:sz="0" w:space="0" w:color="auto"/>
        <w:bottom w:val="none" w:sz="0" w:space="0" w:color="auto"/>
        <w:right w:val="none" w:sz="0" w:space="0" w:color="auto"/>
      </w:divBdr>
      <w:divsChild>
        <w:div w:id="176239536">
          <w:marLeft w:val="0"/>
          <w:marRight w:val="0"/>
          <w:marTop w:val="0"/>
          <w:marBottom w:val="0"/>
          <w:divBdr>
            <w:top w:val="none" w:sz="0" w:space="0" w:color="auto"/>
            <w:left w:val="none" w:sz="0" w:space="0" w:color="auto"/>
            <w:bottom w:val="none" w:sz="0" w:space="0" w:color="auto"/>
            <w:right w:val="none" w:sz="0" w:space="0" w:color="auto"/>
          </w:divBdr>
        </w:div>
      </w:divsChild>
    </w:div>
    <w:div w:id="1907841438">
      <w:bodyDiv w:val="1"/>
      <w:marLeft w:val="0"/>
      <w:marRight w:val="0"/>
      <w:marTop w:val="0"/>
      <w:marBottom w:val="0"/>
      <w:divBdr>
        <w:top w:val="none" w:sz="0" w:space="0" w:color="auto"/>
        <w:left w:val="none" w:sz="0" w:space="0" w:color="auto"/>
        <w:bottom w:val="none" w:sz="0" w:space="0" w:color="auto"/>
        <w:right w:val="none" w:sz="0" w:space="0" w:color="auto"/>
      </w:divBdr>
    </w:div>
    <w:div w:id="1913588788">
      <w:bodyDiv w:val="1"/>
      <w:marLeft w:val="0"/>
      <w:marRight w:val="0"/>
      <w:marTop w:val="0"/>
      <w:marBottom w:val="0"/>
      <w:divBdr>
        <w:top w:val="none" w:sz="0" w:space="0" w:color="auto"/>
        <w:left w:val="none" w:sz="0" w:space="0" w:color="auto"/>
        <w:bottom w:val="none" w:sz="0" w:space="0" w:color="auto"/>
        <w:right w:val="none" w:sz="0" w:space="0" w:color="auto"/>
      </w:divBdr>
      <w:divsChild>
        <w:div w:id="1613441176">
          <w:marLeft w:val="0"/>
          <w:marRight w:val="0"/>
          <w:marTop w:val="0"/>
          <w:marBottom w:val="0"/>
          <w:divBdr>
            <w:top w:val="none" w:sz="0" w:space="0" w:color="auto"/>
            <w:left w:val="none" w:sz="0" w:space="0" w:color="auto"/>
            <w:bottom w:val="none" w:sz="0" w:space="0" w:color="auto"/>
            <w:right w:val="none" w:sz="0" w:space="0" w:color="auto"/>
          </w:divBdr>
        </w:div>
      </w:divsChild>
    </w:div>
    <w:div w:id="1926187632">
      <w:bodyDiv w:val="1"/>
      <w:marLeft w:val="0"/>
      <w:marRight w:val="0"/>
      <w:marTop w:val="0"/>
      <w:marBottom w:val="0"/>
      <w:divBdr>
        <w:top w:val="none" w:sz="0" w:space="0" w:color="auto"/>
        <w:left w:val="none" w:sz="0" w:space="0" w:color="auto"/>
        <w:bottom w:val="none" w:sz="0" w:space="0" w:color="auto"/>
        <w:right w:val="none" w:sz="0" w:space="0" w:color="auto"/>
      </w:divBdr>
      <w:divsChild>
        <w:div w:id="155346534">
          <w:marLeft w:val="0"/>
          <w:marRight w:val="0"/>
          <w:marTop w:val="0"/>
          <w:marBottom w:val="0"/>
          <w:divBdr>
            <w:top w:val="none" w:sz="0" w:space="0" w:color="auto"/>
            <w:left w:val="none" w:sz="0" w:space="0" w:color="auto"/>
            <w:bottom w:val="none" w:sz="0" w:space="0" w:color="auto"/>
            <w:right w:val="none" w:sz="0" w:space="0" w:color="auto"/>
          </w:divBdr>
        </w:div>
      </w:divsChild>
    </w:div>
    <w:div w:id="1929346228">
      <w:bodyDiv w:val="1"/>
      <w:marLeft w:val="0"/>
      <w:marRight w:val="0"/>
      <w:marTop w:val="0"/>
      <w:marBottom w:val="0"/>
      <w:divBdr>
        <w:top w:val="none" w:sz="0" w:space="0" w:color="auto"/>
        <w:left w:val="none" w:sz="0" w:space="0" w:color="auto"/>
        <w:bottom w:val="none" w:sz="0" w:space="0" w:color="auto"/>
        <w:right w:val="none" w:sz="0" w:space="0" w:color="auto"/>
      </w:divBdr>
    </w:div>
    <w:div w:id="1934702673">
      <w:bodyDiv w:val="1"/>
      <w:marLeft w:val="0"/>
      <w:marRight w:val="0"/>
      <w:marTop w:val="0"/>
      <w:marBottom w:val="0"/>
      <w:divBdr>
        <w:top w:val="none" w:sz="0" w:space="0" w:color="auto"/>
        <w:left w:val="none" w:sz="0" w:space="0" w:color="auto"/>
        <w:bottom w:val="none" w:sz="0" w:space="0" w:color="auto"/>
        <w:right w:val="none" w:sz="0" w:space="0" w:color="auto"/>
      </w:divBdr>
    </w:div>
    <w:div w:id="1942713193">
      <w:bodyDiv w:val="1"/>
      <w:marLeft w:val="0"/>
      <w:marRight w:val="0"/>
      <w:marTop w:val="0"/>
      <w:marBottom w:val="0"/>
      <w:divBdr>
        <w:top w:val="none" w:sz="0" w:space="0" w:color="auto"/>
        <w:left w:val="none" w:sz="0" w:space="0" w:color="auto"/>
        <w:bottom w:val="none" w:sz="0" w:space="0" w:color="auto"/>
        <w:right w:val="none" w:sz="0" w:space="0" w:color="auto"/>
      </w:divBdr>
      <w:divsChild>
        <w:div w:id="834034884">
          <w:marLeft w:val="0"/>
          <w:marRight w:val="0"/>
          <w:marTop w:val="34"/>
          <w:marBottom w:val="34"/>
          <w:divBdr>
            <w:top w:val="none" w:sz="0" w:space="0" w:color="auto"/>
            <w:left w:val="none" w:sz="0" w:space="0" w:color="auto"/>
            <w:bottom w:val="none" w:sz="0" w:space="0" w:color="auto"/>
            <w:right w:val="none" w:sz="0" w:space="0" w:color="auto"/>
          </w:divBdr>
        </w:div>
      </w:divsChild>
    </w:div>
    <w:div w:id="1943101958">
      <w:bodyDiv w:val="1"/>
      <w:marLeft w:val="0"/>
      <w:marRight w:val="0"/>
      <w:marTop w:val="0"/>
      <w:marBottom w:val="0"/>
      <w:divBdr>
        <w:top w:val="none" w:sz="0" w:space="0" w:color="auto"/>
        <w:left w:val="none" w:sz="0" w:space="0" w:color="auto"/>
        <w:bottom w:val="none" w:sz="0" w:space="0" w:color="auto"/>
        <w:right w:val="none" w:sz="0" w:space="0" w:color="auto"/>
      </w:divBdr>
      <w:divsChild>
        <w:div w:id="863207109">
          <w:marLeft w:val="0"/>
          <w:marRight w:val="0"/>
          <w:marTop w:val="0"/>
          <w:marBottom w:val="0"/>
          <w:divBdr>
            <w:top w:val="none" w:sz="0" w:space="0" w:color="auto"/>
            <w:left w:val="none" w:sz="0" w:space="0" w:color="auto"/>
            <w:bottom w:val="none" w:sz="0" w:space="0" w:color="auto"/>
            <w:right w:val="none" w:sz="0" w:space="0" w:color="auto"/>
          </w:divBdr>
        </w:div>
      </w:divsChild>
    </w:div>
    <w:div w:id="1944874476">
      <w:bodyDiv w:val="1"/>
      <w:marLeft w:val="0"/>
      <w:marRight w:val="0"/>
      <w:marTop w:val="0"/>
      <w:marBottom w:val="0"/>
      <w:divBdr>
        <w:top w:val="none" w:sz="0" w:space="0" w:color="auto"/>
        <w:left w:val="none" w:sz="0" w:space="0" w:color="auto"/>
        <w:bottom w:val="none" w:sz="0" w:space="0" w:color="auto"/>
        <w:right w:val="none" w:sz="0" w:space="0" w:color="auto"/>
      </w:divBdr>
      <w:divsChild>
        <w:div w:id="117187633">
          <w:marLeft w:val="0"/>
          <w:marRight w:val="0"/>
          <w:marTop w:val="0"/>
          <w:marBottom w:val="0"/>
          <w:divBdr>
            <w:top w:val="none" w:sz="0" w:space="0" w:color="auto"/>
            <w:left w:val="none" w:sz="0" w:space="0" w:color="auto"/>
            <w:bottom w:val="none" w:sz="0" w:space="0" w:color="auto"/>
            <w:right w:val="none" w:sz="0" w:space="0" w:color="auto"/>
          </w:divBdr>
        </w:div>
      </w:divsChild>
    </w:div>
    <w:div w:id="1946451531">
      <w:bodyDiv w:val="1"/>
      <w:marLeft w:val="0"/>
      <w:marRight w:val="0"/>
      <w:marTop w:val="0"/>
      <w:marBottom w:val="0"/>
      <w:divBdr>
        <w:top w:val="none" w:sz="0" w:space="0" w:color="auto"/>
        <w:left w:val="none" w:sz="0" w:space="0" w:color="auto"/>
        <w:bottom w:val="none" w:sz="0" w:space="0" w:color="auto"/>
        <w:right w:val="none" w:sz="0" w:space="0" w:color="auto"/>
      </w:divBdr>
    </w:div>
    <w:div w:id="1947346021">
      <w:bodyDiv w:val="1"/>
      <w:marLeft w:val="0"/>
      <w:marRight w:val="0"/>
      <w:marTop w:val="0"/>
      <w:marBottom w:val="0"/>
      <w:divBdr>
        <w:top w:val="none" w:sz="0" w:space="0" w:color="auto"/>
        <w:left w:val="none" w:sz="0" w:space="0" w:color="auto"/>
        <w:bottom w:val="none" w:sz="0" w:space="0" w:color="auto"/>
        <w:right w:val="none" w:sz="0" w:space="0" w:color="auto"/>
      </w:divBdr>
    </w:div>
    <w:div w:id="1947929984">
      <w:bodyDiv w:val="1"/>
      <w:marLeft w:val="0"/>
      <w:marRight w:val="0"/>
      <w:marTop w:val="0"/>
      <w:marBottom w:val="0"/>
      <w:divBdr>
        <w:top w:val="none" w:sz="0" w:space="0" w:color="auto"/>
        <w:left w:val="none" w:sz="0" w:space="0" w:color="auto"/>
        <w:bottom w:val="none" w:sz="0" w:space="0" w:color="auto"/>
        <w:right w:val="none" w:sz="0" w:space="0" w:color="auto"/>
      </w:divBdr>
      <w:divsChild>
        <w:div w:id="1362635375">
          <w:marLeft w:val="0"/>
          <w:marRight w:val="0"/>
          <w:marTop w:val="0"/>
          <w:marBottom w:val="0"/>
          <w:divBdr>
            <w:top w:val="none" w:sz="0" w:space="0" w:color="auto"/>
            <w:left w:val="none" w:sz="0" w:space="0" w:color="auto"/>
            <w:bottom w:val="none" w:sz="0" w:space="0" w:color="auto"/>
            <w:right w:val="none" w:sz="0" w:space="0" w:color="auto"/>
          </w:divBdr>
        </w:div>
      </w:divsChild>
    </w:div>
    <w:div w:id="1956786686">
      <w:bodyDiv w:val="1"/>
      <w:marLeft w:val="0"/>
      <w:marRight w:val="0"/>
      <w:marTop w:val="0"/>
      <w:marBottom w:val="0"/>
      <w:divBdr>
        <w:top w:val="none" w:sz="0" w:space="0" w:color="auto"/>
        <w:left w:val="none" w:sz="0" w:space="0" w:color="auto"/>
        <w:bottom w:val="none" w:sz="0" w:space="0" w:color="auto"/>
        <w:right w:val="none" w:sz="0" w:space="0" w:color="auto"/>
      </w:divBdr>
    </w:div>
    <w:div w:id="1960642991">
      <w:bodyDiv w:val="1"/>
      <w:marLeft w:val="0"/>
      <w:marRight w:val="0"/>
      <w:marTop w:val="0"/>
      <w:marBottom w:val="0"/>
      <w:divBdr>
        <w:top w:val="none" w:sz="0" w:space="0" w:color="auto"/>
        <w:left w:val="none" w:sz="0" w:space="0" w:color="auto"/>
        <w:bottom w:val="none" w:sz="0" w:space="0" w:color="auto"/>
        <w:right w:val="none" w:sz="0" w:space="0" w:color="auto"/>
      </w:divBdr>
      <w:divsChild>
        <w:div w:id="1788040631">
          <w:marLeft w:val="0"/>
          <w:marRight w:val="0"/>
          <w:marTop w:val="34"/>
          <w:marBottom w:val="34"/>
          <w:divBdr>
            <w:top w:val="none" w:sz="0" w:space="0" w:color="auto"/>
            <w:left w:val="none" w:sz="0" w:space="0" w:color="auto"/>
            <w:bottom w:val="none" w:sz="0" w:space="0" w:color="auto"/>
            <w:right w:val="none" w:sz="0" w:space="0" w:color="auto"/>
          </w:divBdr>
        </w:div>
      </w:divsChild>
    </w:div>
    <w:div w:id="1964381257">
      <w:bodyDiv w:val="1"/>
      <w:marLeft w:val="0"/>
      <w:marRight w:val="0"/>
      <w:marTop w:val="0"/>
      <w:marBottom w:val="0"/>
      <w:divBdr>
        <w:top w:val="none" w:sz="0" w:space="0" w:color="auto"/>
        <w:left w:val="none" w:sz="0" w:space="0" w:color="auto"/>
        <w:bottom w:val="none" w:sz="0" w:space="0" w:color="auto"/>
        <w:right w:val="none" w:sz="0" w:space="0" w:color="auto"/>
      </w:divBdr>
    </w:div>
    <w:div w:id="1977292634">
      <w:bodyDiv w:val="1"/>
      <w:marLeft w:val="0"/>
      <w:marRight w:val="0"/>
      <w:marTop w:val="0"/>
      <w:marBottom w:val="0"/>
      <w:divBdr>
        <w:top w:val="none" w:sz="0" w:space="0" w:color="auto"/>
        <w:left w:val="none" w:sz="0" w:space="0" w:color="auto"/>
        <w:bottom w:val="none" w:sz="0" w:space="0" w:color="auto"/>
        <w:right w:val="none" w:sz="0" w:space="0" w:color="auto"/>
      </w:divBdr>
      <w:divsChild>
        <w:div w:id="1645742914">
          <w:marLeft w:val="0"/>
          <w:marRight w:val="0"/>
          <w:marTop w:val="0"/>
          <w:marBottom w:val="0"/>
          <w:divBdr>
            <w:top w:val="none" w:sz="0" w:space="0" w:color="auto"/>
            <w:left w:val="none" w:sz="0" w:space="0" w:color="auto"/>
            <w:bottom w:val="none" w:sz="0" w:space="0" w:color="auto"/>
            <w:right w:val="none" w:sz="0" w:space="0" w:color="auto"/>
          </w:divBdr>
        </w:div>
      </w:divsChild>
    </w:div>
    <w:div w:id="1982616402">
      <w:bodyDiv w:val="1"/>
      <w:marLeft w:val="0"/>
      <w:marRight w:val="0"/>
      <w:marTop w:val="0"/>
      <w:marBottom w:val="0"/>
      <w:divBdr>
        <w:top w:val="none" w:sz="0" w:space="0" w:color="auto"/>
        <w:left w:val="none" w:sz="0" w:space="0" w:color="auto"/>
        <w:bottom w:val="none" w:sz="0" w:space="0" w:color="auto"/>
        <w:right w:val="none" w:sz="0" w:space="0" w:color="auto"/>
      </w:divBdr>
      <w:divsChild>
        <w:div w:id="2073430537">
          <w:marLeft w:val="0"/>
          <w:marRight w:val="0"/>
          <w:marTop w:val="34"/>
          <w:marBottom w:val="34"/>
          <w:divBdr>
            <w:top w:val="none" w:sz="0" w:space="0" w:color="auto"/>
            <w:left w:val="none" w:sz="0" w:space="0" w:color="auto"/>
            <w:bottom w:val="none" w:sz="0" w:space="0" w:color="auto"/>
            <w:right w:val="none" w:sz="0" w:space="0" w:color="auto"/>
          </w:divBdr>
        </w:div>
      </w:divsChild>
    </w:div>
    <w:div w:id="1986275497">
      <w:bodyDiv w:val="1"/>
      <w:marLeft w:val="0"/>
      <w:marRight w:val="0"/>
      <w:marTop w:val="0"/>
      <w:marBottom w:val="0"/>
      <w:divBdr>
        <w:top w:val="none" w:sz="0" w:space="0" w:color="auto"/>
        <w:left w:val="none" w:sz="0" w:space="0" w:color="auto"/>
        <w:bottom w:val="none" w:sz="0" w:space="0" w:color="auto"/>
        <w:right w:val="none" w:sz="0" w:space="0" w:color="auto"/>
      </w:divBdr>
      <w:divsChild>
        <w:div w:id="1878161646">
          <w:marLeft w:val="0"/>
          <w:marRight w:val="0"/>
          <w:marTop w:val="0"/>
          <w:marBottom w:val="0"/>
          <w:divBdr>
            <w:top w:val="none" w:sz="0" w:space="0" w:color="auto"/>
            <w:left w:val="none" w:sz="0" w:space="0" w:color="auto"/>
            <w:bottom w:val="none" w:sz="0" w:space="0" w:color="auto"/>
            <w:right w:val="none" w:sz="0" w:space="0" w:color="auto"/>
          </w:divBdr>
        </w:div>
      </w:divsChild>
    </w:div>
    <w:div w:id="1988780710">
      <w:bodyDiv w:val="1"/>
      <w:marLeft w:val="0"/>
      <w:marRight w:val="0"/>
      <w:marTop w:val="0"/>
      <w:marBottom w:val="0"/>
      <w:divBdr>
        <w:top w:val="none" w:sz="0" w:space="0" w:color="auto"/>
        <w:left w:val="none" w:sz="0" w:space="0" w:color="auto"/>
        <w:bottom w:val="none" w:sz="0" w:space="0" w:color="auto"/>
        <w:right w:val="none" w:sz="0" w:space="0" w:color="auto"/>
      </w:divBdr>
      <w:divsChild>
        <w:div w:id="1273128807">
          <w:marLeft w:val="0"/>
          <w:marRight w:val="0"/>
          <w:marTop w:val="0"/>
          <w:marBottom w:val="0"/>
          <w:divBdr>
            <w:top w:val="none" w:sz="0" w:space="0" w:color="auto"/>
            <w:left w:val="none" w:sz="0" w:space="0" w:color="auto"/>
            <w:bottom w:val="none" w:sz="0" w:space="0" w:color="auto"/>
            <w:right w:val="none" w:sz="0" w:space="0" w:color="auto"/>
          </w:divBdr>
        </w:div>
      </w:divsChild>
    </w:div>
    <w:div w:id="1992102528">
      <w:bodyDiv w:val="1"/>
      <w:marLeft w:val="0"/>
      <w:marRight w:val="0"/>
      <w:marTop w:val="0"/>
      <w:marBottom w:val="0"/>
      <w:divBdr>
        <w:top w:val="none" w:sz="0" w:space="0" w:color="auto"/>
        <w:left w:val="none" w:sz="0" w:space="0" w:color="auto"/>
        <w:bottom w:val="none" w:sz="0" w:space="0" w:color="auto"/>
        <w:right w:val="none" w:sz="0" w:space="0" w:color="auto"/>
      </w:divBdr>
      <w:divsChild>
        <w:div w:id="256404187">
          <w:marLeft w:val="0"/>
          <w:marRight w:val="0"/>
          <w:marTop w:val="34"/>
          <w:marBottom w:val="34"/>
          <w:divBdr>
            <w:top w:val="none" w:sz="0" w:space="0" w:color="auto"/>
            <w:left w:val="none" w:sz="0" w:space="0" w:color="auto"/>
            <w:bottom w:val="none" w:sz="0" w:space="0" w:color="auto"/>
            <w:right w:val="none" w:sz="0" w:space="0" w:color="auto"/>
          </w:divBdr>
        </w:div>
      </w:divsChild>
    </w:div>
    <w:div w:id="1993368576">
      <w:bodyDiv w:val="1"/>
      <w:marLeft w:val="0"/>
      <w:marRight w:val="0"/>
      <w:marTop w:val="0"/>
      <w:marBottom w:val="0"/>
      <w:divBdr>
        <w:top w:val="none" w:sz="0" w:space="0" w:color="auto"/>
        <w:left w:val="none" w:sz="0" w:space="0" w:color="auto"/>
        <w:bottom w:val="none" w:sz="0" w:space="0" w:color="auto"/>
        <w:right w:val="none" w:sz="0" w:space="0" w:color="auto"/>
      </w:divBdr>
    </w:div>
    <w:div w:id="1996762778">
      <w:bodyDiv w:val="1"/>
      <w:marLeft w:val="0"/>
      <w:marRight w:val="0"/>
      <w:marTop w:val="0"/>
      <w:marBottom w:val="0"/>
      <w:divBdr>
        <w:top w:val="none" w:sz="0" w:space="0" w:color="auto"/>
        <w:left w:val="none" w:sz="0" w:space="0" w:color="auto"/>
        <w:bottom w:val="none" w:sz="0" w:space="0" w:color="auto"/>
        <w:right w:val="none" w:sz="0" w:space="0" w:color="auto"/>
      </w:divBdr>
    </w:div>
    <w:div w:id="2013992526">
      <w:bodyDiv w:val="1"/>
      <w:marLeft w:val="0"/>
      <w:marRight w:val="0"/>
      <w:marTop w:val="0"/>
      <w:marBottom w:val="0"/>
      <w:divBdr>
        <w:top w:val="none" w:sz="0" w:space="0" w:color="auto"/>
        <w:left w:val="none" w:sz="0" w:space="0" w:color="auto"/>
        <w:bottom w:val="none" w:sz="0" w:space="0" w:color="auto"/>
        <w:right w:val="none" w:sz="0" w:space="0" w:color="auto"/>
      </w:divBdr>
    </w:div>
    <w:div w:id="2014986170">
      <w:bodyDiv w:val="1"/>
      <w:marLeft w:val="0"/>
      <w:marRight w:val="0"/>
      <w:marTop w:val="0"/>
      <w:marBottom w:val="0"/>
      <w:divBdr>
        <w:top w:val="none" w:sz="0" w:space="0" w:color="auto"/>
        <w:left w:val="none" w:sz="0" w:space="0" w:color="auto"/>
        <w:bottom w:val="none" w:sz="0" w:space="0" w:color="auto"/>
        <w:right w:val="none" w:sz="0" w:space="0" w:color="auto"/>
      </w:divBdr>
      <w:divsChild>
        <w:div w:id="1283927116">
          <w:marLeft w:val="0"/>
          <w:marRight w:val="0"/>
          <w:marTop w:val="34"/>
          <w:marBottom w:val="34"/>
          <w:divBdr>
            <w:top w:val="none" w:sz="0" w:space="0" w:color="auto"/>
            <w:left w:val="none" w:sz="0" w:space="0" w:color="auto"/>
            <w:bottom w:val="none" w:sz="0" w:space="0" w:color="auto"/>
            <w:right w:val="none" w:sz="0" w:space="0" w:color="auto"/>
          </w:divBdr>
        </w:div>
      </w:divsChild>
    </w:div>
    <w:div w:id="2022470339">
      <w:bodyDiv w:val="1"/>
      <w:marLeft w:val="0"/>
      <w:marRight w:val="0"/>
      <w:marTop w:val="0"/>
      <w:marBottom w:val="0"/>
      <w:divBdr>
        <w:top w:val="none" w:sz="0" w:space="0" w:color="auto"/>
        <w:left w:val="none" w:sz="0" w:space="0" w:color="auto"/>
        <w:bottom w:val="none" w:sz="0" w:space="0" w:color="auto"/>
        <w:right w:val="none" w:sz="0" w:space="0" w:color="auto"/>
      </w:divBdr>
    </w:div>
    <w:div w:id="2029133343">
      <w:bodyDiv w:val="1"/>
      <w:marLeft w:val="0"/>
      <w:marRight w:val="0"/>
      <w:marTop w:val="0"/>
      <w:marBottom w:val="0"/>
      <w:divBdr>
        <w:top w:val="none" w:sz="0" w:space="0" w:color="auto"/>
        <w:left w:val="none" w:sz="0" w:space="0" w:color="auto"/>
        <w:bottom w:val="none" w:sz="0" w:space="0" w:color="auto"/>
        <w:right w:val="none" w:sz="0" w:space="0" w:color="auto"/>
      </w:divBdr>
      <w:divsChild>
        <w:div w:id="1781560181">
          <w:marLeft w:val="0"/>
          <w:marRight w:val="0"/>
          <w:marTop w:val="0"/>
          <w:marBottom w:val="0"/>
          <w:divBdr>
            <w:top w:val="none" w:sz="0" w:space="0" w:color="auto"/>
            <w:left w:val="none" w:sz="0" w:space="0" w:color="auto"/>
            <w:bottom w:val="none" w:sz="0" w:space="0" w:color="auto"/>
            <w:right w:val="none" w:sz="0" w:space="0" w:color="auto"/>
          </w:divBdr>
        </w:div>
      </w:divsChild>
    </w:div>
    <w:div w:id="2032338072">
      <w:bodyDiv w:val="1"/>
      <w:marLeft w:val="0"/>
      <w:marRight w:val="0"/>
      <w:marTop w:val="0"/>
      <w:marBottom w:val="0"/>
      <w:divBdr>
        <w:top w:val="none" w:sz="0" w:space="0" w:color="auto"/>
        <w:left w:val="none" w:sz="0" w:space="0" w:color="auto"/>
        <w:bottom w:val="none" w:sz="0" w:space="0" w:color="auto"/>
        <w:right w:val="none" w:sz="0" w:space="0" w:color="auto"/>
      </w:divBdr>
    </w:div>
    <w:div w:id="2034114781">
      <w:bodyDiv w:val="1"/>
      <w:marLeft w:val="0"/>
      <w:marRight w:val="0"/>
      <w:marTop w:val="0"/>
      <w:marBottom w:val="0"/>
      <w:divBdr>
        <w:top w:val="none" w:sz="0" w:space="0" w:color="auto"/>
        <w:left w:val="none" w:sz="0" w:space="0" w:color="auto"/>
        <w:bottom w:val="none" w:sz="0" w:space="0" w:color="auto"/>
        <w:right w:val="none" w:sz="0" w:space="0" w:color="auto"/>
      </w:divBdr>
    </w:div>
    <w:div w:id="2035878853">
      <w:bodyDiv w:val="1"/>
      <w:marLeft w:val="0"/>
      <w:marRight w:val="0"/>
      <w:marTop w:val="0"/>
      <w:marBottom w:val="0"/>
      <w:divBdr>
        <w:top w:val="none" w:sz="0" w:space="0" w:color="auto"/>
        <w:left w:val="none" w:sz="0" w:space="0" w:color="auto"/>
        <w:bottom w:val="none" w:sz="0" w:space="0" w:color="auto"/>
        <w:right w:val="none" w:sz="0" w:space="0" w:color="auto"/>
      </w:divBdr>
    </w:div>
    <w:div w:id="2038002706">
      <w:bodyDiv w:val="1"/>
      <w:marLeft w:val="0"/>
      <w:marRight w:val="0"/>
      <w:marTop w:val="0"/>
      <w:marBottom w:val="0"/>
      <w:divBdr>
        <w:top w:val="none" w:sz="0" w:space="0" w:color="auto"/>
        <w:left w:val="none" w:sz="0" w:space="0" w:color="auto"/>
        <w:bottom w:val="none" w:sz="0" w:space="0" w:color="auto"/>
        <w:right w:val="none" w:sz="0" w:space="0" w:color="auto"/>
      </w:divBdr>
    </w:div>
    <w:div w:id="2059209319">
      <w:bodyDiv w:val="1"/>
      <w:marLeft w:val="0"/>
      <w:marRight w:val="0"/>
      <w:marTop w:val="0"/>
      <w:marBottom w:val="0"/>
      <w:divBdr>
        <w:top w:val="none" w:sz="0" w:space="0" w:color="auto"/>
        <w:left w:val="none" w:sz="0" w:space="0" w:color="auto"/>
        <w:bottom w:val="none" w:sz="0" w:space="0" w:color="auto"/>
        <w:right w:val="none" w:sz="0" w:space="0" w:color="auto"/>
      </w:divBdr>
      <w:divsChild>
        <w:div w:id="278420163">
          <w:marLeft w:val="0"/>
          <w:marRight w:val="0"/>
          <w:marTop w:val="34"/>
          <w:marBottom w:val="34"/>
          <w:divBdr>
            <w:top w:val="none" w:sz="0" w:space="0" w:color="auto"/>
            <w:left w:val="none" w:sz="0" w:space="0" w:color="auto"/>
            <w:bottom w:val="none" w:sz="0" w:space="0" w:color="auto"/>
            <w:right w:val="none" w:sz="0" w:space="0" w:color="auto"/>
          </w:divBdr>
        </w:div>
      </w:divsChild>
    </w:div>
    <w:div w:id="2061322308">
      <w:bodyDiv w:val="1"/>
      <w:marLeft w:val="0"/>
      <w:marRight w:val="0"/>
      <w:marTop w:val="0"/>
      <w:marBottom w:val="0"/>
      <w:divBdr>
        <w:top w:val="none" w:sz="0" w:space="0" w:color="auto"/>
        <w:left w:val="none" w:sz="0" w:space="0" w:color="auto"/>
        <w:bottom w:val="none" w:sz="0" w:space="0" w:color="auto"/>
        <w:right w:val="none" w:sz="0" w:space="0" w:color="auto"/>
      </w:divBdr>
      <w:divsChild>
        <w:div w:id="1276979052">
          <w:marLeft w:val="0"/>
          <w:marRight w:val="0"/>
          <w:marTop w:val="0"/>
          <w:marBottom w:val="0"/>
          <w:divBdr>
            <w:top w:val="none" w:sz="0" w:space="0" w:color="auto"/>
            <w:left w:val="none" w:sz="0" w:space="0" w:color="auto"/>
            <w:bottom w:val="none" w:sz="0" w:space="0" w:color="auto"/>
            <w:right w:val="none" w:sz="0" w:space="0" w:color="auto"/>
          </w:divBdr>
        </w:div>
      </w:divsChild>
    </w:div>
    <w:div w:id="2062098799">
      <w:bodyDiv w:val="1"/>
      <w:marLeft w:val="0"/>
      <w:marRight w:val="0"/>
      <w:marTop w:val="0"/>
      <w:marBottom w:val="0"/>
      <w:divBdr>
        <w:top w:val="none" w:sz="0" w:space="0" w:color="auto"/>
        <w:left w:val="none" w:sz="0" w:space="0" w:color="auto"/>
        <w:bottom w:val="none" w:sz="0" w:space="0" w:color="auto"/>
        <w:right w:val="none" w:sz="0" w:space="0" w:color="auto"/>
      </w:divBdr>
      <w:divsChild>
        <w:div w:id="1594628024">
          <w:marLeft w:val="0"/>
          <w:marRight w:val="0"/>
          <w:marTop w:val="0"/>
          <w:marBottom w:val="0"/>
          <w:divBdr>
            <w:top w:val="none" w:sz="0" w:space="0" w:color="auto"/>
            <w:left w:val="none" w:sz="0" w:space="0" w:color="auto"/>
            <w:bottom w:val="none" w:sz="0" w:space="0" w:color="auto"/>
            <w:right w:val="none" w:sz="0" w:space="0" w:color="auto"/>
          </w:divBdr>
        </w:div>
      </w:divsChild>
    </w:div>
    <w:div w:id="2065131156">
      <w:bodyDiv w:val="1"/>
      <w:marLeft w:val="0"/>
      <w:marRight w:val="0"/>
      <w:marTop w:val="0"/>
      <w:marBottom w:val="0"/>
      <w:divBdr>
        <w:top w:val="none" w:sz="0" w:space="0" w:color="auto"/>
        <w:left w:val="none" w:sz="0" w:space="0" w:color="auto"/>
        <w:bottom w:val="none" w:sz="0" w:space="0" w:color="auto"/>
        <w:right w:val="none" w:sz="0" w:space="0" w:color="auto"/>
      </w:divBdr>
      <w:divsChild>
        <w:div w:id="997073308">
          <w:marLeft w:val="0"/>
          <w:marRight w:val="0"/>
          <w:marTop w:val="0"/>
          <w:marBottom w:val="0"/>
          <w:divBdr>
            <w:top w:val="none" w:sz="0" w:space="0" w:color="auto"/>
            <w:left w:val="none" w:sz="0" w:space="0" w:color="auto"/>
            <w:bottom w:val="none" w:sz="0" w:space="0" w:color="auto"/>
            <w:right w:val="none" w:sz="0" w:space="0" w:color="auto"/>
          </w:divBdr>
        </w:div>
      </w:divsChild>
    </w:div>
    <w:div w:id="2084520275">
      <w:bodyDiv w:val="1"/>
      <w:marLeft w:val="0"/>
      <w:marRight w:val="0"/>
      <w:marTop w:val="0"/>
      <w:marBottom w:val="0"/>
      <w:divBdr>
        <w:top w:val="none" w:sz="0" w:space="0" w:color="auto"/>
        <w:left w:val="none" w:sz="0" w:space="0" w:color="auto"/>
        <w:bottom w:val="none" w:sz="0" w:space="0" w:color="auto"/>
        <w:right w:val="none" w:sz="0" w:space="0" w:color="auto"/>
      </w:divBdr>
      <w:divsChild>
        <w:div w:id="1997761633">
          <w:marLeft w:val="0"/>
          <w:marRight w:val="0"/>
          <w:marTop w:val="34"/>
          <w:marBottom w:val="34"/>
          <w:divBdr>
            <w:top w:val="none" w:sz="0" w:space="0" w:color="auto"/>
            <w:left w:val="none" w:sz="0" w:space="0" w:color="auto"/>
            <w:bottom w:val="none" w:sz="0" w:space="0" w:color="auto"/>
            <w:right w:val="none" w:sz="0" w:space="0" w:color="auto"/>
          </w:divBdr>
        </w:div>
      </w:divsChild>
    </w:div>
    <w:div w:id="2098011206">
      <w:bodyDiv w:val="1"/>
      <w:marLeft w:val="0"/>
      <w:marRight w:val="0"/>
      <w:marTop w:val="0"/>
      <w:marBottom w:val="0"/>
      <w:divBdr>
        <w:top w:val="none" w:sz="0" w:space="0" w:color="auto"/>
        <w:left w:val="none" w:sz="0" w:space="0" w:color="auto"/>
        <w:bottom w:val="none" w:sz="0" w:space="0" w:color="auto"/>
        <w:right w:val="none" w:sz="0" w:space="0" w:color="auto"/>
      </w:divBdr>
    </w:div>
    <w:div w:id="2102333385">
      <w:bodyDiv w:val="1"/>
      <w:marLeft w:val="0"/>
      <w:marRight w:val="0"/>
      <w:marTop w:val="0"/>
      <w:marBottom w:val="0"/>
      <w:divBdr>
        <w:top w:val="none" w:sz="0" w:space="0" w:color="auto"/>
        <w:left w:val="none" w:sz="0" w:space="0" w:color="auto"/>
        <w:bottom w:val="none" w:sz="0" w:space="0" w:color="auto"/>
        <w:right w:val="none" w:sz="0" w:space="0" w:color="auto"/>
      </w:divBdr>
      <w:divsChild>
        <w:div w:id="313336814">
          <w:marLeft w:val="0"/>
          <w:marRight w:val="0"/>
          <w:marTop w:val="0"/>
          <w:marBottom w:val="0"/>
          <w:divBdr>
            <w:top w:val="none" w:sz="0" w:space="0" w:color="auto"/>
            <w:left w:val="none" w:sz="0" w:space="0" w:color="auto"/>
            <w:bottom w:val="none" w:sz="0" w:space="0" w:color="auto"/>
            <w:right w:val="none" w:sz="0" w:space="0" w:color="auto"/>
          </w:divBdr>
        </w:div>
      </w:divsChild>
    </w:div>
    <w:div w:id="2104258133">
      <w:bodyDiv w:val="1"/>
      <w:marLeft w:val="0"/>
      <w:marRight w:val="0"/>
      <w:marTop w:val="0"/>
      <w:marBottom w:val="0"/>
      <w:divBdr>
        <w:top w:val="none" w:sz="0" w:space="0" w:color="auto"/>
        <w:left w:val="none" w:sz="0" w:space="0" w:color="auto"/>
        <w:bottom w:val="none" w:sz="0" w:space="0" w:color="auto"/>
        <w:right w:val="none" w:sz="0" w:space="0" w:color="auto"/>
      </w:divBdr>
    </w:div>
    <w:div w:id="2108961228">
      <w:bodyDiv w:val="1"/>
      <w:marLeft w:val="0"/>
      <w:marRight w:val="0"/>
      <w:marTop w:val="0"/>
      <w:marBottom w:val="0"/>
      <w:divBdr>
        <w:top w:val="none" w:sz="0" w:space="0" w:color="auto"/>
        <w:left w:val="none" w:sz="0" w:space="0" w:color="auto"/>
        <w:bottom w:val="none" w:sz="0" w:space="0" w:color="auto"/>
        <w:right w:val="none" w:sz="0" w:space="0" w:color="auto"/>
      </w:divBdr>
    </w:div>
    <w:div w:id="2110656559">
      <w:bodyDiv w:val="1"/>
      <w:marLeft w:val="0"/>
      <w:marRight w:val="0"/>
      <w:marTop w:val="0"/>
      <w:marBottom w:val="0"/>
      <w:divBdr>
        <w:top w:val="none" w:sz="0" w:space="0" w:color="auto"/>
        <w:left w:val="none" w:sz="0" w:space="0" w:color="auto"/>
        <w:bottom w:val="none" w:sz="0" w:space="0" w:color="auto"/>
        <w:right w:val="none" w:sz="0" w:space="0" w:color="auto"/>
      </w:divBdr>
    </w:div>
    <w:div w:id="2110734662">
      <w:bodyDiv w:val="1"/>
      <w:marLeft w:val="0"/>
      <w:marRight w:val="0"/>
      <w:marTop w:val="0"/>
      <w:marBottom w:val="0"/>
      <w:divBdr>
        <w:top w:val="none" w:sz="0" w:space="0" w:color="auto"/>
        <w:left w:val="none" w:sz="0" w:space="0" w:color="auto"/>
        <w:bottom w:val="none" w:sz="0" w:space="0" w:color="auto"/>
        <w:right w:val="none" w:sz="0" w:space="0" w:color="auto"/>
      </w:divBdr>
      <w:divsChild>
        <w:div w:id="1585650566">
          <w:marLeft w:val="0"/>
          <w:marRight w:val="0"/>
          <w:marTop w:val="0"/>
          <w:marBottom w:val="0"/>
          <w:divBdr>
            <w:top w:val="none" w:sz="0" w:space="0" w:color="auto"/>
            <w:left w:val="none" w:sz="0" w:space="0" w:color="auto"/>
            <w:bottom w:val="none" w:sz="0" w:space="0" w:color="auto"/>
            <w:right w:val="none" w:sz="0" w:space="0" w:color="auto"/>
          </w:divBdr>
        </w:div>
      </w:divsChild>
    </w:div>
    <w:div w:id="2115248147">
      <w:bodyDiv w:val="1"/>
      <w:marLeft w:val="0"/>
      <w:marRight w:val="0"/>
      <w:marTop w:val="0"/>
      <w:marBottom w:val="0"/>
      <w:divBdr>
        <w:top w:val="none" w:sz="0" w:space="0" w:color="auto"/>
        <w:left w:val="none" w:sz="0" w:space="0" w:color="auto"/>
        <w:bottom w:val="none" w:sz="0" w:space="0" w:color="auto"/>
        <w:right w:val="none" w:sz="0" w:space="0" w:color="auto"/>
      </w:divBdr>
      <w:divsChild>
        <w:div w:id="225915994">
          <w:marLeft w:val="0"/>
          <w:marRight w:val="0"/>
          <w:marTop w:val="0"/>
          <w:marBottom w:val="0"/>
          <w:divBdr>
            <w:top w:val="none" w:sz="0" w:space="0" w:color="auto"/>
            <w:left w:val="none" w:sz="0" w:space="0" w:color="auto"/>
            <w:bottom w:val="none" w:sz="0" w:space="0" w:color="auto"/>
            <w:right w:val="none" w:sz="0" w:space="0" w:color="auto"/>
          </w:divBdr>
        </w:div>
      </w:divsChild>
    </w:div>
    <w:div w:id="2119597779">
      <w:bodyDiv w:val="1"/>
      <w:marLeft w:val="0"/>
      <w:marRight w:val="0"/>
      <w:marTop w:val="0"/>
      <w:marBottom w:val="0"/>
      <w:divBdr>
        <w:top w:val="none" w:sz="0" w:space="0" w:color="auto"/>
        <w:left w:val="none" w:sz="0" w:space="0" w:color="auto"/>
        <w:bottom w:val="none" w:sz="0" w:space="0" w:color="auto"/>
        <w:right w:val="none" w:sz="0" w:space="0" w:color="auto"/>
      </w:divBdr>
      <w:divsChild>
        <w:div w:id="1772315271">
          <w:marLeft w:val="0"/>
          <w:marRight w:val="0"/>
          <w:marTop w:val="0"/>
          <w:marBottom w:val="0"/>
          <w:divBdr>
            <w:top w:val="none" w:sz="0" w:space="0" w:color="auto"/>
            <w:left w:val="none" w:sz="0" w:space="0" w:color="auto"/>
            <w:bottom w:val="none" w:sz="0" w:space="0" w:color="auto"/>
            <w:right w:val="none" w:sz="0" w:space="0" w:color="auto"/>
          </w:divBdr>
        </w:div>
      </w:divsChild>
    </w:div>
    <w:div w:id="2120565807">
      <w:bodyDiv w:val="1"/>
      <w:marLeft w:val="0"/>
      <w:marRight w:val="0"/>
      <w:marTop w:val="0"/>
      <w:marBottom w:val="0"/>
      <w:divBdr>
        <w:top w:val="none" w:sz="0" w:space="0" w:color="auto"/>
        <w:left w:val="none" w:sz="0" w:space="0" w:color="auto"/>
        <w:bottom w:val="none" w:sz="0" w:space="0" w:color="auto"/>
        <w:right w:val="none" w:sz="0" w:space="0" w:color="auto"/>
      </w:divBdr>
      <w:divsChild>
        <w:div w:id="1244686383">
          <w:marLeft w:val="0"/>
          <w:marRight w:val="0"/>
          <w:marTop w:val="34"/>
          <w:marBottom w:val="34"/>
          <w:divBdr>
            <w:top w:val="none" w:sz="0" w:space="0" w:color="auto"/>
            <w:left w:val="none" w:sz="0" w:space="0" w:color="auto"/>
            <w:bottom w:val="none" w:sz="0" w:space="0" w:color="auto"/>
            <w:right w:val="none" w:sz="0" w:space="0" w:color="auto"/>
          </w:divBdr>
        </w:div>
      </w:divsChild>
    </w:div>
    <w:div w:id="2127771048">
      <w:bodyDiv w:val="1"/>
      <w:marLeft w:val="0"/>
      <w:marRight w:val="0"/>
      <w:marTop w:val="0"/>
      <w:marBottom w:val="0"/>
      <w:divBdr>
        <w:top w:val="none" w:sz="0" w:space="0" w:color="auto"/>
        <w:left w:val="none" w:sz="0" w:space="0" w:color="auto"/>
        <w:bottom w:val="none" w:sz="0" w:space="0" w:color="auto"/>
        <w:right w:val="none" w:sz="0" w:space="0" w:color="auto"/>
      </w:divBdr>
    </w:div>
    <w:div w:id="2130276536">
      <w:bodyDiv w:val="1"/>
      <w:marLeft w:val="0"/>
      <w:marRight w:val="0"/>
      <w:marTop w:val="0"/>
      <w:marBottom w:val="0"/>
      <w:divBdr>
        <w:top w:val="none" w:sz="0" w:space="0" w:color="auto"/>
        <w:left w:val="none" w:sz="0" w:space="0" w:color="auto"/>
        <w:bottom w:val="none" w:sz="0" w:space="0" w:color="auto"/>
        <w:right w:val="none" w:sz="0" w:space="0" w:color="auto"/>
      </w:divBdr>
    </w:div>
    <w:div w:id="2141223950">
      <w:bodyDiv w:val="1"/>
      <w:marLeft w:val="0"/>
      <w:marRight w:val="0"/>
      <w:marTop w:val="0"/>
      <w:marBottom w:val="0"/>
      <w:divBdr>
        <w:top w:val="none" w:sz="0" w:space="0" w:color="auto"/>
        <w:left w:val="none" w:sz="0" w:space="0" w:color="auto"/>
        <w:bottom w:val="none" w:sz="0" w:space="0" w:color="auto"/>
        <w:right w:val="none" w:sz="0" w:space="0" w:color="auto"/>
      </w:divBdr>
    </w:div>
    <w:div w:id="21415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mc/articles/pmc6025984/" TargetMode="External"/><Relationship Id="rId299" Type="http://schemas.openxmlformats.org/officeDocument/2006/relationships/hyperlink" Target="https://pubmed.ncbi.nlm.nih.gov/37500788/" TargetMode="External"/><Relationship Id="rId21" Type="http://schemas.openxmlformats.org/officeDocument/2006/relationships/hyperlink" Target="http://www.ncbi.nlm.nih.gov/pubmed/25863129" TargetMode="External"/><Relationship Id="rId63" Type="http://schemas.openxmlformats.org/officeDocument/2006/relationships/hyperlink" Target="http://www.ncbi.nlm.nih.gov/pubmed/27325648" TargetMode="External"/><Relationship Id="rId159" Type="http://schemas.openxmlformats.org/officeDocument/2006/relationships/hyperlink" Target="https://www.ncbi.nlm.nih.gov/pubmed/31026211" TargetMode="External"/><Relationship Id="rId324" Type="http://schemas.openxmlformats.org/officeDocument/2006/relationships/hyperlink" Target="https://pubmed.ncbi.nlm.nih.gov/38971221/" TargetMode="External"/><Relationship Id="rId170" Type="http://schemas.openxmlformats.org/officeDocument/2006/relationships/hyperlink" Target="http://www.ncbi.nlm.nih.gov/pmc/articles/pmc7905843/" TargetMode="External"/><Relationship Id="rId226" Type="http://schemas.openxmlformats.org/officeDocument/2006/relationships/hyperlink" Target="https://pubmed.ncbi.nlm.nih.gov/33422354/" TargetMode="External"/><Relationship Id="rId268" Type="http://schemas.openxmlformats.org/officeDocument/2006/relationships/hyperlink" Target="https://pubmed.ncbi.nlm.nih.gov/35579976/" TargetMode="External"/><Relationship Id="rId32" Type="http://schemas.openxmlformats.org/officeDocument/2006/relationships/hyperlink" Target="http://www.ncbi.nlm.nih.gov/pubmed/26268879" TargetMode="External"/><Relationship Id="rId74" Type="http://schemas.openxmlformats.org/officeDocument/2006/relationships/hyperlink" Target="https://www.ncbi.nlm.nih.gov/pubmed/28668276" TargetMode="External"/><Relationship Id="rId128" Type="http://schemas.openxmlformats.org/officeDocument/2006/relationships/hyperlink" Target="https://www.ncbi.nlm.nih.gov/pubmed/30108097" TargetMode="External"/><Relationship Id="rId335" Type="http://schemas.openxmlformats.org/officeDocument/2006/relationships/hyperlink" Target="https://www.ncbi.nlm.nih.gov/pubmed/?term=Role+of+diet+in+prostate+cancer%3A+The+epigenetic+link" TargetMode="External"/><Relationship Id="rId5" Type="http://schemas.openxmlformats.org/officeDocument/2006/relationships/footnotes" Target="footnotes.xml"/><Relationship Id="rId181" Type="http://schemas.openxmlformats.org/officeDocument/2006/relationships/hyperlink" Target="https://www.ncbi.nlm.nih.gov/pubmed/31784699" TargetMode="External"/><Relationship Id="rId237" Type="http://schemas.openxmlformats.org/officeDocument/2006/relationships/hyperlink" Target="https://pubmed.ncbi.nlm.nih.gov/33860950/" TargetMode="External"/><Relationship Id="rId279" Type="http://schemas.openxmlformats.org/officeDocument/2006/relationships/hyperlink" Target="https://pubmed.ncbi.nlm.nih.gov/36332173/" TargetMode="External"/><Relationship Id="rId43" Type="http://schemas.openxmlformats.org/officeDocument/2006/relationships/hyperlink" Target="http://www.ncbi.nlm.nih.gov/pubmed/27379990" TargetMode="External"/><Relationship Id="rId139" Type="http://schemas.openxmlformats.org/officeDocument/2006/relationships/hyperlink" Target="https://www.ncbi.nlm.nih.gov/pubmed/30341411" TargetMode="External"/><Relationship Id="rId290" Type="http://schemas.openxmlformats.org/officeDocument/2006/relationships/hyperlink" Target="https://pubmed.ncbi.nlm.nih.gov/37139568/" TargetMode="External"/><Relationship Id="rId304" Type="http://schemas.openxmlformats.org/officeDocument/2006/relationships/hyperlink" Target="https://pubmed.ncbi.nlm.nih.gov/38057395/" TargetMode="External"/><Relationship Id="rId346" Type="http://schemas.openxmlformats.org/officeDocument/2006/relationships/hyperlink" Target="https://www.ncbi.nlm.nih.gov/pubmed/31912798" TargetMode="External"/><Relationship Id="rId85" Type="http://schemas.openxmlformats.org/officeDocument/2006/relationships/hyperlink" Target="https://www.ncbi.nlm.nih.gov/pubmed/28699174" TargetMode="External"/><Relationship Id="rId150" Type="http://schemas.openxmlformats.org/officeDocument/2006/relationships/hyperlink" Target="http://www.ncbi.nlm.nih.gov/pmc/articles/pmc6602548/" TargetMode="External"/><Relationship Id="rId192" Type="http://schemas.openxmlformats.org/officeDocument/2006/relationships/hyperlink" Target="https://www.ncbi.nlm.nih.gov/pubmed/32276929" TargetMode="External"/><Relationship Id="rId206" Type="http://schemas.openxmlformats.org/officeDocument/2006/relationships/hyperlink" Target="http://www.ncbi.nlm.nih.gov/pmc/articles/pmc7694218/" TargetMode="External"/><Relationship Id="rId248" Type="http://schemas.openxmlformats.org/officeDocument/2006/relationships/hyperlink" Target="https://pubmed.ncbi.nlm.nih.gov/34791008/" TargetMode="External"/><Relationship Id="rId12" Type="http://schemas.openxmlformats.org/officeDocument/2006/relationships/hyperlink" Target="https://masspcc.org/page/podcast" TargetMode="External"/><Relationship Id="rId108" Type="http://schemas.openxmlformats.org/officeDocument/2006/relationships/hyperlink" Target="https://www.ncbi.nlm.nih.gov/pubmed/29114858" TargetMode="External"/><Relationship Id="rId315" Type="http://schemas.openxmlformats.org/officeDocument/2006/relationships/hyperlink" Target="https://pubmed.ncbi.nlm.nih.gov/38429995/" TargetMode="External"/><Relationship Id="rId54" Type="http://schemas.openxmlformats.org/officeDocument/2006/relationships/hyperlink" Target="http://www.ncbi.nlm.nih.gov/pmc/articles/pmc6233023/" TargetMode="External"/><Relationship Id="rId96" Type="http://schemas.openxmlformats.org/officeDocument/2006/relationships/hyperlink" Target="https://www.ncbi.nlm.nih.gov/pubmed/30242839" TargetMode="External"/><Relationship Id="rId161" Type="http://schemas.openxmlformats.org/officeDocument/2006/relationships/hyperlink" Target="https://www.ncbi.nlm.nih.gov/pubmed/31069578" TargetMode="External"/><Relationship Id="rId217" Type="http://schemas.openxmlformats.org/officeDocument/2006/relationships/hyperlink" Target="https://pubmed.ncbi.nlm.nih.gov/33338056/" TargetMode="External"/><Relationship Id="rId259" Type="http://schemas.openxmlformats.org/officeDocument/2006/relationships/hyperlink" Target="https://pubmed.ncbi.nlm.nih.gov/35255255/" TargetMode="External"/><Relationship Id="rId23" Type="http://schemas.openxmlformats.org/officeDocument/2006/relationships/hyperlink" Target="http://www.ncbi.nlm.nih.gov/pubmed/26181260" TargetMode="External"/><Relationship Id="rId119" Type="http://schemas.openxmlformats.org/officeDocument/2006/relationships/hyperlink" Target="http://www.ncbi.nlm.nih.gov/pmc/articles/pmc6568012/" TargetMode="External"/><Relationship Id="rId270" Type="http://schemas.openxmlformats.org/officeDocument/2006/relationships/hyperlink" Target="https://pubmed.ncbi.nlm.nih.gov/35836303/" TargetMode="External"/><Relationship Id="rId326" Type="http://schemas.openxmlformats.org/officeDocument/2006/relationships/hyperlink" Target="https://pubmed.ncbi.nlm.nih.gov/39021307/" TargetMode="External"/><Relationship Id="rId65" Type="http://schemas.openxmlformats.org/officeDocument/2006/relationships/hyperlink" Target="http://www.ncbi.nlm.nih.gov/pubmed/26724257" TargetMode="External"/><Relationship Id="rId130" Type="http://schemas.openxmlformats.org/officeDocument/2006/relationships/hyperlink" Target="https://www.ncbi.nlm.nih.gov/pubmed/30141208" TargetMode="External"/><Relationship Id="rId172" Type="http://schemas.openxmlformats.org/officeDocument/2006/relationships/hyperlink" Target="https://www.ncbi.nlm.nih.gov/pubmed/31017087" TargetMode="External"/><Relationship Id="rId228" Type="http://schemas.openxmlformats.org/officeDocument/2006/relationships/hyperlink" Target="https://pubmed.ncbi.nlm.nih.gov/32503813/" TargetMode="External"/><Relationship Id="rId281" Type="http://schemas.openxmlformats.org/officeDocument/2006/relationships/hyperlink" Target="https://pubmed.ncbi.nlm.nih.gov/36490225/" TargetMode="External"/><Relationship Id="rId337" Type="http://schemas.openxmlformats.org/officeDocument/2006/relationships/hyperlink" Target="http://www.ncbi.nlm.nih.gov/pubmed/27418272" TargetMode="External"/><Relationship Id="rId34" Type="http://schemas.openxmlformats.org/officeDocument/2006/relationships/hyperlink" Target="http://www.ncbi.nlm.nih.gov/pubmed/26407952" TargetMode="External"/><Relationship Id="rId76" Type="http://schemas.openxmlformats.org/officeDocument/2006/relationships/hyperlink" Target="https://www.ncbi.nlm.nih.gov/pubmed/28102015" TargetMode="External"/><Relationship Id="rId141" Type="http://schemas.openxmlformats.org/officeDocument/2006/relationships/hyperlink" Target="http://www.ncbi.nlm.nih.gov/pmc/articles/pmc6218483/" TargetMode="External"/><Relationship Id="rId7" Type="http://schemas.openxmlformats.org/officeDocument/2006/relationships/hyperlink" Target="http://www.oxfordjournals.org/podcasts/jnci_102.05.interview.mp3" TargetMode="External"/><Relationship Id="rId183" Type="http://schemas.openxmlformats.org/officeDocument/2006/relationships/hyperlink" Target="http://www.ncbi.nlm.nih.gov/pmc/articles/pmc7056554/" TargetMode="External"/><Relationship Id="rId239" Type="http://schemas.openxmlformats.org/officeDocument/2006/relationships/hyperlink" Target="https://pubmed.ncbi.nlm.nih.gov/34311724/" TargetMode="External"/><Relationship Id="rId250" Type="http://schemas.openxmlformats.org/officeDocument/2006/relationships/hyperlink" Target="https://pubmed.ncbi.nlm.nih.gov/34475523/" TargetMode="External"/><Relationship Id="rId292" Type="http://schemas.openxmlformats.org/officeDocument/2006/relationships/hyperlink" Target="https://pubmed.ncbi.nlm.nih.gov/37202314/" TargetMode="External"/><Relationship Id="rId306" Type="http://schemas.openxmlformats.org/officeDocument/2006/relationships/hyperlink" Target="https://pubmed.ncbi.nlm.nih.gov/38108490/" TargetMode="External"/><Relationship Id="rId45" Type="http://schemas.openxmlformats.org/officeDocument/2006/relationships/hyperlink" Target="https://www.ncbi.nlm.nih.gov/pubmed/27582277" TargetMode="External"/><Relationship Id="rId87" Type="http://schemas.openxmlformats.org/officeDocument/2006/relationships/hyperlink" Target="https://www.ncbi.nlm.nih.gov/pubmed/29054888" TargetMode="External"/><Relationship Id="rId110" Type="http://schemas.openxmlformats.org/officeDocument/2006/relationships/hyperlink" Target="https://www.ncbi.nlm.nih.gov/pubmed/29669727" TargetMode="External"/><Relationship Id="rId348" Type="http://schemas.openxmlformats.org/officeDocument/2006/relationships/hyperlink" Target="https://pubmed.ncbi.nlm.nih.gov/37428996/" TargetMode="External"/><Relationship Id="rId152" Type="http://schemas.openxmlformats.org/officeDocument/2006/relationships/hyperlink" Target="http://www.ncbi.nlm.nih.gov/pmc/articles/pmc6408210/" TargetMode="External"/><Relationship Id="rId194" Type="http://schemas.openxmlformats.org/officeDocument/2006/relationships/hyperlink" Target="https://www.ncbi.nlm.nih.gov/pubmed/32217057" TargetMode="External"/><Relationship Id="rId208" Type="http://schemas.openxmlformats.org/officeDocument/2006/relationships/hyperlink" Target="http://www.ncbi.nlm.nih.gov/pmc/articles/pmc7491202/" TargetMode="External"/><Relationship Id="rId261" Type="http://schemas.openxmlformats.org/officeDocument/2006/relationships/hyperlink" Target="https://pubmed.ncbi.nlm.nih.gov/35255119/" TargetMode="External"/><Relationship Id="rId14" Type="http://schemas.openxmlformats.org/officeDocument/2006/relationships/hyperlink" Target="https://www.urotoday.com/video-lectures/pcf-2022/video/2968-the-impact-of-molecular-and-genomic-factors-on-prostate-cancer-disease-etiology-and-health-disparities-and-the-state-of-science-on-diet-and-lifestyle-lorelei-mucci.html" TargetMode="External"/><Relationship Id="rId56" Type="http://schemas.openxmlformats.org/officeDocument/2006/relationships/hyperlink" Target="http://www.ncbi.nlm.nih.gov/pubmed/27078000" TargetMode="External"/><Relationship Id="rId317" Type="http://schemas.openxmlformats.org/officeDocument/2006/relationships/hyperlink" Target="https://pubmed.ncbi.nlm.nih.gov/38491175/" TargetMode="External"/><Relationship Id="rId98" Type="http://schemas.openxmlformats.org/officeDocument/2006/relationships/hyperlink" Target="https://www.ncbi.nlm.nih.gov/pubmed/30213928" TargetMode="External"/><Relationship Id="rId121" Type="http://schemas.openxmlformats.org/officeDocument/2006/relationships/hyperlink" Target="http://www.ncbi.nlm.nih.gov/pmc/articles/pmc5995836/" TargetMode="External"/><Relationship Id="rId163" Type="http://schemas.openxmlformats.org/officeDocument/2006/relationships/hyperlink" Target="https://www.ncbi.nlm.nih.gov/pubmed/31085648" TargetMode="External"/><Relationship Id="rId219" Type="http://schemas.openxmlformats.org/officeDocument/2006/relationships/hyperlink" Target="https://pubmed.ncbi.nlm.nih.gov/33334906/" TargetMode="External"/><Relationship Id="rId230" Type="http://schemas.openxmlformats.org/officeDocument/2006/relationships/hyperlink" Target="https://pubmed.ncbi.nlm.nih.gov/33412790/" TargetMode="External"/><Relationship Id="rId251" Type="http://schemas.openxmlformats.org/officeDocument/2006/relationships/hyperlink" Target="https://pubmed.ncbi.nlm.nih.gov/34551377/" TargetMode="External"/><Relationship Id="rId25" Type="http://schemas.openxmlformats.org/officeDocument/2006/relationships/hyperlink" Target="http://www.ncbi.nlm.nih.gov/pubmed/25990087" TargetMode="External"/><Relationship Id="rId46" Type="http://schemas.openxmlformats.org/officeDocument/2006/relationships/hyperlink" Target="http://www.ncbi.nlm.nih.gov/pubmed/26446945" TargetMode="External"/><Relationship Id="rId67" Type="http://schemas.openxmlformats.org/officeDocument/2006/relationships/hyperlink" Target="http://www.ncbi.nlm.nih.gov/pubmed/26805930" TargetMode="External"/><Relationship Id="rId272" Type="http://schemas.openxmlformats.org/officeDocument/2006/relationships/hyperlink" Target="https://pubmed.ncbi.nlm.nih.gov/36018819/" TargetMode="External"/><Relationship Id="rId293" Type="http://schemas.openxmlformats.org/officeDocument/2006/relationships/hyperlink" Target="https://pubmed.ncbi.nlm.nih.gov/37249585/" TargetMode="External"/><Relationship Id="rId307" Type="http://schemas.openxmlformats.org/officeDocument/2006/relationships/hyperlink" Target="https://pubmed.ncbi.nlm.nih.gov/37909946/" TargetMode="External"/><Relationship Id="rId328" Type="http://schemas.openxmlformats.org/officeDocument/2006/relationships/hyperlink" Target="https://pubmed.ncbi.nlm.nih.gov/39187150/" TargetMode="External"/><Relationship Id="rId349" Type="http://schemas.openxmlformats.org/officeDocument/2006/relationships/hyperlink" Target="https://pubmed.ncbi.nlm.nih.gov/39472202/" TargetMode="External"/><Relationship Id="rId88" Type="http://schemas.openxmlformats.org/officeDocument/2006/relationships/hyperlink" Target="https://www.ncbi.nlm.nih.gov/pubmed/28978344" TargetMode="External"/><Relationship Id="rId111" Type="http://schemas.openxmlformats.org/officeDocument/2006/relationships/hyperlink" Target="http://www.ncbi.nlm.nih.gov/pmc/articles/pmc6035080/" TargetMode="External"/><Relationship Id="rId132" Type="http://schemas.openxmlformats.org/officeDocument/2006/relationships/hyperlink" Target="https://www.ncbi.nlm.nih.gov/pubmed/30139875" TargetMode="External"/><Relationship Id="rId153" Type="http://schemas.openxmlformats.org/officeDocument/2006/relationships/hyperlink" Target="https://www.ncbi.nlm.nih.gov/pubmed/30867220" TargetMode="External"/><Relationship Id="rId174" Type="http://schemas.openxmlformats.org/officeDocument/2006/relationships/hyperlink" Target="http://www.ncbi.nlm.nih.gov/pmc/articles/pmc6761092/" TargetMode="External"/><Relationship Id="rId195" Type="http://schemas.openxmlformats.org/officeDocument/2006/relationships/hyperlink" Target="http://www.ncbi.nlm.nih.gov/pmc/articles/pmc7357669/" TargetMode="External"/><Relationship Id="rId209" Type="http://schemas.openxmlformats.org/officeDocument/2006/relationships/hyperlink" Target="https://pubmed.ncbi.nlm.nih.gov/32656487/" TargetMode="External"/><Relationship Id="rId220" Type="http://schemas.openxmlformats.org/officeDocument/2006/relationships/hyperlink" Target="https://pubmed.ncbi.nlm.nih.gov/33315115/" TargetMode="External"/><Relationship Id="rId241" Type="http://schemas.openxmlformats.org/officeDocument/2006/relationships/hyperlink" Target="https://pubmed.ncbi.nlm.nih.gov/34626297/" TargetMode="External"/><Relationship Id="rId15" Type="http://schemas.openxmlformats.org/officeDocument/2006/relationships/hyperlink" Target="https://www.urotoday.com/video-lectures/asco-gu-2023/video/3249-insights-into-global-treatment-patterns-for-advanced-prostate-cancer-the-ironman-registry-lorelei-mucci-daniel-george.html" TargetMode="External"/><Relationship Id="rId36" Type="http://schemas.openxmlformats.org/officeDocument/2006/relationships/hyperlink" Target="https://www.ncbi.nlm.nih.gov/pubmed/27651069" TargetMode="External"/><Relationship Id="rId57" Type="http://schemas.openxmlformats.org/officeDocument/2006/relationships/hyperlink" Target="http://www.ncbi.nlm.nih.gov/pubmed/26986253" TargetMode="External"/><Relationship Id="rId262" Type="http://schemas.openxmlformats.org/officeDocument/2006/relationships/hyperlink" Target="https://pubmed.ncbi.nlm.nih.gov/35247879/" TargetMode="External"/><Relationship Id="rId283" Type="http://schemas.openxmlformats.org/officeDocument/2006/relationships/hyperlink" Target="https://pubmed.ncbi.nlm.nih.gov/36861107/" TargetMode="External"/><Relationship Id="rId318" Type="http://schemas.openxmlformats.org/officeDocument/2006/relationships/hyperlink" Target="https://pubmed.ncbi.nlm.nih.gov/38598641/" TargetMode="External"/><Relationship Id="rId339" Type="http://schemas.openxmlformats.org/officeDocument/2006/relationships/hyperlink" Target="https://www.ncbi.nlm.nih.gov/pubmed/28623236" TargetMode="External"/><Relationship Id="rId78" Type="http://schemas.openxmlformats.org/officeDocument/2006/relationships/hyperlink" Target="https://www.ncbi.nlm.nih.gov/pubmed/27765796" TargetMode="External"/><Relationship Id="rId99" Type="http://schemas.openxmlformats.org/officeDocument/2006/relationships/hyperlink" Target="http://www.ncbi.nlm.nih.gov/pmc/articles/pmc6137048/" TargetMode="External"/><Relationship Id="rId101" Type="http://schemas.openxmlformats.org/officeDocument/2006/relationships/hyperlink" Target="http://www.ncbi.nlm.nih.gov/pmc/articles/pmc6390280/" TargetMode="External"/><Relationship Id="rId122" Type="http://schemas.openxmlformats.org/officeDocument/2006/relationships/hyperlink" Target="https://www.ncbi.nlm.nih.gov/pubmed/29915914" TargetMode="External"/><Relationship Id="rId143" Type="http://schemas.openxmlformats.org/officeDocument/2006/relationships/hyperlink" Target="http://www.ncbi.nlm.nih.gov/pmc/articles/pmc6494092/" TargetMode="External"/><Relationship Id="rId164" Type="http://schemas.openxmlformats.org/officeDocument/2006/relationships/hyperlink" Target="http://www.ncbi.nlm.nih.gov/pmc/articles/pmc6561291/" TargetMode="External"/><Relationship Id="rId185" Type="http://schemas.openxmlformats.org/officeDocument/2006/relationships/hyperlink" Target="http://www.ncbi.nlm.nih.gov/pmc/articles/pmc7021546/" TargetMode="External"/><Relationship Id="rId350" Type="http://schemas.openxmlformats.org/officeDocument/2006/relationships/hyperlink" Target="https://pubmed.ncbi.nlm.nih.gov/39521180/" TargetMode="External"/><Relationship Id="rId9" Type="http://schemas.openxmlformats.org/officeDocument/2006/relationships/hyperlink" Target="https://www.urotoday.com/video-lectures/prostate-cancer/video/833-embedded-media2017-09-19-22-59-30.html" TargetMode="External"/><Relationship Id="rId210" Type="http://schemas.openxmlformats.org/officeDocument/2006/relationships/hyperlink" Target="http://www.ncbi.nlm.nih.gov/pmc/articles/pmc7319229/" TargetMode="External"/><Relationship Id="rId26" Type="http://schemas.openxmlformats.org/officeDocument/2006/relationships/hyperlink" Target="http://www.ncbi.nlm.nih.gov/pubmed/26012482" TargetMode="External"/><Relationship Id="rId231" Type="http://schemas.openxmlformats.org/officeDocument/2006/relationships/hyperlink" Target="https://pubmed.ncbi.nlm.nih.gov/33627383/" TargetMode="External"/><Relationship Id="rId252" Type="http://schemas.openxmlformats.org/officeDocument/2006/relationships/hyperlink" Target="https://pubmed.ncbi.nlm.nih.gov/35025021/" TargetMode="External"/><Relationship Id="rId273" Type="http://schemas.openxmlformats.org/officeDocument/2006/relationships/hyperlink" Target="https://pubmed.ncbi.nlm.nih.gov/36125434/" TargetMode="External"/><Relationship Id="rId294" Type="http://schemas.openxmlformats.org/officeDocument/2006/relationships/hyperlink" Target="https://pubmed.ncbi.nlm.nih.gov/37246339/" TargetMode="External"/><Relationship Id="rId308" Type="http://schemas.openxmlformats.org/officeDocument/2006/relationships/hyperlink" Target="https://pubmed.ncbi.nlm.nih.gov/38212245/" TargetMode="External"/><Relationship Id="rId329" Type="http://schemas.openxmlformats.org/officeDocument/2006/relationships/hyperlink" Target="https://pubmed.ncbi.nlm.nih.gov/39190349/" TargetMode="External"/><Relationship Id="rId47" Type="http://schemas.openxmlformats.org/officeDocument/2006/relationships/hyperlink" Target="http://www-ncbi-nlm-nih-gov.ezp-prod1.hul.harvard.edu/pubmed/26554920" TargetMode="External"/><Relationship Id="rId68" Type="http://schemas.openxmlformats.org/officeDocument/2006/relationships/hyperlink" Target="https://www.ncbi.nlm.nih.gov/pubmed/?term=The+role+of+tumor+metabolism+as+a+driver+of+prostate+cancer+progression+and+lethal+disease%3A+results+from+a+nested+case-control+study." TargetMode="External"/><Relationship Id="rId89" Type="http://schemas.openxmlformats.org/officeDocument/2006/relationships/hyperlink" Target="https://www.ncbi.nlm.nih.gov/pubmed/28787219" TargetMode="External"/><Relationship Id="rId112" Type="http://schemas.openxmlformats.org/officeDocument/2006/relationships/hyperlink" Target="https://www.ncbi.nlm.nih.gov/pubmed/29760239" TargetMode="External"/><Relationship Id="rId133" Type="http://schemas.openxmlformats.org/officeDocument/2006/relationships/hyperlink" Target="https://www.ncbi.nlm.nih.gov/pubmed/30165429" TargetMode="External"/><Relationship Id="rId154" Type="http://schemas.openxmlformats.org/officeDocument/2006/relationships/hyperlink" Target="http://www.ncbi.nlm.nih.gov/pmc/articles/pmc6548616/" TargetMode="External"/><Relationship Id="rId175" Type="http://schemas.openxmlformats.org/officeDocument/2006/relationships/hyperlink" Target="https://www.ncbi.nlm.nih.gov/pubmed/31541906" TargetMode="External"/><Relationship Id="rId340" Type="http://schemas.openxmlformats.org/officeDocument/2006/relationships/hyperlink" Target="https://www.ncbi.nlm.nih.gov/pubmed/28560536" TargetMode="External"/><Relationship Id="rId196" Type="http://schemas.openxmlformats.org/officeDocument/2006/relationships/hyperlink" Target="https://www.ncbi.nlm.nih.gov/pubmed/32371477" TargetMode="External"/><Relationship Id="rId200" Type="http://schemas.openxmlformats.org/officeDocument/2006/relationships/hyperlink" Target="http://www.ncbi.nlm.nih.gov/pmc/articles/pmc7309152/" TargetMode="External"/><Relationship Id="rId16" Type="http://schemas.openxmlformats.org/officeDocument/2006/relationships/hyperlink" Target="http://www.ncbi.nlm.nih.gov/pubmed/26034056" TargetMode="External"/><Relationship Id="rId221" Type="http://schemas.openxmlformats.org/officeDocument/2006/relationships/hyperlink" Target="http://www.ncbi.nlm.nih.gov/pmc/articles/pmc7737088/" TargetMode="External"/><Relationship Id="rId242" Type="http://schemas.openxmlformats.org/officeDocument/2006/relationships/hyperlink" Target="https://pubmed.ncbi.nlm.nih.gov/34582546/" TargetMode="External"/><Relationship Id="rId263" Type="http://schemas.openxmlformats.org/officeDocument/2006/relationships/hyperlink" Target="https://pubmed.ncbi.nlm.nih.gov/35726641/" TargetMode="External"/><Relationship Id="rId284" Type="http://schemas.openxmlformats.org/officeDocument/2006/relationships/hyperlink" Target="https://pubmed.ncbi.nlm.nih.gov/36929942/" TargetMode="External"/><Relationship Id="rId319" Type="http://schemas.openxmlformats.org/officeDocument/2006/relationships/hyperlink" Target="https://pubmed.ncbi.nlm.nih.gov/38429995/" TargetMode="External"/><Relationship Id="rId37" Type="http://schemas.openxmlformats.org/officeDocument/2006/relationships/hyperlink" Target="https://arxiv.org/pdf/1606.06562v1.pdf" TargetMode="External"/><Relationship Id="rId58" Type="http://schemas.openxmlformats.org/officeDocument/2006/relationships/hyperlink" Target="http://www.ncbi.nlm.nih.gov/pubmed/26847995" TargetMode="External"/><Relationship Id="rId79" Type="http://schemas.openxmlformats.org/officeDocument/2006/relationships/hyperlink" Target="https://www.ncbi.nlm.nih.gov/pubmed/28062398" TargetMode="External"/><Relationship Id="rId102" Type="http://schemas.openxmlformats.org/officeDocument/2006/relationships/hyperlink" Target="https://www.ncbi.nlm.nih.gov/pubmed/30496346" TargetMode="External"/><Relationship Id="rId123" Type="http://schemas.openxmlformats.org/officeDocument/2006/relationships/hyperlink" Target="http://www.ncbi.nlm.nih.gov/pmc/articles/pmc6298857/" TargetMode="External"/><Relationship Id="rId144" Type="http://schemas.openxmlformats.org/officeDocument/2006/relationships/hyperlink" Target="http://www.ncbi.nlm.nih.gov/pmc/articles/pmc6249353/" TargetMode="External"/><Relationship Id="rId330" Type="http://schemas.openxmlformats.org/officeDocument/2006/relationships/hyperlink" Target="https://pubmed.ncbi.nlm.nih.gov/39450704/" TargetMode="External"/><Relationship Id="rId90" Type="http://schemas.openxmlformats.org/officeDocument/2006/relationships/hyperlink" Target="https://www.ncbi.nlm.nih.gov/pubmed/29141848" TargetMode="External"/><Relationship Id="rId165" Type="http://schemas.openxmlformats.org/officeDocument/2006/relationships/hyperlink" Target="https://www.ncbi.nlm.nih.gov/pubmed/31095304" TargetMode="External"/><Relationship Id="rId186" Type="http://schemas.openxmlformats.org/officeDocument/2006/relationships/hyperlink" Target="https://www.ncbi.nlm.nih.gov/pubmed/32210231" TargetMode="External"/><Relationship Id="rId351" Type="http://schemas.openxmlformats.org/officeDocument/2006/relationships/hyperlink" Target="https://www.ncbi.nlm.nih.gov/pubmed/31900902" TargetMode="External"/><Relationship Id="rId211" Type="http://schemas.openxmlformats.org/officeDocument/2006/relationships/hyperlink" Target="https://pubmed.ncbi.nlm.nih.gov/33010161/" TargetMode="External"/><Relationship Id="rId232" Type="http://schemas.openxmlformats.org/officeDocument/2006/relationships/hyperlink" Target="https://pubmed.ncbi.nlm.nih.gov/33623038/" TargetMode="External"/><Relationship Id="rId253" Type="http://schemas.openxmlformats.org/officeDocument/2006/relationships/hyperlink" Target="https://pubmed.ncbi.nlm.nih.gov/35047751/" TargetMode="External"/><Relationship Id="rId274" Type="http://schemas.openxmlformats.org/officeDocument/2006/relationships/hyperlink" Target="https://pubmed.ncbi.nlm.nih.gov/36103261/" TargetMode="External"/><Relationship Id="rId295" Type="http://schemas.openxmlformats.org/officeDocument/2006/relationships/hyperlink" Target="https://pubmed.ncbi.nlm.nih.gov/37384841/" TargetMode="External"/><Relationship Id="rId309" Type="http://schemas.openxmlformats.org/officeDocument/2006/relationships/hyperlink" Target="https://pubmed.ncbi.nlm.nih.gov/38317189/" TargetMode="External"/><Relationship Id="rId27" Type="http://schemas.openxmlformats.org/officeDocument/2006/relationships/hyperlink" Target="http://www.ncbi.nlm.nih.gov/pubmed/26152935" TargetMode="External"/><Relationship Id="rId48" Type="http://schemas.openxmlformats.org/officeDocument/2006/relationships/hyperlink" Target="http://www.ncbi.nlm.nih.gov/pubmed/26746459" TargetMode="External"/><Relationship Id="rId69" Type="http://schemas.openxmlformats.org/officeDocument/2006/relationships/hyperlink" Target="https://www.ncbi.nlm.nih.gov/pubmed/27965198" TargetMode="External"/><Relationship Id="rId113" Type="http://schemas.openxmlformats.org/officeDocument/2006/relationships/hyperlink" Target="http://www.ncbi.nlm.nih.gov/pmc/articles/pmc6072568/" TargetMode="External"/><Relationship Id="rId134" Type="http://schemas.openxmlformats.org/officeDocument/2006/relationships/hyperlink" Target="http://www.ncbi.nlm.nih.gov/pmc/articles/pmc6314328/" TargetMode="External"/><Relationship Id="rId320" Type="http://schemas.openxmlformats.org/officeDocument/2006/relationships/hyperlink" Target="https://pubmed.ncbi.nlm.nih.gov/38766261/" TargetMode="External"/><Relationship Id="rId80" Type="http://schemas.openxmlformats.org/officeDocument/2006/relationships/hyperlink" Target="https://www.ncbi.nlm.nih.gov/pubmed/28130150" TargetMode="External"/><Relationship Id="rId155" Type="http://schemas.openxmlformats.org/officeDocument/2006/relationships/hyperlink" Target="https://www.ncbi.nlm.nih.gov/pubmed/30873591" TargetMode="External"/><Relationship Id="rId176" Type="http://schemas.openxmlformats.org/officeDocument/2006/relationships/hyperlink" Target="https://www.ncbi.nlm.nih.gov/pubmed/31533941" TargetMode="External"/><Relationship Id="rId197" Type="http://schemas.openxmlformats.org/officeDocument/2006/relationships/hyperlink" Target="http://www.ncbi.nlm.nih.gov/pmc/articles/pmc7200009/" TargetMode="External"/><Relationship Id="rId341" Type="http://schemas.openxmlformats.org/officeDocument/2006/relationships/hyperlink" Target="https://www.ncbi.nlm.nih.gov/pubmed/28817369" TargetMode="External"/><Relationship Id="rId201" Type="http://schemas.openxmlformats.org/officeDocument/2006/relationships/hyperlink" Target="https://pubmed.ncbi.nlm.nih.gov/33247977/" TargetMode="External"/><Relationship Id="rId222" Type="http://schemas.openxmlformats.org/officeDocument/2006/relationships/hyperlink" Target="https://pubmed.ncbi.nlm.nih.gov/32624279/" TargetMode="External"/><Relationship Id="rId243" Type="http://schemas.openxmlformats.org/officeDocument/2006/relationships/hyperlink" Target="https://pubmed.ncbi.nlm.nih.gov/34572916/" TargetMode="External"/><Relationship Id="rId264" Type="http://schemas.openxmlformats.org/officeDocument/2006/relationships/hyperlink" Target="https://pubmed.ncbi.nlm.nih.gov/35670774/" TargetMode="External"/><Relationship Id="rId285" Type="http://schemas.openxmlformats.org/officeDocument/2006/relationships/hyperlink" Target="https://pubmed.ncbi.nlm.nih.gov/37086362/" TargetMode="External"/><Relationship Id="rId17" Type="http://schemas.openxmlformats.org/officeDocument/2006/relationships/hyperlink" Target="http://www.ncbi.nlm.nih.gov/pubmed/25794458" TargetMode="External"/><Relationship Id="rId38" Type="http://schemas.openxmlformats.org/officeDocument/2006/relationships/hyperlink" Target="http://www.ncbi.nlm.nih.gov/pubmed/27298404" TargetMode="External"/><Relationship Id="rId59" Type="http://schemas.openxmlformats.org/officeDocument/2006/relationships/hyperlink" Target="http://www.ncbi.nlm.nih.gov/pmc/articles/pmc5510241/" TargetMode="External"/><Relationship Id="rId103" Type="http://schemas.openxmlformats.org/officeDocument/2006/relationships/hyperlink" Target="http://www.ncbi.nlm.nih.gov/pmc/articles/pmc6395165/" TargetMode="External"/><Relationship Id="rId124" Type="http://schemas.openxmlformats.org/officeDocument/2006/relationships/hyperlink" Target="https://www.ncbi.nlm.nih.gov/pubmed/30009541" TargetMode="External"/><Relationship Id="rId310" Type="http://schemas.openxmlformats.org/officeDocument/2006/relationships/hyperlink" Target="https://pubmed.ncbi.nlm.nih.gov/38057395/" TargetMode="External"/><Relationship Id="rId70" Type="http://schemas.openxmlformats.org/officeDocument/2006/relationships/hyperlink" Target="https://www-ncbi-nlm-nih-gov.ezp-prod1.hul.harvard.edu/pubmed/28187509" TargetMode="External"/><Relationship Id="rId91" Type="http://schemas.openxmlformats.org/officeDocument/2006/relationships/hyperlink" Target="https://www.ncbi.nlm.nih.gov/pubmed/29632299" TargetMode="External"/><Relationship Id="rId145" Type="http://schemas.openxmlformats.org/officeDocument/2006/relationships/hyperlink" Target="https://www.ncbi.nlm.nih.gov/pubmed/30602500" TargetMode="External"/><Relationship Id="rId166" Type="http://schemas.openxmlformats.org/officeDocument/2006/relationships/hyperlink" Target="http://www.ncbi.nlm.nih.gov/pmc/articles/pmc6602895/" TargetMode="External"/><Relationship Id="rId187" Type="http://schemas.openxmlformats.org/officeDocument/2006/relationships/hyperlink" Target="http://www.ncbi.nlm.nih.gov/pmc/articles/pmc7093467/" TargetMode="External"/><Relationship Id="rId331" Type="http://schemas.openxmlformats.org/officeDocument/2006/relationships/hyperlink" Target="https://pubmed.ncbi.nlm.nih.gov/39505858/" TargetMode="External"/><Relationship Id="rId352"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hyperlink" Target="https://pubmed.ncbi.nlm.nih.gov/33500320/" TargetMode="External"/><Relationship Id="rId233" Type="http://schemas.openxmlformats.org/officeDocument/2006/relationships/hyperlink" Target="https://pubmed.ncbi.nlm.nih.gov/33742198/" TargetMode="External"/><Relationship Id="rId254" Type="http://schemas.openxmlformats.org/officeDocument/2006/relationships/hyperlink" Target="https://pubmed.ncbi.nlm.nih.gov/35075214/" TargetMode="External"/><Relationship Id="rId28" Type="http://schemas.openxmlformats.org/officeDocument/2006/relationships/hyperlink" Target="http://www.ncbi.nlm.nih.gov/pubmed/26124442" TargetMode="External"/><Relationship Id="rId49" Type="http://schemas.openxmlformats.org/officeDocument/2006/relationships/hyperlink" Target="http://www.ncbi.nlm.nih.gov/pmc/articles/pmc5498110/" TargetMode="External"/><Relationship Id="rId114" Type="http://schemas.openxmlformats.org/officeDocument/2006/relationships/hyperlink" Target="https://www.ncbi.nlm.nih.gov/pubmed/29784192" TargetMode="External"/><Relationship Id="rId275" Type="http://schemas.openxmlformats.org/officeDocument/2006/relationships/hyperlink" Target="https://pubmed.ncbi.nlm.nih.gov/36125519/" TargetMode="External"/><Relationship Id="rId296" Type="http://schemas.openxmlformats.org/officeDocument/2006/relationships/hyperlink" Target="https://pubmed.ncbi.nlm.nih.gov/37311464/" TargetMode="External"/><Relationship Id="rId300" Type="http://schemas.openxmlformats.org/officeDocument/2006/relationships/hyperlink" Target="https://pubmed.ncbi.nlm.nih.gov/37555839/" TargetMode="External"/><Relationship Id="rId60" Type="http://schemas.openxmlformats.org/officeDocument/2006/relationships/hyperlink" Target="http://www.ncbi.nlm.nih.gov/pubmed/26941365" TargetMode="External"/><Relationship Id="rId81" Type="http://schemas.openxmlformats.org/officeDocument/2006/relationships/hyperlink" Target="https://www.ncbi.nlm.nih.gov/pubmed/28543830" TargetMode="External"/><Relationship Id="rId135" Type="http://schemas.openxmlformats.org/officeDocument/2006/relationships/hyperlink" Target="http://www.ncbi.nlm.nih.gov/pmc/articles/pmc6172280/" TargetMode="External"/><Relationship Id="rId156" Type="http://schemas.openxmlformats.org/officeDocument/2006/relationships/hyperlink" Target="http://www.ncbi.nlm.nih.gov/pmc/articles/pmc6745281/" TargetMode="External"/><Relationship Id="rId177" Type="http://schemas.openxmlformats.org/officeDocument/2006/relationships/hyperlink" Target="http://www.ncbi.nlm.nih.gov/pmc/articles/pmc6941930/" TargetMode="External"/><Relationship Id="rId198" Type="http://schemas.openxmlformats.org/officeDocument/2006/relationships/hyperlink" Target="https://www.ncbi.nlm.nih.gov/pubmed/32406924" TargetMode="External"/><Relationship Id="rId321" Type="http://schemas.openxmlformats.org/officeDocument/2006/relationships/hyperlink" Target="https://pubmed.ncbi.nlm.nih.gov/38831751/" TargetMode="External"/><Relationship Id="rId342" Type="http://schemas.openxmlformats.org/officeDocument/2006/relationships/hyperlink" Target="https://www.ncbi.nlm.nih.gov/pubmed/30459168" TargetMode="External"/><Relationship Id="rId202" Type="http://schemas.openxmlformats.org/officeDocument/2006/relationships/hyperlink" Target="https://pubmed.ncbi.nlm.nih.gov/32788283/" TargetMode="External"/><Relationship Id="rId223" Type="http://schemas.openxmlformats.org/officeDocument/2006/relationships/hyperlink" Target="https://pubmed.ncbi.nlm.nih.gov/32556091/" TargetMode="External"/><Relationship Id="rId244" Type="http://schemas.openxmlformats.org/officeDocument/2006/relationships/hyperlink" Target="https://pubmed.ncbi.nlm.nih.gov/34792282/" TargetMode="External"/><Relationship Id="rId18" Type="http://schemas.openxmlformats.org/officeDocument/2006/relationships/hyperlink" Target="http://www.ncbi.nlm.nih.gov/pubmed/25731953" TargetMode="External"/><Relationship Id="rId39" Type="http://schemas.openxmlformats.org/officeDocument/2006/relationships/hyperlink" Target="http://www.ncbi.nlm.nih.gov/pubmed/27449477" TargetMode="External"/><Relationship Id="rId265" Type="http://schemas.openxmlformats.org/officeDocument/2006/relationships/hyperlink" Target="https://pubmed.ncbi.nlm.nih.gov/35670774/" TargetMode="External"/><Relationship Id="rId286" Type="http://schemas.openxmlformats.org/officeDocument/2006/relationships/hyperlink" Target="https://pubmed.ncbi.nlm.nih.gov/37087528/" TargetMode="External"/><Relationship Id="rId50" Type="http://schemas.openxmlformats.org/officeDocument/2006/relationships/hyperlink" Target="http://www.ncbi.nlm.nih.gov/pubmed/26355806" TargetMode="External"/><Relationship Id="rId104" Type="http://schemas.openxmlformats.org/officeDocument/2006/relationships/hyperlink" Target="https://www.ncbi.nlm.nih.gov/pubmed/30447928" TargetMode="External"/><Relationship Id="rId125" Type="http://schemas.openxmlformats.org/officeDocument/2006/relationships/hyperlink" Target="http://www.ncbi.nlm.nih.gov/pmc/articles/pmc6501556/" TargetMode="External"/><Relationship Id="rId146" Type="http://schemas.openxmlformats.org/officeDocument/2006/relationships/hyperlink" Target="http://www.ncbi.nlm.nih.gov/pmc/articles/pmc6532645/" TargetMode="External"/><Relationship Id="rId167" Type="http://schemas.openxmlformats.org/officeDocument/2006/relationships/hyperlink" Target="https://www.ncbi.nlm.nih.gov/pubmed/31155658" TargetMode="External"/><Relationship Id="rId188" Type="http://schemas.openxmlformats.org/officeDocument/2006/relationships/hyperlink" Target="https://www.ncbi.nlm.nih.gov/pubmed/32277004" TargetMode="External"/><Relationship Id="rId311" Type="http://schemas.openxmlformats.org/officeDocument/2006/relationships/hyperlink" Target="https://pubmed.ncbi.nlm.nih.gov/38301482/" TargetMode="External"/><Relationship Id="rId332" Type="http://schemas.openxmlformats.org/officeDocument/2006/relationships/hyperlink" Target="https://pubmed.ncbi.nlm.nih.gov/39153512/" TargetMode="External"/><Relationship Id="rId353" Type="http://schemas.openxmlformats.org/officeDocument/2006/relationships/footer" Target="footer1.xml"/><Relationship Id="rId71" Type="http://schemas.openxmlformats.org/officeDocument/2006/relationships/hyperlink" Target="https://www-ncbi-nlm-nih-gov.ezp-prod1.hul.harvard.edu/pubmed/28202500" TargetMode="External"/><Relationship Id="rId92" Type="http://schemas.openxmlformats.org/officeDocument/2006/relationships/hyperlink" Target="http://www.ncbi.nlm.nih.gov/pmc/articles/pmc5890276/" TargetMode="External"/><Relationship Id="rId213" Type="http://schemas.openxmlformats.org/officeDocument/2006/relationships/hyperlink" Target="https://pubmed.ncbi.nlm.nih.gov/32913135/" TargetMode="External"/><Relationship Id="rId234" Type="http://schemas.openxmlformats.org/officeDocument/2006/relationships/hyperlink" Target="https://pubmed.ncbi.nlm.nih.gov/33835826/" TargetMode="External"/><Relationship Id="rId2" Type="http://schemas.openxmlformats.org/officeDocument/2006/relationships/styles" Target="styles.xml"/><Relationship Id="rId29" Type="http://schemas.openxmlformats.org/officeDocument/2006/relationships/hyperlink" Target="http://www.ncbi.nlm.nih.gov/pubmed/26189769" TargetMode="External"/><Relationship Id="rId255" Type="http://schemas.openxmlformats.org/officeDocument/2006/relationships/hyperlink" Target="https://pubmed.ncbi.nlm.nih.gov/35152271/" TargetMode="External"/><Relationship Id="rId276" Type="http://schemas.openxmlformats.org/officeDocument/2006/relationships/hyperlink" Target="https://pubmed.ncbi.nlm.nih.gov/36453265/" TargetMode="External"/><Relationship Id="rId297" Type="http://schemas.openxmlformats.org/officeDocument/2006/relationships/hyperlink" Target="https://pubmed.ncbi.nlm.nih.gov/37410340/" TargetMode="External"/><Relationship Id="rId40" Type="http://schemas.openxmlformats.org/officeDocument/2006/relationships/hyperlink" Target="http://www.ncbi.nlm.nih.gov/pmc/articles/pmc5393913/" TargetMode="External"/><Relationship Id="rId115" Type="http://schemas.openxmlformats.org/officeDocument/2006/relationships/hyperlink" Target="http://www.ncbi.nlm.nih.gov/pmc/articles/pmc6489461/" TargetMode="External"/><Relationship Id="rId136" Type="http://schemas.openxmlformats.org/officeDocument/2006/relationships/hyperlink" Target="https://www.ncbi.nlm.nih.gov/pubmed/30301696" TargetMode="External"/><Relationship Id="rId157" Type="http://schemas.openxmlformats.org/officeDocument/2006/relationships/hyperlink" Target="https://www.ncbi.nlm.nih.gov/pubmed/31085057" TargetMode="External"/><Relationship Id="rId178" Type="http://schemas.openxmlformats.org/officeDocument/2006/relationships/hyperlink" Target="https://www.ncbi.nlm.nih.gov/pubmed/31512575" TargetMode="External"/><Relationship Id="rId301" Type="http://schemas.openxmlformats.org/officeDocument/2006/relationships/hyperlink" Target="https://pubmed.ncbi.nlm.nih.gov/37733366/" TargetMode="External"/><Relationship Id="rId322" Type="http://schemas.openxmlformats.org/officeDocument/2006/relationships/hyperlink" Target="https://pubmed.ncbi.nlm.nih.gov/38951371/" TargetMode="External"/><Relationship Id="rId343" Type="http://schemas.openxmlformats.org/officeDocument/2006/relationships/hyperlink" Target="https://www.ncbi.nlm.nih.gov/pubmed/31119274" TargetMode="External"/><Relationship Id="rId61" Type="http://schemas.openxmlformats.org/officeDocument/2006/relationships/hyperlink" Target="http://www.ncbi.nlm.nih.gov/pubmed/26926928" TargetMode="External"/><Relationship Id="rId82" Type="http://schemas.openxmlformats.org/officeDocument/2006/relationships/hyperlink" Target="https://www.ncbi.nlm.nih.gov/pubmed/28939587" TargetMode="External"/><Relationship Id="rId199" Type="http://schemas.openxmlformats.org/officeDocument/2006/relationships/hyperlink" Target="https://www.ncbi.nlm.nih.gov/pubmed/32345594" TargetMode="External"/><Relationship Id="rId203" Type="http://schemas.openxmlformats.org/officeDocument/2006/relationships/hyperlink" Target="https://pubmed.ncbi.nlm.nih.gov/33166087/" TargetMode="External"/><Relationship Id="rId19" Type="http://schemas.openxmlformats.org/officeDocument/2006/relationships/hyperlink" Target="http://www.ncbi.nlm.nih.gov/pubmed/25728532" TargetMode="External"/><Relationship Id="rId224" Type="http://schemas.openxmlformats.org/officeDocument/2006/relationships/hyperlink" Target="https://pubmed.ncbi.nlm.nih.gov/32791343/" TargetMode="External"/><Relationship Id="rId245" Type="http://schemas.openxmlformats.org/officeDocument/2006/relationships/hyperlink" Target="https://pubmed.ncbi.nlm.nih.gov/34969655/" TargetMode="External"/><Relationship Id="rId266" Type="http://schemas.openxmlformats.org/officeDocument/2006/relationships/hyperlink" Target="https://pubmed.ncbi.nlm.nih.gov/35603853/" TargetMode="External"/><Relationship Id="rId287" Type="http://schemas.openxmlformats.org/officeDocument/2006/relationships/hyperlink" Target="https://pubmed.ncbi.nlm.nih.gov/37125486/" TargetMode="External"/><Relationship Id="rId30" Type="http://schemas.openxmlformats.org/officeDocument/2006/relationships/hyperlink" Target="http://www.ncbi.nlm.nih.gov/pubmed/26282631" TargetMode="External"/><Relationship Id="rId105" Type="http://schemas.openxmlformats.org/officeDocument/2006/relationships/hyperlink" Target="https://www.ncbi.nlm.nih.gov/pubmed/29167279" TargetMode="External"/><Relationship Id="rId126" Type="http://schemas.openxmlformats.org/officeDocument/2006/relationships/hyperlink" Target="https://www.ncbi.nlm.nih.gov/pubmed/30082473" TargetMode="External"/><Relationship Id="rId147" Type="http://schemas.openxmlformats.org/officeDocument/2006/relationships/hyperlink" Target="https://www.ncbi.nlm.nih.gov/pubmed/30683880" TargetMode="External"/><Relationship Id="rId168" Type="http://schemas.openxmlformats.org/officeDocument/2006/relationships/hyperlink" Target="http://www.ncbi.nlm.nih.gov/pmc/articles/pmc6545286/" TargetMode="External"/><Relationship Id="rId312" Type="http://schemas.openxmlformats.org/officeDocument/2006/relationships/hyperlink" Target="https://pubmed.ncbi.nlm.nih.gov/37856781/" TargetMode="External"/><Relationship Id="rId333" Type="http://schemas.openxmlformats.org/officeDocument/2006/relationships/hyperlink" Target="http://www.ncbi.nlm.nih.gov/pubmed/24685929" TargetMode="External"/><Relationship Id="rId354" Type="http://schemas.openxmlformats.org/officeDocument/2006/relationships/footer" Target="footer2.xml"/><Relationship Id="rId51" Type="http://schemas.openxmlformats.org/officeDocument/2006/relationships/hyperlink" Target="http://www.ncbi.nlm.nih.gov/pubmed/26490316" TargetMode="External"/><Relationship Id="rId72" Type="http://schemas.openxmlformats.org/officeDocument/2006/relationships/hyperlink" Target="https://www.ncbi.nlm.nih.gov/pubmed/28871082" TargetMode="External"/><Relationship Id="rId93" Type="http://schemas.openxmlformats.org/officeDocument/2006/relationships/hyperlink" Target="https://www.ncbi.nlm.nih.gov/pubmed/29764892" TargetMode="External"/><Relationship Id="rId189" Type="http://schemas.openxmlformats.org/officeDocument/2006/relationships/hyperlink" Target="http://www.ncbi.nlm.nih.gov/pmc/articles/pmc7269836/" TargetMode="External"/><Relationship Id="rId3" Type="http://schemas.openxmlformats.org/officeDocument/2006/relationships/settings" Target="settings.xml"/><Relationship Id="rId214" Type="http://schemas.openxmlformats.org/officeDocument/2006/relationships/hyperlink" Target="https://pubmed.ncbi.nlm.nih.gov/32853339/" TargetMode="External"/><Relationship Id="rId235" Type="http://schemas.openxmlformats.org/officeDocument/2006/relationships/hyperlink" Target="https://pubmed.ncbi.nlm.nih.gov/33792693/" TargetMode="External"/><Relationship Id="rId256" Type="http://schemas.openxmlformats.org/officeDocument/2006/relationships/hyperlink" Target="https://pubmed.ncbi.nlm.nih.gov/35391539/" TargetMode="External"/><Relationship Id="rId277" Type="http://schemas.openxmlformats.org/officeDocument/2006/relationships/hyperlink" Target="https://pubmed.ncbi.nlm.nih.gov/36326979/" TargetMode="External"/><Relationship Id="rId298" Type="http://schemas.openxmlformats.org/officeDocument/2006/relationships/hyperlink" Target="https://pubmed.ncbi.nlm.nih.gov/37462694/" TargetMode="External"/><Relationship Id="rId116" Type="http://schemas.openxmlformats.org/officeDocument/2006/relationships/hyperlink" Target="https://www.ncbi.nlm.nih.gov/pubmed/29863497" TargetMode="External"/><Relationship Id="rId137" Type="http://schemas.openxmlformats.org/officeDocument/2006/relationships/hyperlink" Target="http://www.ncbi.nlm.nih.gov/pmc/articles/pmc6451672/" TargetMode="External"/><Relationship Id="rId158" Type="http://schemas.openxmlformats.org/officeDocument/2006/relationships/hyperlink" Target="https://www.ncbi.nlm.nih.gov/pubmed/31020942" TargetMode="External"/><Relationship Id="rId302" Type="http://schemas.openxmlformats.org/officeDocument/2006/relationships/hyperlink" Target="https://pubmed.ncbi.nlm.nih.gov/37945903/" TargetMode="External"/><Relationship Id="rId323" Type="http://schemas.openxmlformats.org/officeDocument/2006/relationships/hyperlink" Target="https://pubmed.ncbi.nlm.nih.gov/38958976/" TargetMode="External"/><Relationship Id="rId344" Type="http://schemas.openxmlformats.org/officeDocument/2006/relationships/hyperlink" Target="https://www.ncbi.nlm.nih.gov/pubmed/31912798" TargetMode="External"/><Relationship Id="rId20" Type="http://schemas.openxmlformats.org/officeDocument/2006/relationships/hyperlink" Target="http://www.ncbi.nlm.nih.gov/pubmed/25870172" TargetMode="External"/><Relationship Id="rId41" Type="http://schemas.openxmlformats.org/officeDocument/2006/relationships/hyperlink" Target="http://www.ncbi.nlm.nih.gov/pubmed/27400803" TargetMode="External"/><Relationship Id="rId62" Type="http://schemas.openxmlformats.org/officeDocument/2006/relationships/hyperlink" Target="http://www.ncbi.nlm.nih.gov/pubmed/27197287" TargetMode="External"/><Relationship Id="rId83" Type="http://schemas.openxmlformats.org/officeDocument/2006/relationships/hyperlink" Target="https://www-ncbi-nlm-nih-gov.ezp-prod1.hul.harvard.edu/pubmed/28189429" TargetMode="External"/><Relationship Id="rId179" Type="http://schemas.openxmlformats.org/officeDocument/2006/relationships/hyperlink" Target="https://www.ncbi.nlm.nih.gov/pubmed/31796516" TargetMode="External"/><Relationship Id="rId190" Type="http://schemas.openxmlformats.org/officeDocument/2006/relationships/hyperlink" Target="https://www.ncbi.nlm.nih.gov/pubmed/32164144" TargetMode="External"/><Relationship Id="rId204" Type="http://schemas.openxmlformats.org/officeDocument/2006/relationships/hyperlink" Target="http://www.ncbi.nlm.nih.gov/pmc/articles/pmc7898611/" TargetMode="External"/><Relationship Id="rId225" Type="http://schemas.openxmlformats.org/officeDocument/2006/relationships/hyperlink" Target="https://pubmed.ncbi.nlm.nih.gov/33398198/" TargetMode="External"/><Relationship Id="rId246" Type="http://schemas.openxmlformats.org/officeDocument/2006/relationships/hyperlink" Target="https://pubmed.ncbi.nlm.nih.gov/34939926/" TargetMode="External"/><Relationship Id="rId267" Type="http://schemas.openxmlformats.org/officeDocument/2006/relationships/hyperlink" Target="https://pubmed.ncbi.nlm.nih.gov/35637041/" TargetMode="External"/><Relationship Id="rId288" Type="http://schemas.openxmlformats.org/officeDocument/2006/relationships/hyperlink" Target="https://pubmed.ncbi.nlm.nih.gov/37129148/" TargetMode="External"/><Relationship Id="rId106" Type="http://schemas.openxmlformats.org/officeDocument/2006/relationships/hyperlink" Target="https://www.ncbi.nlm.nih.gov/pubmed/29164645" TargetMode="External"/><Relationship Id="rId127" Type="http://schemas.openxmlformats.org/officeDocument/2006/relationships/hyperlink" Target="http://www.ncbi.nlm.nih.gov/pmc/articles/pmc6279573/" TargetMode="External"/><Relationship Id="rId313" Type="http://schemas.openxmlformats.org/officeDocument/2006/relationships/hyperlink" Target="https://pubmed.ncbi.nlm.nih.gov/38348508/" TargetMode="External"/><Relationship Id="rId10" Type="http://schemas.openxmlformats.org/officeDocument/2006/relationships/hyperlink" Target="https://www.urotoday.com/video-lectures/advanced-prostate-cancer/video/777-embedded-media2017-05-31-18-58-51.html" TargetMode="External"/><Relationship Id="rId31" Type="http://schemas.openxmlformats.org/officeDocument/2006/relationships/hyperlink" Target="http://www.ncbi.nlm.nih.gov/pubmed/26276753" TargetMode="External"/><Relationship Id="rId52" Type="http://schemas.openxmlformats.org/officeDocument/2006/relationships/hyperlink" Target="http://www.ncbi.nlm.nih.gov/pubmed/26817504" TargetMode="External"/><Relationship Id="rId73" Type="http://schemas.openxmlformats.org/officeDocument/2006/relationships/hyperlink" Target="http://www-ncbi-nlm-nih-gov.ezp-prod1.hul.harvard.edu/pmc/articles/pmc5711884/" TargetMode="External"/><Relationship Id="rId94" Type="http://schemas.openxmlformats.org/officeDocument/2006/relationships/hyperlink" Target="http://www.ncbi.nlm.nih.gov/pmc/articles/pmc5961562/" TargetMode="External"/><Relationship Id="rId148" Type="http://schemas.openxmlformats.org/officeDocument/2006/relationships/hyperlink" Target="http://www.ncbi.nlm.nih.gov/pmc/articles/pmc6347624/" TargetMode="External"/><Relationship Id="rId169" Type="http://schemas.openxmlformats.org/officeDocument/2006/relationships/hyperlink" Target="https://www.ncbi.nlm.nih.gov/pubmed/31318977" TargetMode="External"/><Relationship Id="rId334" Type="http://schemas.openxmlformats.org/officeDocument/2006/relationships/hyperlink" Target="http://www.ncbi.nlm.nih.gov/pubmed/25750250" TargetMode="External"/><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www.ncbi.nlm.nih.gov/pmc/articles/pmc7416644/" TargetMode="External"/><Relationship Id="rId215" Type="http://schemas.openxmlformats.org/officeDocument/2006/relationships/hyperlink" Target="https://pubmed.ncbi.nlm.nih.gov/32467600/" TargetMode="External"/><Relationship Id="rId236" Type="http://schemas.openxmlformats.org/officeDocument/2006/relationships/hyperlink" Target="https://pubmed.ncbi.nlm.nih.gov/33956343/" TargetMode="External"/><Relationship Id="rId257" Type="http://schemas.openxmlformats.org/officeDocument/2006/relationships/hyperlink" Target="https://pubmed.ncbi.nlm.nih.gov/35346416/" TargetMode="External"/><Relationship Id="rId278" Type="http://schemas.openxmlformats.org/officeDocument/2006/relationships/hyperlink" Target="https://pubmed.ncbi.nlm.nih.gov/36224396/" TargetMode="External"/><Relationship Id="rId303" Type="http://schemas.openxmlformats.org/officeDocument/2006/relationships/hyperlink" Target="https://pubmed.ncbi.nlm.nih.gov/37898724/" TargetMode="External"/><Relationship Id="rId42" Type="http://schemas.openxmlformats.org/officeDocument/2006/relationships/hyperlink" Target="http://www.ncbi.nlm.nih.gov/pmc/articles/pmc4939657/" TargetMode="External"/><Relationship Id="rId84" Type="http://schemas.openxmlformats.org/officeDocument/2006/relationships/hyperlink" Target="https://www.ncbi.nlm.nih.gov/pubmed/28700821" TargetMode="External"/><Relationship Id="rId138" Type="http://schemas.openxmlformats.org/officeDocument/2006/relationships/hyperlink" Target="http://www.ncbi.nlm.nih.gov/pmc/articles/pmc6359952/" TargetMode="External"/><Relationship Id="rId345" Type="http://schemas.openxmlformats.org/officeDocument/2006/relationships/hyperlink" Target="https://www.ncbi.nlm.nih.gov/pubmed/31734020" TargetMode="External"/><Relationship Id="rId191" Type="http://schemas.openxmlformats.org/officeDocument/2006/relationships/hyperlink" Target="http://www.ncbi.nlm.nih.gov/pmc/articles/pmc7142752/" TargetMode="External"/><Relationship Id="rId205" Type="http://schemas.openxmlformats.org/officeDocument/2006/relationships/hyperlink" Target="https://pubmed.ncbi.nlm.nih.gov/33158149/" TargetMode="External"/><Relationship Id="rId247" Type="http://schemas.openxmlformats.org/officeDocument/2006/relationships/hyperlink" Target="https://pubmed.ncbi.nlm.nih.gov/34937795/" TargetMode="External"/><Relationship Id="rId107" Type="http://schemas.openxmlformats.org/officeDocument/2006/relationships/hyperlink" Target="https://www.ncbi.nlm.nih.gov/pubmed/29410294" TargetMode="External"/><Relationship Id="rId289" Type="http://schemas.openxmlformats.org/officeDocument/2006/relationships/hyperlink" Target="https://pubmed.ncbi.nlm.nih.gov/37348500/" TargetMode="External"/><Relationship Id="rId11" Type="http://schemas.openxmlformats.org/officeDocument/2006/relationships/hyperlink" Target="https://www.urotoday.com/video-lectures/advanced-prostate-cancer-consensus-conference-apccc/video/712-embedded-media2017-03-14-02-51-21.html" TargetMode="External"/><Relationship Id="rId53" Type="http://schemas.openxmlformats.org/officeDocument/2006/relationships/hyperlink" Target="http://www.ncbi.nlm.nih.gov/pubmed/26775038" TargetMode="External"/><Relationship Id="rId149" Type="http://schemas.openxmlformats.org/officeDocument/2006/relationships/hyperlink" Target="https://www.ncbi.nlm.nih.gov/pubmed/30805814" TargetMode="External"/><Relationship Id="rId314" Type="http://schemas.openxmlformats.org/officeDocument/2006/relationships/hyperlink" Target="https://pubmed.ncbi.nlm.nih.gov/38388857/" TargetMode="External"/><Relationship Id="rId356" Type="http://schemas.openxmlformats.org/officeDocument/2006/relationships/theme" Target="theme/theme1.xml"/><Relationship Id="rId95" Type="http://schemas.openxmlformats.org/officeDocument/2006/relationships/hyperlink" Target="https://www.ncbi.nlm.nih.gov/pubmed/29907587" TargetMode="External"/><Relationship Id="rId160" Type="http://schemas.openxmlformats.org/officeDocument/2006/relationships/hyperlink" Target="http://www.ncbi.nlm.nih.gov/pmc/articles/pmc6599404/" TargetMode="External"/><Relationship Id="rId216" Type="http://schemas.openxmlformats.org/officeDocument/2006/relationships/hyperlink" Target="https://pubmed.ncbi.nlm.nih.gov/32833249/" TargetMode="External"/><Relationship Id="rId258" Type="http://schemas.openxmlformats.org/officeDocument/2006/relationships/hyperlink" Target="https://pubmed.ncbi.nlm.nih.gov/35292800/" TargetMode="External"/><Relationship Id="rId22" Type="http://schemas.openxmlformats.org/officeDocument/2006/relationships/hyperlink" Target="http://www.ncbi.nlm.nih.gov/pubmed/25937617" TargetMode="External"/><Relationship Id="rId64" Type="http://schemas.openxmlformats.org/officeDocument/2006/relationships/hyperlink" Target="http://www.ncbi.nlm.nih.gov/pubmed/27379990" TargetMode="External"/><Relationship Id="rId118" Type="http://schemas.openxmlformats.org/officeDocument/2006/relationships/hyperlink" Target="https://www.ncbi.nlm.nih.gov/pubmed/29892016" TargetMode="External"/><Relationship Id="rId325" Type="http://schemas.openxmlformats.org/officeDocument/2006/relationships/hyperlink" Target="https://pubmed.ncbi.nlm.nih.gov/38973750/" TargetMode="External"/><Relationship Id="rId171" Type="http://schemas.openxmlformats.org/officeDocument/2006/relationships/hyperlink" Target="https://www.ncbi.nlm.nih.gov/pubmed/31212389" TargetMode="External"/><Relationship Id="rId227" Type="http://schemas.openxmlformats.org/officeDocument/2006/relationships/hyperlink" Target="https://pubmed.ncbi.nlm.nih.gov/32516092/" TargetMode="External"/><Relationship Id="rId269" Type="http://schemas.openxmlformats.org/officeDocument/2006/relationships/hyperlink" Target="https://pubmed.ncbi.nlm.nih.gov/35522215/" TargetMode="External"/><Relationship Id="rId33" Type="http://schemas.openxmlformats.org/officeDocument/2006/relationships/hyperlink" Target="http://www-ncbi-nlm-nih-gov.ezp-prod1.hul.harvard.edu/pubmed/26615022" TargetMode="External"/><Relationship Id="rId129" Type="http://schemas.openxmlformats.org/officeDocument/2006/relationships/hyperlink" Target="http://www.ncbi.nlm.nih.gov/pmc/articles/pmc6170677/" TargetMode="External"/><Relationship Id="rId280" Type="http://schemas.openxmlformats.org/officeDocument/2006/relationships/hyperlink" Target="https://pubmed.ncbi.nlm.nih.gov/36511902/" TargetMode="External"/><Relationship Id="rId336" Type="http://schemas.openxmlformats.org/officeDocument/2006/relationships/hyperlink" Target="http://www.ncbi.nlm.nih.gov/pubmed/27197278" TargetMode="External"/><Relationship Id="rId75" Type="http://schemas.openxmlformats.org/officeDocument/2006/relationships/hyperlink" Target="https://www.ncbi.nlm.nih.gov/pubmed/27663590" TargetMode="External"/><Relationship Id="rId140" Type="http://schemas.openxmlformats.org/officeDocument/2006/relationships/hyperlink" Target="http://www.ncbi.nlm.nih.gov/pmc/articles/pmc6746173/" TargetMode="External"/><Relationship Id="rId182" Type="http://schemas.openxmlformats.org/officeDocument/2006/relationships/hyperlink" Target="https://www.ncbi.nlm.nih.gov/pubmed/31754047" TargetMode="External"/><Relationship Id="rId6" Type="http://schemas.openxmlformats.org/officeDocument/2006/relationships/endnotes" Target="endnotes.xml"/><Relationship Id="rId238" Type="http://schemas.openxmlformats.org/officeDocument/2006/relationships/hyperlink" Target="https://pubmed.ncbi.nlm.nih.gov/33835826/" TargetMode="External"/><Relationship Id="rId291" Type="http://schemas.openxmlformats.org/officeDocument/2006/relationships/hyperlink" Target="https://pubmed.ncbi.nlm.nih.gov/37171501/" TargetMode="External"/><Relationship Id="rId305" Type="http://schemas.openxmlformats.org/officeDocument/2006/relationships/hyperlink" Target="https://pubmed.ncbi.nlm.nih.gov/38189661/" TargetMode="External"/><Relationship Id="rId347" Type="http://schemas.openxmlformats.org/officeDocument/2006/relationships/hyperlink" Target="https://pubmed.ncbi.nlm.nih.gov/34446369/" TargetMode="External"/><Relationship Id="rId44" Type="http://schemas.openxmlformats.org/officeDocument/2006/relationships/hyperlink" Target="http://www.ncbi.nlm.nih.gov/pubmed/27351919" TargetMode="External"/><Relationship Id="rId86" Type="http://schemas.openxmlformats.org/officeDocument/2006/relationships/hyperlink" Target="https://www.ncbi.nlm.nih.gov/pubmed/28739282" TargetMode="External"/><Relationship Id="rId151" Type="http://schemas.openxmlformats.org/officeDocument/2006/relationships/hyperlink" Target="https://www.ncbi.nlm.nih.gov/pubmed/30834441" TargetMode="External"/><Relationship Id="rId193" Type="http://schemas.openxmlformats.org/officeDocument/2006/relationships/hyperlink" Target="http://www.ncbi.nlm.nih.gov/pmc/articles/pmc7437472/" TargetMode="External"/><Relationship Id="rId207" Type="http://schemas.openxmlformats.org/officeDocument/2006/relationships/hyperlink" Target="https://pubmed.ncbi.nlm.nih.gov/32745512/" TargetMode="External"/><Relationship Id="rId249" Type="http://schemas.openxmlformats.org/officeDocument/2006/relationships/hyperlink" Target="https://pubmed.ncbi.nlm.nih.gov/34667026/" TargetMode="External"/><Relationship Id="rId13" Type="http://schemas.openxmlformats.org/officeDocument/2006/relationships/hyperlink" Target="https://www.urotoday.com/video-lectures/covid-19-and-genitourinary-cancers/video/1755-tmprss2-and-covid-19-serendipity-or-opportunity-for-intervention-philip-kantoff-lorelei-mucci.html" TargetMode="External"/><Relationship Id="rId109" Type="http://schemas.openxmlformats.org/officeDocument/2006/relationships/hyperlink" Target="https://www.ncbi.nlm.nih.gov/pubmed/29673944" TargetMode="External"/><Relationship Id="rId260" Type="http://schemas.openxmlformats.org/officeDocument/2006/relationships/hyperlink" Target="https://pubmed.ncbi.nlm.nih.gov/35079693/" TargetMode="External"/><Relationship Id="rId316" Type="http://schemas.openxmlformats.org/officeDocument/2006/relationships/hyperlink" Target="https://pubmed.ncbi.nlm.nih.gov/38429859/" TargetMode="External"/><Relationship Id="rId55" Type="http://schemas.openxmlformats.org/officeDocument/2006/relationships/hyperlink" Target="http://www.ncbi.nlm.nih.gov/pubmed/26880803" TargetMode="External"/><Relationship Id="rId97" Type="http://schemas.openxmlformats.org/officeDocument/2006/relationships/hyperlink" Target="http://www.ncbi.nlm.nih.gov/pmc/articles/pmc6430694/" TargetMode="External"/><Relationship Id="rId120" Type="http://schemas.openxmlformats.org/officeDocument/2006/relationships/hyperlink" Target="https://www.ncbi.nlm.nih.gov/pubmed/29892050" TargetMode="External"/><Relationship Id="rId162" Type="http://schemas.openxmlformats.org/officeDocument/2006/relationships/hyperlink" Target="http://www.ncbi.nlm.nih.gov/pmc/articles/pmc6614001/" TargetMode="External"/><Relationship Id="rId218" Type="http://schemas.openxmlformats.org/officeDocument/2006/relationships/hyperlink" Target="http://www.ncbi.nlm.nih.gov/pmc/articles/pmc7748139/" TargetMode="External"/><Relationship Id="rId271" Type="http://schemas.openxmlformats.org/officeDocument/2006/relationships/hyperlink" Target="https://pubmed.ncbi.nlm.nih.gov/36028533/" TargetMode="External"/><Relationship Id="rId24" Type="http://schemas.openxmlformats.org/officeDocument/2006/relationships/hyperlink" Target="http://www.ncbi.nlm.nih.gov/pmc/articles/pmc5554437/" TargetMode="External"/><Relationship Id="rId66" Type="http://schemas.openxmlformats.org/officeDocument/2006/relationships/hyperlink" Target="https://www.ncbi.nlm.nih.gov/pubmed/27734240" TargetMode="External"/><Relationship Id="rId131" Type="http://schemas.openxmlformats.org/officeDocument/2006/relationships/hyperlink" Target="http://www.ncbi.nlm.nih.gov/pmc/articles/pmc6476182/" TargetMode="External"/><Relationship Id="rId327" Type="http://schemas.openxmlformats.org/officeDocument/2006/relationships/hyperlink" Target="https://pubmed.ncbi.nlm.nih.gov/39120256/" TargetMode="External"/><Relationship Id="rId173" Type="http://schemas.openxmlformats.org/officeDocument/2006/relationships/hyperlink" Target="https://www.ncbi.nlm.nih.gov/pubmed/31554818" TargetMode="External"/><Relationship Id="rId229" Type="http://schemas.openxmlformats.org/officeDocument/2006/relationships/hyperlink" Target="http://www.ncbi.nlm.nih.gov/pmc/articles/pmc7334076/" TargetMode="External"/><Relationship Id="rId240" Type="http://schemas.openxmlformats.org/officeDocument/2006/relationships/hyperlink" Target="https://pubmed.ncbi.nlm.nih.gov/34272265/" TargetMode="External"/><Relationship Id="rId35" Type="http://schemas.openxmlformats.org/officeDocument/2006/relationships/hyperlink" Target="http://www.ncbi.nlm.nih.gov/pubmed/26469352" TargetMode="External"/><Relationship Id="rId77" Type="http://schemas.openxmlformats.org/officeDocument/2006/relationships/hyperlink" Target="https://www.ncbi.nlm.nih.gov/pubmed/28152172" TargetMode="External"/><Relationship Id="rId100" Type="http://schemas.openxmlformats.org/officeDocument/2006/relationships/hyperlink" Target="https://www.ncbi.nlm.nih.gov/pubmed/30237027" TargetMode="External"/><Relationship Id="rId282" Type="http://schemas.openxmlformats.org/officeDocument/2006/relationships/hyperlink" Target="https://pubmed.ncbi.nlm.nih.gov/36719725/" TargetMode="External"/><Relationship Id="rId338" Type="http://schemas.openxmlformats.org/officeDocument/2006/relationships/hyperlink" Target="http://www.ncbi.nlm.nih.gov/pubmed/27492013" TargetMode="External"/><Relationship Id="rId8" Type="http://schemas.openxmlformats.org/officeDocument/2006/relationships/hyperlink" Target="https://www.iheart.com/podcast/256-prostate-cancer-podcast-30943785/episode/prostate-cancer-and-family-history-40545979/" TargetMode="External"/><Relationship Id="rId142" Type="http://schemas.openxmlformats.org/officeDocument/2006/relationships/hyperlink" Target="http://www.ncbi.nlm.nih.gov/pmc/articles/pmc7211036/" TargetMode="External"/><Relationship Id="rId184" Type="http://schemas.openxmlformats.org/officeDocument/2006/relationships/hyperlink" Target="https://www.ncbi.nlm.nih.gov/pubmed/32062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45629</Words>
  <Characters>260090</Characters>
  <Application>Microsoft Office Word</Application>
  <DocSecurity>0</DocSecurity>
  <Lines>2167</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Peisch, Samuel Francis</dc:creator>
  <cp:keywords/>
  <dc:description/>
  <cp:lastModifiedBy>Guard, Hannah</cp:lastModifiedBy>
  <cp:revision>2</cp:revision>
  <dcterms:created xsi:type="dcterms:W3CDTF">2024-11-22T15:30:00Z</dcterms:created>
  <dcterms:modified xsi:type="dcterms:W3CDTF">2024-11-22T15:30:00Z</dcterms:modified>
</cp:coreProperties>
</file>