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2006C" w14:textId="77777777" w:rsidR="0020184E" w:rsidRDefault="0020184E" w:rsidP="005F41E9">
      <w:pPr>
        <w:jc w:val="center"/>
        <w:rPr>
          <w:b/>
          <w:sz w:val="26"/>
          <w:szCs w:val="26"/>
        </w:rPr>
      </w:pPr>
    </w:p>
    <w:p w14:paraId="072E349D" w14:textId="786CC442" w:rsidR="00C8692B" w:rsidRPr="00387EAA" w:rsidRDefault="00116426" w:rsidP="005F41E9">
      <w:pPr>
        <w:jc w:val="center"/>
        <w:rPr>
          <w:b/>
          <w:sz w:val="26"/>
          <w:szCs w:val="26"/>
        </w:rPr>
      </w:pPr>
      <w:r w:rsidRPr="00387EAA">
        <w:rPr>
          <w:b/>
          <w:sz w:val="26"/>
          <w:szCs w:val="26"/>
        </w:rPr>
        <w:t xml:space="preserve">BST </w:t>
      </w:r>
      <w:r w:rsidR="00C8692B" w:rsidRPr="00387EAA">
        <w:rPr>
          <w:b/>
          <w:sz w:val="26"/>
          <w:szCs w:val="26"/>
        </w:rPr>
        <w:t>227</w:t>
      </w:r>
      <w:r w:rsidR="005F41E9">
        <w:rPr>
          <w:b/>
          <w:sz w:val="26"/>
          <w:szCs w:val="26"/>
        </w:rPr>
        <w:t xml:space="preserve">: </w:t>
      </w:r>
      <w:r w:rsidR="00C8692B" w:rsidRPr="00387EAA">
        <w:rPr>
          <w:b/>
          <w:sz w:val="26"/>
          <w:szCs w:val="26"/>
        </w:rPr>
        <w:t>Introduction to Statistical Genetics</w:t>
      </w:r>
    </w:p>
    <w:p w14:paraId="1A7F7730" w14:textId="28E17AAF" w:rsidR="0094173F" w:rsidRDefault="00C8692B" w:rsidP="00D83F02">
      <w:pPr>
        <w:jc w:val="center"/>
        <w:rPr>
          <w:b/>
          <w:sz w:val="26"/>
          <w:szCs w:val="26"/>
        </w:rPr>
      </w:pPr>
      <w:r w:rsidRPr="00387EAA">
        <w:rPr>
          <w:b/>
          <w:sz w:val="26"/>
          <w:szCs w:val="26"/>
        </w:rPr>
        <w:t>Fall 2</w:t>
      </w:r>
      <w:r w:rsidR="00116426" w:rsidRPr="00387EAA">
        <w:rPr>
          <w:b/>
          <w:sz w:val="26"/>
          <w:szCs w:val="26"/>
        </w:rPr>
        <w:t xml:space="preserve"> 20</w:t>
      </w:r>
      <w:r w:rsidR="00451C6C">
        <w:rPr>
          <w:b/>
          <w:sz w:val="26"/>
          <w:szCs w:val="26"/>
        </w:rPr>
        <w:t>2</w:t>
      </w:r>
      <w:r w:rsidR="00C3479F">
        <w:rPr>
          <w:b/>
          <w:sz w:val="26"/>
          <w:szCs w:val="26"/>
        </w:rPr>
        <w:t>5</w:t>
      </w:r>
    </w:p>
    <w:p w14:paraId="0661136A" w14:textId="15EB9A4E" w:rsidR="00223DF6" w:rsidRPr="00387EAA" w:rsidRDefault="00C8692B" w:rsidP="00D83F02">
      <w:pPr>
        <w:jc w:val="center"/>
        <w:rPr>
          <w:b/>
          <w:sz w:val="26"/>
          <w:szCs w:val="26"/>
        </w:rPr>
      </w:pPr>
      <w:r w:rsidRPr="00387EAA">
        <w:rPr>
          <w:b/>
          <w:sz w:val="26"/>
          <w:szCs w:val="26"/>
        </w:rPr>
        <w:t>M</w:t>
      </w:r>
      <w:r w:rsidR="008F2469">
        <w:rPr>
          <w:b/>
          <w:sz w:val="26"/>
          <w:szCs w:val="26"/>
        </w:rPr>
        <w:t xml:space="preserve">onday and </w:t>
      </w:r>
      <w:r w:rsidRPr="00387EAA">
        <w:rPr>
          <w:b/>
          <w:sz w:val="26"/>
          <w:szCs w:val="26"/>
        </w:rPr>
        <w:t>W</w:t>
      </w:r>
      <w:r w:rsidR="008F2469">
        <w:rPr>
          <w:b/>
          <w:sz w:val="26"/>
          <w:szCs w:val="26"/>
        </w:rPr>
        <w:t>ednesday</w:t>
      </w:r>
      <w:r w:rsidR="00116426" w:rsidRPr="00387EAA">
        <w:rPr>
          <w:b/>
          <w:sz w:val="26"/>
          <w:szCs w:val="26"/>
        </w:rPr>
        <w:t xml:space="preserve"> </w:t>
      </w:r>
      <w:r w:rsidR="008E66F8">
        <w:rPr>
          <w:b/>
          <w:sz w:val="26"/>
          <w:szCs w:val="26"/>
        </w:rPr>
        <w:t>3:45</w:t>
      </w:r>
      <w:r w:rsidR="00050B03" w:rsidRPr="00387EAA">
        <w:rPr>
          <w:b/>
          <w:sz w:val="26"/>
          <w:szCs w:val="26"/>
        </w:rPr>
        <w:t xml:space="preserve"> - 5:15 pm</w:t>
      </w:r>
      <w:r w:rsidR="00B032B6">
        <w:rPr>
          <w:b/>
          <w:sz w:val="26"/>
          <w:szCs w:val="26"/>
        </w:rPr>
        <w:t xml:space="preserve"> </w:t>
      </w:r>
      <w:r w:rsidR="0022620C" w:rsidRPr="0022620C">
        <w:rPr>
          <w:b/>
          <w:sz w:val="26"/>
          <w:szCs w:val="26"/>
        </w:rPr>
        <w:t>Kresge G2</w:t>
      </w:r>
    </w:p>
    <w:p w14:paraId="55326D2C" w14:textId="77777777" w:rsidR="00223DF6" w:rsidRPr="00387EAA" w:rsidRDefault="00223DF6">
      <w:pPr>
        <w:jc w:val="center"/>
        <w:rPr>
          <w:b/>
          <w:sz w:val="26"/>
          <w:szCs w:val="26"/>
        </w:rPr>
      </w:pPr>
    </w:p>
    <w:p w14:paraId="0A931C83" w14:textId="5CFEEC8F" w:rsidR="00223DF6" w:rsidRDefault="00116426">
      <w:pPr>
        <w:rPr>
          <w:b/>
        </w:rPr>
      </w:pPr>
      <w:r w:rsidRPr="00387EAA">
        <w:rPr>
          <w:b/>
        </w:rPr>
        <w:t>Instructor Information</w:t>
      </w:r>
    </w:p>
    <w:p w14:paraId="3AC60A88" w14:textId="77777777" w:rsidR="007275DE" w:rsidRPr="00387EAA" w:rsidRDefault="007275DE">
      <w:pPr>
        <w:rPr>
          <w:b/>
        </w:rPr>
      </w:pPr>
    </w:p>
    <w:p w14:paraId="5A592773" w14:textId="5A79B3B0" w:rsidR="00223DF6" w:rsidRPr="002434FA" w:rsidRDefault="00116426" w:rsidP="00934D1F">
      <w:pPr>
        <w:rPr>
          <w:b/>
          <w:sz w:val="22"/>
          <w:szCs w:val="22"/>
        </w:rPr>
      </w:pPr>
      <w:r w:rsidRPr="00387EAA">
        <w:rPr>
          <w:b/>
          <w:sz w:val="22"/>
          <w:szCs w:val="22"/>
        </w:rPr>
        <w:t>Faculty</w:t>
      </w:r>
      <w:r w:rsidR="002434FA">
        <w:rPr>
          <w:b/>
          <w:sz w:val="22"/>
          <w:szCs w:val="22"/>
        </w:rPr>
        <w:t>:</w:t>
      </w:r>
    </w:p>
    <w:p w14:paraId="557F9B3C" w14:textId="46193358" w:rsidR="00C8692B" w:rsidRPr="00766415" w:rsidRDefault="00C8692B" w:rsidP="00934D1F">
      <w:pPr>
        <w:rPr>
          <w:sz w:val="22"/>
          <w:szCs w:val="22"/>
        </w:rPr>
      </w:pPr>
      <w:r w:rsidRPr="00766415">
        <w:rPr>
          <w:sz w:val="22"/>
          <w:szCs w:val="22"/>
        </w:rPr>
        <w:t>Sharon Lutz</w:t>
      </w:r>
    </w:p>
    <w:p w14:paraId="4FD38186" w14:textId="2583C25B" w:rsidR="00A67C2B" w:rsidRPr="00766415" w:rsidRDefault="00A67C2B" w:rsidP="00934D1F">
      <w:pPr>
        <w:rPr>
          <w:sz w:val="22"/>
          <w:szCs w:val="22"/>
        </w:rPr>
      </w:pPr>
      <w:r w:rsidRPr="00766415">
        <w:rPr>
          <w:sz w:val="22"/>
          <w:szCs w:val="22"/>
        </w:rPr>
        <w:t>Ass</w:t>
      </w:r>
      <w:r w:rsidR="00B248C6">
        <w:rPr>
          <w:sz w:val="22"/>
          <w:szCs w:val="22"/>
        </w:rPr>
        <w:t>ociate</w:t>
      </w:r>
      <w:r w:rsidRPr="00766415">
        <w:rPr>
          <w:sz w:val="22"/>
          <w:szCs w:val="22"/>
        </w:rPr>
        <w:t xml:space="preserve"> Professor</w:t>
      </w:r>
      <w:r w:rsidR="00766415">
        <w:rPr>
          <w:sz w:val="22"/>
          <w:szCs w:val="22"/>
        </w:rPr>
        <w:t xml:space="preserve">, </w:t>
      </w:r>
      <w:r w:rsidRPr="00766415">
        <w:rPr>
          <w:sz w:val="22"/>
          <w:szCs w:val="22"/>
        </w:rPr>
        <w:t>Department of Population Medicine, HPHC</w:t>
      </w:r>
      <w:r w:rsidR="002461AE">
        <w:rPr>
          <w:sz w:val="22"/>
          <w:szCs w:val="22"/>
        </w:rPr>
        <w:t>I</w:t>
      </w:r>
      <w:r w:rsidRPr="00766415">
        <w:rPr>
          <w:sz w:val="22"/>
          <w:szCs w:val="22"/>
        </w:rPr>
        <w:t>/H</w:t>
      </w:r>
      <w:r w:rsidR="00766415">
        <w:rPr>
          <w:sz w:val="22"/>
          <w:szCs w:val="22"/>
        </w:rPr>
        <w:t>arvard Medical School</w:t>
      </w:r>
    </w:p>
    <w:p w14:paraId="42538A25" w14:textId="28998B5A" w:rsidR="00C8692B" w:rsidRPr="00766415" w:rsidRDefault="002461AE" w:rsidP="00934D1F">
      <w:pPr>
        <w:rPr>
          <w:sz w:val="22"/>
          <w:szCs w:val="22"/>
        </w:rPr>
      </w:pPr>
      <w:r w:rsidRPr="00766415">
        <w:rPr>
          <w:sz w:val="22"/>
          <w:szCs w:val="22"/>
        </w:rPr>
        <w:t>Ass</w:t>
      </w:r>
      <w:r>
        <w:rPr>
          <w:sz w:val="22"/>
          <w:szCs w:val="22"/>
        </w:rPr>
        <w:t xml:space="preserve">ociate </w:t>
      </w:r>
      <w:r w:rsidR="00C8692B" w:rsidRPr="00766415">
        <w:rPr>
          <w:sz w:val="22"/>
          <w:szCs w:val="22"/>
        </w:rPr>
        <w:t>Professor</w:t>
      </w:r>
      <w:r w:rsidR="00766415">
        <w:rPr>
          <w:sz w:val="22"/>
          <w:szCs w:val="22"/>
        </w:rPr>
        <w:t xml:space="preserve">, </w:t>
      </w:r>
      <w:r w:rsidR="00C8692B" w:rsidRPr="00766415">
        <w:rPr>
          <w:sz w:val="22"/>
          <w:szCs w:val="22"/>
        </w:rPr>
        <w:t>Department of Biostatistics</w:t>
      </w:r>
      <w:r w:rsidR="00766415" w:rsidRPr="00766415">
        <w:rPr>
          <w:sz w:val="22"/>
          <w:szCs w:val="22"/>
        </w:rPr>
        <w:t>, Harvard T.H. Chan School of Public Health</w:t>
      </w:r>
    </w:p>
    <w:p w14:paraId="2E8C1E9A" w14:textId="14491878" w:rsidR="00C8692B" w:rsidRPr="00766415" w:rsidRDefault="00C8692B" w:rsidP="00934D1F">
      <w:pPr>
        <w:rPr>
          <w:sz w:val="22"/>
          <w:szCs w:val="22"/>
        </w:rPr>
      </w:pPr>
      <w:r w:rsidRPr="00766415">
        <w:rPr>
          <w:sz w:val="22"/>
          <w:szCs w:val="22"/>
        </w:rPr>
        <w:t xml:space="preserve">Email: </w:t>
      </w:r>
      <w:hyperlink r:id="rId8" w:history="1">
        <w:r w:rsidR="000E6F06" w:rsidRPr="00766415">
          <w:rPr>
            <w:rStyle w:val="Hyperlink"/>
            <w:sz w:val="22"/>
            <w:szCs w:val="22"/>
          </w:rPr>
          <w:t>smlutz@hsph.harvard.edu</w:t>
        </w:r>
      </w:hyperlink>
    </w:p>
    <w:p w14:paraId="17D323FC" w14:textId="302B4581" w:rsidR="00E00195" w:rsidRDefault="00E00195" w:rsidP="00934D1F">
      <w:pPr>
        <w:rPr>
          <w:sz w:val="22"/>
          <w:szCs w:val="22"/>
        </w:rPr>
      </w:pPr>
      <w:r w:rsidRPr="003860BA">
        <w:rPr>
          <w:sz w:val="22"/>
          <w:szCs w:val="22"/>
        </w:rPr>
        <w:t>Zoom for the office hour (link on canvas)</w:t>
      </w:r>
    </w:p>
    <w:p w14:paraId="6508E2CA" w14:textId="2D45BC68" w:rsidR="00C8692B" w:rsidRDefault="00C8692B" w:rsidP="00934D1F">
      <w:pPr>
        <w:rPr>
          <w:sz w:val="22"/>
          <w:szCs w:val="22"/>
        </w:rPr>
      </w:pPr>
      <w:r w:rsidRPr="00766415">
        <w:rPr>
          <w:sz w:val="22"/>
          <w:szCs w:val="22"/>
        </w:rPr>
        <w:t xml:space="preserve">Office hours: </w:t>
      </w:r>
      <w:r w:rsidR="00FF0639">
        <w:rPr>
          <w:sz w:val="22"/>
          <w:szCs w:val="22"/>
        </w:rPr>
        <w:t>TBD</w:t>
      </w:r>
      <w:r w:rsidR="006A45BA" w:rsidRPr="00766415">
        <w:rPr>
          <w:sz w:val="22"/>
          <w:szCs w:val="22"/>
        </w:rPr>
        <w:t xml:space="preserve"> </w:t>
      </w:r>
    </w:p>
    <w:p w14:paraId="6759AD02" w14:textId="764F0DA6" w:rsidR="00F82A30" w:rsidRDefault="00F82A30" w:rsidP="00934D1F">
      <w:pPr>
        <w:rPr>
          <w:sz w:val="22"/>
          <w:szCs w:val="22"/>
        </w:rPr>
      </w:pPr>
    </w:p>
    <w:p w14:paraId="0A6E0652" w14:textId="77777777" w:rsidR="00F82A30" w:rsidRPr="00766415" w:rsidRDefault="00F82A30" w:rsidP="00F82A30">
      <w:pPr>
        <w:rPr>
          <w:sz w:val="22"/>
          <w:szCs w:val="22"/>
        </w:rPr>
      </w:pPr>
      <w:r w:rsidRPr="00766415">
        <w:rPr>
          <w:sz w:val="22"/>
          <w:szCs w:val="22"/>
        </w:rPr>
        <w:t>Martin Aryee</w:t>
      </w:r>
    </w:p>
    <w:p w14:paraId="39F5274B" w14:textId="77777777" w:rsidR="00F82A30" w:rsidRPr="00766415" w:rsidRDefault="00F82A30" w:rsidP="00F82A30">
      <w:pPr>
        <w:rPr>
          <w:sz w:val="22"/>
          <w:szCs w:val="22"/>
        </w:rPr>
      </w:pPr>
      <w:r w:rsidRPr="00766415">
        <w:rPr>
          <w:sz w:val="22"/>
          <w:szCs w:val="22"/>
        </w:rPr>
        <w:t>Associate Professor, Department of Data Science, Dana Farber Cancer Institute</w:t>
      </w:r>
    </w:p>
    <w:p w14:paraId="0CF1483C" w14:textId="77777777" w:rsidR="00F82A30" w:rsidRPr="00766415" w:rsidRDefault="00F82A30" w:rsidP="00F82A30">
      <w:pPr>
        <w:rPr>
          <w:sz w:val="22"/>
          <w:szCs w:val="22"/>
        </w:rPr>
      </w:pPr>
      <w:r w:rsidRPr="00766415">
        <w:rPr>
          <w:sz w:val="22"/>
          <w:szCs w:val="22"/>
        </w:rPr>
        <w:t>Associate Professor</w:t>
      </w:r>
      <w:r>
        <w:rPr>
          <w:sz w:val="22"/>
          <w:szCs w:val="22"/>
        </w:rPr>
        <w:t xml:space="preserve">, </w:t>
      </w:r>
      <w:r w:rsidRPr="00766415">
        <w:rPr>
          <w:sz w:val="22"/>
          <w:szCs w:val="22"/>
        </w:rPr>
        <w:t>Department of Biostatistics, Harvard T.H. Chan School of Public Health</w:t>
      </w:r>
    </w:p>
    <w:p w14:paraId="1F6CCD10" w14:textId="77777777" w:rsidR="00F82A30" w:rsidRPr="00766415" w:rsidRDefault="00F82A30" w:rsidP="00F82A30">
      <w:pPr>
        <w:rPr>
          <w:sz w:val="22"/>
          <w:szCs w:val="22"/>
        </w:rPr>
      </w:pPr>
      <w:r w:rsidRPr="00766415">
        <w:rPr>
          <w:sz w:val="22"/>
          <w:szCs w:val="22"/>
        </w:rPr>
        <w:t xml:space="preserve">Institute Member, Broad Institute of MIT and Harvard </w:t>
      </w:r>
    </w:p>
    <w:p w14:paraId="2C03992F" w14:textId="0275B93F" w:rsidR="00F82A30" w:rsidRDefault="00F82A30" w:rsidP="00F82A30">
      <w:pPr>
        <w:rPr>
          <w:sz w:val="22"/>
          <w:szCs w:val="22"/>
        </w:rPr>
      </w:pPr>
      <w:r w:rsidRPr="00766415">
        <w:rPr>
          <w:sz w:val="22"/>
          <w:szCs w:val="22"/>
        </w:rPr>
        <w:t xml:space="preserve">Email: </w:t>
      </w:r>
      <w:hyperlink r:id="rId9" w:history="1">
        <w:r w:rsidR="003A3E2E" w:rsidRPr="00960747">
          <w:rPr>
            <w:rStyle w:val="Hyperlink"/>
            <w:sz w:val="22"/>
            <w:szCs w:val="22"/>
          </w:rPr>
          <w:t>martin.aryee@ds.dfci.harvard.edu</w:t>
        </w:r>
      </w:hyperlink>
    </w:p>
    <w:p w14:paraId="79B5E92D" w14:textId="1A7596FB" w:rsidR="003A3E2E" w:rsidRPr="00766415" w:rsidRDefault="003A3E2E" w:rsidP="00F82A30">
      <w:pPr>
        <w:rPr>
          <w:sz w:val="22"/>
          <w:szCs w:val="22"/>
        </w:rPr>
      </w:pPr>
      <w:r w:rsidRPr="003860BA">
        <w:rPr>
          <w:sz w:val="22"/>
          <w:szCs w:val="22"/>
        </w:rPr>
        <w:t>Zoom for the office hour (link on canvas)</w:t>
      </w:r>
    </w:p>
    <w:p w14:paraId="51CB9709" w14:textId="36F3B9B3" w:rsidR="00F82A30" w:rsidRPr="00766415" w:rsidRDefault="00F82A30" w:rsidP="00934D1F">
      <w:pPr>
        <w:rPr>
          <w:sz w:val="22"/>
          <w:szCs w:val="22"/>
        </w:rPr>
      </w:pPr>
      <w:r w:rsidRPr="00766415">
        <w:rPr>
          <w:sz w:val="22"/>
          <w:szCs w:val="22"/>
        </w:rPr>
        <w:t xml:space="preserve">Office hours: </w:t>
      </w:r>
      <w:r>
        <w:rPr>
          <w:sz w:val="22"/>
          <w:szCs w:val="22"/>
        </w:rPr>
        <w:t>TBD</w:t>
      </w:r>
      <w:r w:rsidRPr="00766415">
        <w:rPr>
          <w:sz w:val="22"/>
          <w:szCs w:val="22"/>
        </w:rPr>
        <w:t xml:space="preserve"> </w:t>
      </w:r>
    </w:p>
    <w:p w14:paraId="6BA57369" w14:textId="77777777" w:rsidR="00223DF6" w:rsidRPr="00766415" w:rsidRDefault="00223DF6" w:rsidP="00934D1F">
      <w:pPr>
        <w:rPr>
          <w:sz w:val="22"/>
          <w:szCs w:val="22"/>
        </w:rPr>
      </w:pPr>
    </w:p>
    <w:p w14:paraId="45A6B4FA" w14:textId="2919438A" w:rsidR="00115D0B" w:rsidRPr="00151F04" w:rsidRDefault="00116426" w:rsidP="00934D1F">
      <w:pPr>
        <w:rPr>
          <w:b/>
          <w:sz w:val="22"/>
          <w:szCs w:val="22"/>
        </w:rPr>
      </w:pPr>
      <w:r w:rsidRPr="00387EAA">
        <w:rPr>
          <w:b/>
          <w:sz w:val="22"/>
          <w:szCs w:val="22"/>
        </w:rPr>
        <w:t>Teaching</w:t>
      </w:r>
      <w:r w:rsidRPr="00387EAA">
        <w:rPr>
          <w:sz w:val="22"/>
          <w:szCs w:val="22"/>
        </w:rPr>
        <w:t xml:space="preserve"> </w:t>
      </w:r>
      <w:r w:rsidR="002434FA">
        <w:rPr>
          <w:b/>
          <w:sz w:val="22"/>
          <w:szCs w:val="22"/>
        </w:rPr>
        <w:t>Fellows:</w:t>
      </w:r>
    </w:p>
    <w:p w14:paraId="7B30D747" w14:textId="67B05476" w:rsidR="00217D7F" w:rsidRDefault="00217D7F" w:rsidP="00934D1F">
      <w:pPr>
        <w:rPr>
          <w:sz w:val="22"/>
          <w:szCs w:val="22"/>
        </w:rPr>
      </w:pPr>
      <w:proofErr w:type="spellStart"/>
      <w:r w:rsidRPr="00217D7F">
        <w:rPr>
          <w:sz w:val="22"/>
          <w:szCs w:val="22"/>
        </w:rPr>
        <w:t>Yuchen</w:t>
      </w:r>
      <w:proofErr w:type="spellEnd"/>
      <w:r w:rsidRPr="00217D7F">
        <w:rPr>
          <w:sz w:val="22"/>
          <w:szCs w:val="22"/>
        </w:rPr>
        <w:t xml:space="preserve"> Zhao </w:t>
      </w:r>
    </w:p>
    <w:p w14:paraId="7224D67E" w14:textId="42553CDF" w:rsidR="009762AC" w:rsidRPr="001A510C" w:rsidRDefault="009762AC" w:rsidP="00934D1F">
      <w:pPr>
        <w:rPr>
          <w:sz w:val="22"/>
          <w:szCs w:val="22"/>
        </w:rPr>
      </w:pPr>
      <w:r w:rsidRPr="003860BA">
        <w:rPr>
          <w:sz w:val="22"/>
          <w:szCs w:val="22"/>
        </w:rPr>
        <w:t xml:space="preserve">Email: </w:t>
      </w:r>
      <w:r w:rsidR="00D636CF" w:rsidRPr="00217D7F">
        <w:rPr>
          <w:sz w:val="22"/>
          <w:szCs w:val="22"/>
        </w:rPr>
        <w:t>yuchenzhao@</w:t>
      </w:r>
      <w:r w:rsidR="00D636CF" w:rsidRPr="001A510C">
        <w:rPr>
          <w:sz w:val="22"/>
          <w:szCs w:val="22"/>
        </w:rPr>
        <w:t>hsph.harvard.edu</w:t>
      </w:r>
    </w:p>
    <w:p w14:paraId="6E809264" w14:textId="5AA1B396" w:rsidR="00A030F7" w:rsidRPr="001A510C" w:rsidRDefault="003A1103" w:rsidP="00934D1F">
      <w:pPr>
        <w:rPr>
          <w:sz w:val="22"/>
          <w:szCs w:val="22"/>
        </w:rPr>
      </w:pPr>
      <w:r w:rsidRPr="001A510C">
        <w:rPr>
          <w:sz w:val="22"/>
          <w:szCs w:val="22"/>
        </w:rPr>
        <w:t>Zoom</w:t>
      </w:r>
      <w:r w:rsidR="00A030F7" w:rsidRPr="001A510C">
        <w:rPr>
          <w:sz w:val="22"/>
          <w:szCs w:val="22"/>
        </w:rPr>
        <w:t xml:space="preserve"> for the office hour</w:t>
      </w:r>
      <w:r w:rsidRPr="001A510C">
        <w:rPr>
          <w:sz w:val="22"/>
          <w:szCs w:val="22"/>
        </w:rPr>
        <w:t xml:space="preserve"> (link on canvas)</w:t>
      </w:r>
    </w:p>
    <w:p w14:paraId="0A143182" w14:textId="15E2201F" w:rsidR="000E6F06" w:rsidRPr="001A510C" w:rsidRDefault="009762AC" w:rsidP="00934D1F">
      <w:pPr>
        <w:rPr>
          <w:sz w:val="22"/>
          <w:szCs w:val="22"/>
        </w:rPr>
      </w:pPr>
      <w:r w:rsidRPr="001A510C">
        <w:rPr>
          <w:sz w:val="22"/>
          <w:szCs w:val="22"/>
        </w:rPr>
        <w:t xml:space="preserve">Office hours: </w:t>
      </w:r>
      <w:r w:rsidR="005B313F" w:rsidRPr="001A510C">
        <w:rPr>
          <w:sz w:val="22"/>
          <w:szCs w:val="22"/>
        </w:rPr>
        <w:t>Thursday 1-2</w:t>
      </w:r>
    </w:p>
    <w:p w14:paraId="57D0D279" w14:textId="18127749" w:rsidR="00151F04" w:rsidRPr="001A510C" w:rsidRDefault="00151F04" w:rsidP="00934D1F">
      <w:pPr>
        <w:rPr>
          <w:sz w:val="22"/>
          <w:szCs w:val="22"/>
        </w:rPr>
      </w:pPr>
    </w:p>
    <w:p w14:paraId="1776DFE6" w14:textId="50BD4466" w:rsidR="009D190E" w:rsidRPr="001A510C" w:rsidRDefault="009D190E" w:rsidP="00934D1F">
      <w:pPr>
        <w:rPr>
          <w:sz w:val="22"/>
          <w:szCs w:val="22"/>
        </w:rPr>
      </w:pPr>
      <w:proofErr w:type="spellStart"/>
      <w:r w:rsidRPr="001A510C">
        <w:rPr>
          <w:sz w:val="22"/>
          <w:szCs w:val="22"/>
        </w:rPr>
        <w:t>Ziqi</w:t>
      </w:r>
      <w:proofErr w:type="spellEnd"/>
      <w:r w:rsidRPr="001A510C">
        <w:rPr>
          <w:sz w:val="22"/>
          <w:szCs w:val="22"/>
        </w:rPr>
        <w:t xml:space="preserve"> Fu</w:t>
      </w:r>
    </w:p>
    <w:p w14:paraId="78726078" w14:textId="0889A29B" w:rsidR="00151F04" w:rsidRPr="001A510C" w:rsidRDefault="00151F04" w:rsidP="00151F04">
      <w:pPr>
        <w:rPr>
          <w:sz w:val="22"/>
          <w:szCs w:val="22"/>
        </w:rPr>
      </w:pPr>
      <w:r w:rsidRPr="001A510C">
        <w:rPr>
          <w:sz w:val="22"/>
          <w:szCs w:val="22"/>
        </w:rPr>
        <w:t xml:space="preserve">Email: </w:t>
      </w:r>
      <w:r w:rsidR="009D190E" w:rsidRPr="001A510C">
        <w:rPr>
          <w:sz w:val="22"/>
          <w:szCs w:val="22"/>
        </w:rPr>
        <w:t>ziqi_fu@g.harvard.edu</w:t>
      </w:r>
    </w:p>
    <w:p w14:paraId="56EBDE6B" w14:textId="77777777" w:rsidR="00151F04" w:rsidRPr="001A510C" w:rsidRDefault="00151F04" w:rsidP="00151F04">
      <w:pPr>
        <w:rPr>
          <w:sz w:val="22"/>
          <w:szCs w:val="22"/>
        </w:rPr>
      </w:pPr>
      <w:r w:rsidRPr="001A510C">
        <w:rPr>
          <w:sz w:val="22"/>
          <w:szCs w:val="22"/>
        </w:rPr>
        <w:t>Zoom for the office hour (link on canvas)</w:t>
      </w:r>
    </w:p>
    <w:p w14:paraId="31C08E68" w14:textId="77777777" w:rsidR="00151F04" w:rsidRPr="003860BA" w:rsidRDefault="00151F04" w:rsidP="00151F04">
      <w:pPr>
        <w:rPr>
          <w:sz w:val="22"/>
          <w:szCs w:val="22"/>
        </w:rPr>
      </w:pPr>
      <w:r w:rsidRPr="001A510C">
        <w:rPr>
          <w:sz w:val="22"/>
          <w:szCs w:val="22"/>
        </w:rPr>
        <w:t>Office hours: Friday 1-2</w:t>
      </w:r>
    </w:p>
    <w:p w14:paraId="3C93AF2B" w14:textId="77777777" w:rsidR="006047CE" w:rsidRPr="00387EAA" w:rsidRDefault="006047CE">
      <w:pPr>
        <w:rPr>
          <w:sz w:val="22"/>
          <w:szCs w:val="22"/>
        </w:rPr>
      </w:pPr>
    </w:p>
    <w:p w14:paraId="515F1A92" w14:textId="39E9C63A" w:rsidR="00050B03" w:rsidRDefault="00050B03" w:rsidP="00050B03">
      <w:pPr>
        <w:rPr>
          <w:b/>
          <w:sz w:val="22"/>
          <w:szCs w:val="22"/>
        </w:rPr>
      </w:pPr>
      <w:r w:rsidRPr="00387EAA">
        <w:rPr>
          <w:b/>
          <w:sz w:val="22"/>
          <w:szCs w:val="22"/>
        </w:rPr>
        <w:t>Laboratory Sections</w:t>
      </w:r>
    </w:p>
    <w:p w14:paraId="37F8F8A6" w14:textId="0EE946C7" w:rsidR="002E2EE3" w:rsidRDefault="002E2EE3" w:rsidP="00846564">
      <w:pPr>
        <w:rPr>
          <w:sz w:val="22"/>
          <w:szCs w:val="22"/>
        </w:rPr>
      </w:pPr>
      <w:r w:rsidRPr="002E2EE3">
        <w:rPr>
          <w:sz w:val="22"/>
          <w:szCs w:val="22"/>
        </w:rPr>
        <w:t>Mondays 5:30 pm - 7:30 pm</w:t>
      </w:r>
      <w:r>
        <w:rPr>
          <w:sz w:val="22"/>
          <w:szCs w:val="22"/>
        </w:rPr>
        <w:t xml:space="preserve"> and </w:t>
      </w:r>
      <w:r w:rsidRPr="002E2EE3">
        <w:rPr>
          <w:sz w:val="22"/>
          <w:szCs w:val="22"/>
        </w:rPr>
        <w:t xml:space="preserve">Wednesdays 5:30 pm - 7:30 </w:t>
      </w:r>
      <w:r w:rsidRPr="007274D9">
        <w:rPr>
          <w:sz w:val="22"/>
          <w:szCs w:val="22"/>
        </w:rPr>
        <w:t xml:space="preserve">pm in </w:t>
      </w:r>
      <w:r w:rsidR="00860B4E" w:rsidRPr="00860B4E">
        <w:rPr>
          <w:sz w:val="22"/>
          <w:szCs w:val="22"/>
        </w:rPr>
        <w:t>Kresge G2</w:t>
      </w:r>
      <w:r w:rsidR="00501096">
        <w:rPr>
          <w:sz w:val="22"/>
          <w:szCs w:val="22"/>
        </w:rPr>
        <w:t>.</w:t>
      </w:r>
    </w:p>
    <w:p w14:paraId="58667FE0" w14:textId="77777777" w:rsidR="002E2EE3" w:rsidRPr="00387EAA" w:rsidRDefault="002E2EE3" w:rsidP="00050B03">
      <w:pPr>
        <w:rPr>
          <w:b/>
          <w:sz w:val="22"/>
          <w:szCs w:val="22"/>
        </w:rPr>
      </w:pPr>
    </w:p>
    <w:p w14:paraId="3C4EDC53" w14:textId="7DD389DA" w:rsidR="009E2C29" w:rsidRPr="009E2C29" w:rsidRDefault="009E2C29" w:rsidP="009E2C29">
      <w:pPr>
        <w:rPr>
          <w:sz w:val="22"/>
          <w:szCs w:val="22"/>
        </w:rPr>
      </w:pPr>
      <w:r w:rsidRPr="009E2C29">
        <w:rPr>
          <w:sz w:val="22"/>
          <w:szCs w:val="22"/>
        </w:rPr>
        <w:t>Lab 1A: Introduction to R</w:t>
      </w:r>
    </w:p>
    <w:p w14:paraId="68CEB71E" w14:textId="2B6292F1" w:rsidR="009E2C29" w:rsidRPr="009E2C29" w:rsidRDefault="009E2C29" w:rsidP="009E2C29">
      <w:pPr>
        <w:rPr>
          <w:sz w:val="22"/>
          <w:szCs w:val="22"/>
        </w:rPr>
      </w:pPr>
      <w:r w:rsidRPr="009E2C29">
        <w:rPr>
          <w:sz w:val="22"/>
          <w:szCs w:val="22"/>
        </w:rPr>
        <w:t xml:space="preserve">Lab 1B:  Biology </w:t>
      </w:r>
      <w:r w:rsidR="00D1335A">
        <w:rPr>
          <w:sz w:val="22"/>
          <w:szCs w:val="22"/>
        </w:rPr>
        <w:t>R</w:t>
      </w:r>
      <w:r w:rsidRPr="009E2C29">
        <w:rPr>
          <w:sz w:val="22"/>
          <w:szCs w:val="22"/>
        </w:rPr>
        <w:t>efresher</w:t>
      </w:r>
    </w:p>
    <w:p w14:paraId="7838D9ED" w14:textId="3E338631" w:rsidR="009E2C29" w:rsidRPr="009E2C29" w:rsidRDefault="009E2C29" w:rsidP="009E2C29">
      <w:pPr>
        <w:rPr>
          <w:sz w:val="22"/>
          <w:szCs w:val="22"/>
        </w:rPr>
      </w:pPr>
      <w:r w:rsidRPr="009E2C29">
        <w:rPr>
          <w:sz w:val="22"/>
          <w:szCs w:val="22"/>
        </w:rPr>
        <w:t>Lab 2</w:t>
      </w:r>
      <w:r w:rsidR="00B25672">
        <w:rPr>
          <w:sz w:val="22"/>
          <w:szCs w:val="22"/>
        </w:rPr>
        <w:t>: Concepts in linkage/association</w:t>
      </w:r>
    </w:p>
    <w:p w14:paraId="2E043DFB" w14:textId="21BA616F" w:rsidR="009E2C29" w:rsidRDefault="009E2C29" w:rsidP="009E2C29">
      <w:pPr>
        <w:rPr>
          <w:sz w:val="22"/>
          <w:szCs w:val="22"/>
        </w:rPr>
      </w:pPr>
      <w:r w:rsidRPr="009E2C29">
        <w:rPr>
          <w:sz w:val="22"/>
          <w:szCs w:val="22"/>
        </w:rPr>
        <w:t>Lab 3</w:t>
      </w:r>
      <w:r w:rsidR="00B25672">
        <w:rPr>
          <w:sz w:val="22"/>
          <w:szCs w:val="22"/>
        </w:rPr>
        <w:t>: GWAS</w:t>
      </w:r>
    </w:p>
    <w:p w14:paraId="281D2D21" w14:textId="099B35BD" w:rsidR="002E2EE3" w:rsidRDefault="00B25672" w:rsidP="009E2C29">
      <w:pPr>
        <w:rPr>
          <w:sz w:val="22"/>
          <w:szCs w:val="22"/>
        </w:rPr>
      </w:pPr>
      <w:r>
        <w:rPr>
          <w:sz w:val="22"/>
          <w:szCs w:val="22"/>
        </w:rPr>
        <w:t xml:space="preserve">Lab 4: </w:t>
      </w:r>
      <w:r w:rsidR="00E30AFB">
        <w:rPr>
          <w:sz w:val="22"/>
          <w:szCs w:val="22"/>
        </w:rPr>
        <w:t xml:space="preserve">PRS, MR, </w:t>
      </w:r>
      <w:r w:rsidR="000A1C91">
        <w:rPr>
          <w:sz w:val="22"/>
          <w:szCs w:val="22"/>
        </w:rPr>
        <w:t>r</w:t>
      </w:r>
      <w:r>
        <w:rPr>
          <w:sz w:val="22"/>
          <w:szCs w:val="22"/>
        </w:rPr>
        <w:t>are variants</w:t>
      </w:r>
    </w:p>
    <w:p w14:paraId="04BB287E" w14:textId="77777777" w:rsidR="00E11B90" w:rsidRDefault="00E11B90">
      <w:pPr>
        <w:rPr>
          <w:sz w:val="22"/>
          <w:szCs w:val="22"/>
        </w:rPr>
      </w:pPr>
    </w:p>
    <w:p w14:paraId="684E1E67" w14:textId="3279DA14" w:rsidR="00223DF6" w:rsidRPr="00387EAA" w:rsidRDefault="00D15BA2" w:rsidP="00CD7F07">
      <w:pPr>
        <w:jc w:val="both"/>
        <w:rPr>
          <w:b/>
        </w:rPr>
      </w:pPr>
      <w:r w:rsidRPr="00387EAA">
        <w:rPr>
          <w:sz w:val="22"/>
          <w:szCs w:val="22"/>
        </w:rPr>
        <w:t xml:space="preserve">Though </w:t>
      </w:r>
      <w:r w:rsidR="00272A45">
        <w:rPr>
          <w:sz w:val="22"/>
          <w:szCs w:val="22"/>
        </w:rPr>
        <w:t>the labs</w:t>
      </w:r>
      <w:r w:rsidRPr="00387EAA">
        <w:rPr>
          <w:sz w:val="22"/>
          <w:szCs w:val="22"/>
        </w:rPr>
        <w:t xml:space="preserve"> are optional, we encourage you to attend.</w:t>
      </w:r>
      <w:r w:rsidR="00EB5B05">
        <w:rPr>
          <w:sz w:val="22"/>
          <w:szCs w:val="22"/>
        </w:rPr>
        <w:t xml:space="preserve"> Note the lab sections are not every week. </w:t>
      </w:r>
      <w:r w:rsidR="00453F2F">
        <w:rPr>
          <w:sz w:val="22"/>
          <w:szCs w:val="22"/>
        </w:rPr>
        <w:t xml:space="preserve">Lab 1A is an introduction to R. Lab 1B is a biology refresher focused on DNA, transcription, translation, mitosis, and meiosis. </w:t>
      </w:r>
      <w:r w:rsidR="007232F7">
        <w:rPr>
          <w:sz w:val="22"/>
          <w:szCs w:val="22"/>
        </w:rPr>
        <w:t xml:space="preserve">Lab 2 </w:t>
      </w:r>
      <w:r w:rsidR="009370EF">
        <w:rPr>
          <w:sz w:val="22"/>
          <w:szCs w:val="22"/>
        </w:rPr>
        <w:t xml:space="preserve">on linkage and association </w:t>
      </w:r>
      <w:r w:rsidR="007232F7">
        <w:rPr>
          <w:sz w:val="22"/>
          <w:szCs w:val="22"/>
        </w:rPr>
        <w:t xml:space="preserve">corresponds to HW1. Lab 3 </w:t>
      </w:r>
      <w:r w:rsidR="009370EF">
        <w:rPr>
          <w:sz w:val="22"/>
          <w:szCs w:val="22"/>
        </w:rPr>
        <w:t xml:space="preserve">on GWAS </w:t>
      </w:r>
      <w:r w:rsidR="007232F7">
        <w:rPr>
          <w:sz w:val="22"/>
          <w:szCs w:val="22"/>
        </w:rPr>
        <w:t>corresponds to HW2.</w:t>
      </w:r>
      <w:r w:rsidR="00B76232">
        <w:rPr>
          <w:sz w:val="22"/>
          <w:szCs w:val="22"/>
        </w:rPr>
        <w:t xml:space="preserve"> Lab 4 </w:t>
      </w:r>
      <w:r w:rsidR="008B649A">
        <w:rPr>
          <w:sz w:val="22"/>
          <w:szCs w:val="22"/>
        </w:rPr>
        <w:t xml:space="preserve">on rare variants </w:t>
      </w:r>
      <w:r w:rsidR="00B76232">
        <w:rPr>
          <w:sz w:val="22"/>
          <w:szCs w:val="22"/>
        </w:rPr>
        <w:t>corresponds to HW</w:t>
      </w:r>
      <w:r w:rsidR="00327BDF">
        <w:rPr>
          <w:sz w:val="22"/>
          <w:szCs w:val="22"/>
        </w:rPr>
        <w:t>3</w:t>
      </w:r>
      <w:r w:rsidR="00B76232">
        <w:rPr>
          <w:sz w:val="22"/>
          <w:szCs w:val="22"/>
        </w:rPr>
        <w:t xml:space="preserve">. </w:t>
      </w:r>
      <w:r w:rsidR="007232F7">
        <w:rPr>
          <w:sz w:val="22"/>
          <w:szCs w:val="22"/>
        </w:rPr>
        <w:t xml:space="preserve"> If you have never used plink before, we </w:t>
      </w:r>
      <w:r w:rsidR="007232F7" w:rsidRPr="003C7153">
        <w:rPr>
          <w:b/>
          <w:sz w:val="22"/>
          <w:szCs w:val="22"/>
        </w:rPr>
        <w:t>highly recommend</w:t>
      </w:r>
      <w:r w:rsidR="007232F7">
        <w:rPr>
          <w:sz w:val="22"/>
          <w:szCs w:val="22"/>
        </w:rPr>
        <w:t xml:space="preserve"> that you attend Lab 3</w:t>
      </w:r>
      <w:r w:rsidR="003B065B">
        <w:rPr>
          <w:sz w:val="22"/>
          <w:szCs w:val="22"/>
        </w:rPr>
        <w:t xml:space="preserve"> since plink is needed for HW</w:t>
      </w:r>
      <w:r w:rsidR="00327BDF">
        <w:rPr>
          <w:sz w:val="22"/>
          <w:szCs w:val="22"/>
        </w:rPr>
        <w:t>2</w:t>
      </w:r>
      <w:r w:rsidR="00CE32BB">
        <w:rPr>
          <w:sz w:val="22"/>
          <w:szCs w:val="22"/>
        </w:rPr>
        <w:t>.</w:t>
      </w:r>
    </w:p>
    <w:p w14:paraId="0879CE65" w14:textId="77777777" w:rsidR="00D15BA2" w:rsidRPr="00387EAA" w:rsidRDefault="00D15BA2">
      <w:pPr>
        <w:rPr>
          <w:b/>
        </w:rPr>
      </w:pPr>
    </w:p>
    <w:p w14:paraId="17F15566" w14:textId="0F100349" w:rsidR="00223DF6" w:rsidRPr="00387EAA" w:rsidRDefault="00116426">
      <w:pPr>
        <w:rPr>
          <w:b/>
        </w:rPr>
      </w:pPr>
      <w:r w:rsidRPr="00387EAA">
        <w:rPr>
          <w:b/>
        </w:rPr>
        <w:t>Credits</w:t>
      </w:r>
    </w:p>
    <w:p w14:paraId="5EE44087" w14:textId="646E9894" w:rsidR="00D45008" w:rsidRDefault="00050B03">
      <w:pPr>
        <w:rPr>
          <w:sz w:val="22"/>
          <w:szCs w:val="22"/>
        </w:rPr>
      </w:pPr>
      <w:r w:rsidRPr="00387EAA">
        <w:rPr>
          <w:sz w:val="22"/>
          <w:szCs w:val="22"/>
        </w:rPr>
        <w:t>2.5</w:t>
      </w:r>
      <w:r w:rsidR="00116426" w:rsidRPr="00387EAA">
        <w:rPr>
          <w:sz w:val="22"/>
          <w:szCs w:val="22"/>
        </w:rPr>
        <w:t xml:space="preserve"> credits </w:t>
      </w:r>
    </w:p>
    <w:p w14:paraId="01E0471A" w14:textId="77777777" w:rsidR="00B04C06" w:rsidRDefault="00B04C06">
      <w:pPr>
        <w:rPr>
          <w:sz w:val="22"/>
          <w:szCs w:val="22"/>
        </w:rPr>
      </w:pPr>
    </w:p>
    <w:p w14:paraId="1EA82CC4" w14:textId="77777777" w:rsidR="00B04C06" w:rsidRPr="00577053" w:rsidRDefault="00B04C06" w:rsidP="00B04C06">
      <w:pPr>
        <w:rPr>
          <w:b/>
        </w:rPr>
      </w:pPr>
      <w:r>
        <w:rPr>
          <w:b/>
        </w:rPr>
        <w:t xml:space="preserve">Course </w:t>
      </w:r>
      <w:r w:rsidRPr="00577053">
        <w:rPr>
          <w:b/>
        </w:rPr>
        <w:t>Competencies:</w:t>
      </w:r>
    </w:p>
    <w:p w14:paraId="34CA309F" w14:textId="77777777" w:rsidR="00B04C06" w:rsidRPr="00577053" w:rsidRDefault="00B04C06" w:rsidP="00B04C06">
      <w:pPr>
        <w:jc w:val="both"/>
        <w:rPr>
          <w:sz w:val="22"/>
          <w:szCs w:val="22"/>
        </w:rPr>
      </w:pPr>
      <w:r w:rsidRPr="00577053">
        <w:rPr>
          <w:sz w:val="22"/>
          <w:szCs w:val="22"/>
        </w:rPr>
        <w:t>This course covers the following Program/Field of Study Competencies:</w:t>
      </w:r>
    </w:p>
    <w:p w14:paraId="3421967D" w14:textId="77777777" w:rsidR="00471452" w:rsidRDefault="00471452" w:rsidP="008D3851">
      <w:pPr>
        <w:jc w:val="both"/>
        <w:rPr>
          <w:b/>
          <w:sz w:val="22"/>
          <w:szCs w:val="22"/>
        </w:rPr>
      </w:pPr>
    </w:p>
    <w:p w14:paraId="4BB8204C" w14:textId="68AF9CDC" w:rsidR="00B04C06" w:rsidRPr="00577053" w:rsidRDefault="00B04C06" w:rsidP="008D3851">
      <w:pPr>
        <w:jc w:val="both"/>
        <w:rPr>
          <w:b/>
          <w:sz w:val="22"/>
          <w:szCs w:val="22"/>
        </w:rPr>
      </w:pPr>
      <w:r w:rsidRPr="00577053">
        <w:rPr>
          <w:b/>
          <w:sz w:val="22"/>
          <w:szCs w:val="22"/>
        </w:rPr>
        <w:t>SM 80 CBQG-Computational Biology Track:</w:t>
      </w:r>
    </w:p>
    <w:p w14:paraId="71BBE9F5" w14:textId="77777777" w:rsidR="00B04C06" w:rsidRPr="00577053" w:rsidRDefault="00B04C06" w:rsidP="008D3851">
      <w:pPr>
        <w:jc w:val="both"/>
        <w:rPr>
          <w:sz w:val="22"/>
          <w:szCs w:val="22"/>
        </w:rPr>
      </w:pPr>
      <w:r w:rsidRPr="00577053">
        <w:rPr>
          <w:sz w:val="22"/>
          <w:szCs w:val="22"/>
        </w:rPr>
        <w:t>Analyze genomic, transcriptomic, and epigenomic data to explore health and disease</w:t>
      </w:r>
    </w:p>
    <w:p w14:paraId="483AC1E6" w14:textId="77777777" w:rsidR="00471452" w:rsidRDefault="00471452" w:rsidP="008D3851">
      <w:pPr>
        <w:jc w:val="both"/>
        <w:rPr>
          <w:b/>
          <w:sz w:val="22"/>
          <w:szCs w:val="22"/>
        </w:rPr>
      </w:pPr>
    </w:p>
    <w:p w14:paraId="510B60DA" w14:textId="079708D7" w:rsidR="00B04C06" w:rsidRPr="00577053" w:rsidRDefault="00B04C06" w:rsidP="008D3851">
      <w:pPr>
        <w:jc w:val="both"/>
        <w:rPr>
          <w:b/>
          <w:sz w:val="22"/>
          <w:szCs w:val="22"/>
        </w:rPr>
      </w:pPr>
      <w:r w:rsidRPr="00577053">
        <w:rPr>
          <w:b/>
          <w:sz w:val="22"/>
          <w:szCs w:val="22"/>
        </w:rPr>
        <w:t>SM 80 CBQG-Statistical Genetics Track:</w:t>
      </w:r>
    </w:p>
    <w:p w14:paraId="5E76F3F5" w14:textId="77777777" w:rsidR="00471452" w:rsidRDefault="00B04C06" w:rsidP="00471452">
      <w:pPr>
        <w:jc w:val="both"/>
        <w:rPr>
          <w:b/>
        </w:rPr>
      </w:pPr>
      <w:r w:rsidRPr="00577053">
        <w:rPr>
          <w:sz w:val="22"/>
          <w:szCs w:val="22"/>
        </w:rPr>
        <w:t>Examine the basics of techniques modern population genetics such as genome wide association study methodology</w:t>
      </w:r>
    </w:p>
    <w:p w14:paraId="22711E99" w14:textId="77777777" w:rsidR="00471452" w:rsidRDefault="00471452" w:rsidP="00471452">
      <w:pPr>
        <w:jc w:val="both"/>
        <w:rPr>
          <w:b/>
        </w:rPr>
      </w:pPr>
    </w:p>
    <w:p w14:paraId="54F02F19" w14:textId="1479DF1D" w:rsidR="00223DF6" w:rsidRPr="00471452" w:rsidRDefault="00116426" w:rsidP="00471452">
      <w:pPr>
        <w:jc w:val="both"/>
        <w:rPr>
          <w:sz w:val="22"/>
          <w:szCs w:val="22"/>
        </w:rPr>
      </w:pPr>
      <w:r w:rsidRPr="00387EAA">
        <w:rPr>
          <w:b/>
        </w:rPr>
        <w:t>Course Description</w:t>
      </w:r>
    </w:p>
    <w:p w14:paraId="7A8842DE" w14:textId="071ACF29" w:rsidR="00050B03" w:rsidRPr="00387EAA" w:rsidRDefault="002D178C" w:rsidP="00770422">
      <w:pPr>
        <w:jc w:val="both"/>
        <w:rPr>
          <w:sz w:val="22"/>
          <w:szCs w:val="22"/>
        </w:rPr>
      </w:pPr>
      <w:r w:rsidRPr="00387EAA">
        <w:rPr>
          <w:sz w:val="22"/>
          <w:szCs w:val="22"/>
        </w:rPr>
        <w:t xml:space="preserve">This course will </w:t>
      </w:r>
      <w:proofErr w:type="gramStart"/>
      <w:r w:rsidRPr="00387EAA">
        <w:rPr>
          <w:sz w:val="22"/>
          <w:szCs w:val="22"/>
        </w:rPr>
        <w:t>provide an introduction to</w:t>
      </w:r>
      <w:proofErr w:type="gramEnd"/>
      <w:r w:rsidRPr="00387EAA">
        <w:rPr>
          <w:sz w:val="22"/>
          <w:szCs w:val="22"/>
        </w:rPr>
        <w:t xml:space="preserve"> statistical methods for genetic studies. The emphasis of this course is on understanding basic concepts and methods and how they are applied in the analysis of population genetic data. The course starts out with an overview of methods for identifying disease-associated variants, and then goes on to cover approaches for interpreting the role of these variants in disease. A background in genetics is not necessary. The basic concepts of human and molecular genetics relevant to the course will be covered in class</w:t>
      </w:r>
      <w:r w:rsidR="00243F4C">
        <w:rPr>
          <w:sz w:val="22"/>
          <w:szCs w:val="22"/>
        </w:rPr>
        <w:t xml:space="preserve"> and </w:t>
      </w:r>
      <w:r w:rsidR="00705E86">
        <w:rPr>
          <w:sz w:val="22"/>
          <w:szCs w:val="22"/>
        </w:rPr>
        <w:t>the biology refresher lab</w:t>
      </w:r>
      <w:r w:rsidR="00050B03" w:rsidRPr="00387EAA">
        <w:rPr>
          <w:sz w:val="22"/>
          <w:szCs w:val="22"/>
        </w:rPr>
        <w:t>.</w:t>
      </w:r>
    </w:p>
    <w:p w14:paraId="587A3B7A" w14:textId="77777777" w:rsidR="00223DF6" w:rsidRPr="00387EAA" w:rsidRDefault="00116426" w:rsidP="003C6225">
      <w:pPr>
        <w:pStyle w:val="ListParagraph"/>
        <w:numPr>
          <w:ilvl w:val="0"/>
          <w:numId w:val="15"/>
        </w:numPr>
        <w:rPr>
          <w:rFonts w:asciiTheme="minorHAnsi" w:hAnsiTheme="minorHAnsi"/>
          <w:b/>
        </w:rPr>
      </w:pPr>
      <w:r w:rsidRPr="00387EAA">
        <w:rPr>
          <w:rFonts w:asciiTheme="minorHAnsi" w:hAnsiTheme="minorHAnsi"/>
          <w:b/>
          <w:sz w:val="22"/>
        </w:rPr>
        <w:t>Pre-Requisites</w:t>
      </w:r>
    </w:p>
    <w:p w14:paraId="1D0D929F" w14:textId="13FC0D44" w:rsidR="000E6F06" w:rsidRDefault="002D178C" w:rsidP="00DA3DCD">
      <w:pPr>
        <w:ind w:left="720"/>
        <w:rPr>
          <w:b/>
        </w:rPr>
      </w:pPr>
      <w:r w:rsidRPr="00375155">
        <w:rPr>
          <w:sz w:val="22"/>
          <w:szCs w:val="22"/>
        </w:rPr>
        <w:t>BST210 (Concurrent Enrollment Allowed) or PHS2000A (Concurrent Enrollment Allowed)</w:t>
      </w:r>
    </w:p>
    <w:p w14:paraId="6948CA5D" w14:textId="77777777" w:rsidR="00577053" w:rsidRDefault="00577053" w:rsidP="00B8143B">
      <w:pPr>
        <w:rPr>
          <w:b/>
        </w:rPr>
      </w:pPr>
    </w:p>
    <w:p w14:paraId="13812A09" w14:textId="6766AEB2" w:rsidR="00B8143B" w:rsidRPr="00375155" w:rsidRDefault="00B8143B" w:rsidP="00B8143B">
      <w:pPr>
        <w:rPr>
          <w:b/>
        </w:rPr>
      </w:pPr>
      <w:r w:rsidRPr="00375155">
        <w:rPr>
          <w:b/>
        </w:rPr>
        <w:t>Learning Objectives</w:t>
      </w:r>
    </w:p>
    <w:p w14:paraId="5D364AB3" w14:textId="77777777" w:rsidR="00B8143B" w:rsidRPr="00375155" w:rsidRDefault="00B8143B" w:rsidP="00B8143B">
      <w:pPr>
        <w:rPr>
          <w:sz w:val="22"/>
          <w:szCs w:val="22"/>
        </w:rPr>
      </w:pPr>
      <w:r w:rsidRPr="00375155">
        <w:rPr>
          <w:sz w:val="22"/>
          <w:szCs w:val="22"/>
        </w:rPr>
        <w:t>Upon successful completion of this course, you should be able to:</w:t>
      </w:r>
    </w:p>
    <w:p w14:paraId="06DC8E0C" w14:textId="67E87A87" w:rsidR="00B8143B" w:rsidRPr="00375155" w:rsidRDefault="00E87B68" w:rsidP="00B8143B">
      <w:pPr>
        <w:pStyle w:val="ListParagraph"/>
        <w:numPr>
          <w:ilvl w:val="0"/>
          <w:numId w:val="10"/>
        </w:numPr>
        <w:rPr>
          <w:rFonts w:asciiTheme="minorHAnsi" w:hAnsiTheme="minorHAnsi"/>
          <w:sz w:val="22"/>
          <w:szCs w:val="22"/>
        </w:rPr>
      </w:pPr>
      <w:r w:rsidRPr="00375155">
        <w:rPr>
          <w:rFonts w:asciiTheme="minorHAnsi" w:hAnsiTheme="minorHAnsi"/>
          <w:sz w:val="22"/>
          <w:szCs w:val="22"/>
        </w:rPr>
        <w:t>Understand the basic concepts and methods in the analysis of population genetic data</w:t>
      </w:r>
    </w:p>
    <w:p w14:paraId="49B702E1" w14:textId="2B44A825" w:rsidR="00B8143B" w:rsidRPr="00375155" w:rsidRDefault="00375155" w:rsidP="000D7C0E">
      <w:pPr>
        <w:pStyle w:val="ListParagraph"/>
        <w:numPr>
          <w:ilvl w:val="0"/>
          <w:numId w:val="17"/>
        </w:numPr>
        <w:rPr>
          <w:rFonts w:asciiTheme="minorHAnsi" w:hAnsiTheme="minorHAnsi" w:cstheme="minorHAnsi"/>
          <w:i/>
          <w:color w:val="000000" w:themeColor="text1"/>
          <w:sz w:val="22"/>
          <w:szCs w:val="22"/>
          <w:shd w:val="clear" w:color="auto" w:fill="FFFFFF" w:themeFill="background1"/>
        </w:rPr>
      </w:pPr>
      <w:r w:rsidRPr="00375155">
        <w:rPr>
          <w:rFonts w:asciiTheme="minorHAnsi" w:hAnsiTheme="minorHAnsi"/>
          <w:sz w:val="22"/>
          <w:szCs w:val="22"/>
        </w:rPr>
        <w:t>Run</w:t>
      </w:r>
      <w:r w:rsidR="000D7C0E" w:rsidRPr="00375155">
        <w:rPr>
          <w:rFonts w:asciiTheme="minorHAnsi" w:hAnsiTheme="minorHAnsi"/>
          <w:sz w:val="22"/>
          <w:szCs w:val="22"/>
        </w:rPr>
        <w:t xml:space="preserve"> </w:t>
      </w:r>
      <w:r w:rsidRPr="00375155">
        <w:rPr>
          <w:rFonts w:asciiTheme="minorHAnsi" w:hAnsiTheme="minorHAnsi"/>
          <w:sz w:val="22"/>
          <w:szCs w:val="22"/>
        </w:rPr>
        <w:t>basic</w:t>
      </w:r>
      <w:r w:rsidR="000D7C0E" w:rsidRPr="00375155">
        <w:rPr>
          <w:rFonts w:asciiTheme="minorHAnsi" w:hAnsiTheme="minorHAnsi"/>
          <w:sz w:val="22"/>
          <w:szCs w:val="22"/>
        </w:rPr>
        <w:t xml:space="preserve"> Genome Wide Association Studies (GWAS)</w:t>
      </w:r>
    </w:p>
    <w:p w14:paraId="0CF66090" w14:textId="1BBD3F90" w:rsidR="00B8143B" w:rsidRPr="00375155" w:rsidRDefault="00375155" w:rsidP="00B8143B">
      <w:pPr>
        <w:pStyle w:val="ListParagraph"/>
        <w:numPr>
          <w:ilvl w:val="0"/>
          <w:numId w:val="17"/>
        </w:numPr>
        <w:rPr>
          <w:rFonts w:asciiTheme="minorHAnsi" w:hAnsiTheme="minorHAnsi"/>
          <w:sz w:val="22"/>
          <w:szCs w:val="22"/>
        </w:rPr>
      </w:pPr>
      <w:r w:rsidRPr="00375155">
        <w:rPr>
          <w:rFonts w:asciiTheme="minorHAnsi" w:hAnsiTheme="minorHAnsi"/>
          <w:sz w:val="22"/>
          <w:szCs w:val="22"/>
        </w:rPr>
        <w:t>Understand methods for sequenc</w:t>
      </w:r>
      <w:r w:rsidR="000E6F06">
        <w:rPr>
          <w:rFonts w:asciiTheme="minorHAnsi" w:hAnsiTheme="minorHAnsi"/>
          <w:sz w:val="22"/>
          <w:szCs w:val="22"/>
        </w:rPr>
        <w:t>ing</w:t>
      </w:r>
      <w:r w:rsidRPr="00375155">
        <w:rPr>
          <w:rFonts w:asciiTheme="minorHAnsi" w:hAnsiTheme="minorHAnsi"/>
          <w:sz w:val="22"/>
          <w:szCs w:val="22"/>
        </w:rPr>
        <w:t xml:space="preserve"> data</w:t>
      </w:r>
      <w:r w:rsidR="00A972DF">
        <w:rPr>
          <w:rFonts w:asciiTheme="minorHAnsi" w:hAnsiTheme="minorHAnsi"/>
          <w:sz w:val="22"/>
          <w:szCs w:val="22"/>
        </w:rPr>
        <w:t xml:space="preserve">, </w:t>
      </w:r>
      <w:r w:rsidRPr="00375155">
        <w:rPr>
          <w:rFonts w:asciiTheme="minorHAnsi" w:hAnsiTheme="minorHAnsi"/>
          <w:sz w:val="22"/>
          <w:szCs w:val="22"/>
        </w:rPr>
        <w:t>rare variants</w:t>
      </w:r>
      <w:r w:rsidR="00A972DF">
        <w:rPr>
          <w:rFonts w:asciiTheme="minorHAnsi" w:hAnsiTheme="minorHAnsi"/>
          <w:sz w:val="22"/>
          <w:szCs w:val="22"/>
        </w:rPr>
        <w:t xml:space="preserve">, and </w:t>
      </w:r>
      <w:r w:rsidR="00A972DF" w:rsidRPr="00A972DF">
        <w:rPr>
          <w:rFonts w:asciiTheme="minorHAnsi" w:hAnsiTheme="minorHAnsi"/>
          <w:sz w:val="22"/>
          <w:szCs w:val="22"/>
        </w:rPr>
        <w:t>Epigenome-</w:t>
      </w:r>
      <w:r w:rsidR="00A972DF">
        <w:rPr>
          <w:rFonts w:asciiTheme="minorHAnsi" w:hAnsiTheme="minorHAnsi"/>
          <w:sz w:val="22"/>
          <w:szCs w:val="22"/>
        </w:rPr>
        <w:t>W</w:t>
      </w:r>
      <w:r w:rsidR="00A972DF" w:rsidRPr="00A972DF">
        <w:rPr>
          <w:rFonts w:asciiTheme="minorHAnsi" w:hAnsiTheme="minorHAnsi"/>
          <w:sz w:val="22"/>
          <w:szCs w:val="22"/>
        </w:rPr>
        <w:t>ide Association Studies (EWAS)</w:t>
      </w:r>
    </w:p>
    <w:p w14:paraId="62E31A39" w14:textId="77777777" w:rsidR="00B8143B" w:rsidRPr="00387EAA" w:rsidRDefault="00B8143B" w:rsidP="00B8143B">
      <w:pPr>
        <w:pStyle w:val="ListParagraph"/>
        <w:rPr>
          <w:rFonts w:asciiTheme="minorHAnsi" w:hAnsiTheme="minorHAnsi"/>
          <w:sz w:val="22"/>
          <w:szCs w:val="22"/>
        </w:rPr>
      </w:pPr>
    </w:p>
    <w:p w14:paraId="3D71F977" w14:textId="46CDDBDA" w:rsidR="00B8143B" w:rsidRPr="00405099" w:rsidRDefault="00B8143B" w:rsidP="00B8143B">
      <w:pPr>
        <w:rPr>
          <w:sz w:val="22"/>
          <w:szCs w:val="22"/>
        </w:rPr>
      </w:pPr>
      <w:r w:rsidRPr="00405099">
        <w:rPr>
          <w:b/>
        </w:rPr>
        <w:t>Course Readings</w:t>
      </w:r>
      <w:r w:rsidRPr="00405099">
        <w:t>:</w:t>
      </w:r>
      <w:r w:rsidRPr="00405099">
        <w:rPr>
          <w:sz w:val="22"/>
          <w:szCs w:val="22"/>
        </w:rPr>
        <w:t xml:space="preserve"> </w:t>
      </w:r>
      <w:r w:rsidR="00AA2E4A" w:rsidRPr="00405099">
        <w:rPr>
          <w:sz w:val="22"/>
          <w:szCs w:val="22"/>
        </w:rPr>
        <w:t>There is no required text book.</w:t>
      </w:r>
      <w:r w:rsidRPr="00405099">
        <w:rPr>
          <w:sz w:val="22"/>
          <w:szCs w:val="22"/>
        </w:rPr>
        <w:t xml:space="preserve"> </w:t>
      </w:r>
      <w:r w:rsidR="00C202F2">
        <w:rPr>
          <w:sz w:val="22"/>
          <w:szCs w:val="22"/>
        </w:rPr>
        <w:t>There are supplemental articles on the canvas website.</w:t>
      </w:r>
    </w:p>
    <w:p w14:paraId="76A37E53" w14:textId="636391A8" w:rsidR="00AA2E4A" w:rsidRPr="00405099" w:rsidRDefault="00AA2E4A" w:rsidP="00AA2E4A">
      <w:pPr>
        <w:numPr>
          <w:ilvl w:val="0"/>
          <w:numId w:val="18"/>
        </w:numPr>
        <w:contextualSpacing/>
        <w:rPr>
          <w:rFonts w:eastAsia="Calibri" w:cs="Times New Roman"/>
          <w:sz w:val="22"/>
          <w:szCs w:val="22"/>
        </w:rPr>
      </w:pPr>
      <w:r w:rsidRPr="00405099">
        <w:rPr>
          <w:rFonts w:eastAsia="Calibri" w:cs="Times New Roman"/>
          <w:sz w:val="22"/>
          <w:szCs w:val="22"/>
        </w:rPr>
        <w:t>Suggested Text</w:t>
      </w:r>
      <w:r w:rsidR="00C9783B">
        <w:rPr>
          <w:rFonts w:eastAsia="Calibri" w:cs="Times New Roman"/>
          <w:sz w:val="22"/>
          <w:szCs w:val="22"/>
        </w:rPr>
        <w:t>book</w:t>
      </w:r>
      <w:r w:rsidRPr="00405099">
        <w:rPr>
          <w:rFonts w:eastAsia="Calibri" w:cs="Times New Roman"/>
          <w:sz w:val="22"/>
          <w:szCs w:val="22"/>
        </w:rPr>
        <w:t xml:space="preserve">: </w:t>
      </w:r>
    </w:p>
    <w:p w14:paraId="35D51301" w14:textId="78195BD1" w:rsidR="00AA2E4A" w:rsidRPr="00AA2E4A" w:rsidRDefault="00AA2E4A" w:rsidP="0036722D">
      <w:pPr>
        <w:ind w:left="1440"/>
        <w:contextualSpacing/>
        <w:rPr>
          <w:rFonts w:eastAsia="Calibri" w:cs="Times New Roman"/>
          <w:sz w:val="22"/>
          <w:szCs w:val="22"/>
        </w:rPr>
      </w:pPr>
      <w:r w:rsidRPr="00405099">
        <w:rPr>
          <w:rFonts w:eastAsia="Calibri" w:cs="Times New Roman"/>
          <w:sz w:val="22"/>
          <w:szCs w:val="22"/>
        </w:rPr>
        <w:t xml:space="preserve"> The Fundamentals of Modern Statistical</w:t>
      </w:r>
      <w:r w:rsidRPr="00AA2E4A">
        <w:rPr>
          <w:rFonts w:eastAsia="Calibri" w:cs="Times New Roman"/>
          <w:sz w:val="22"/>
          <w:szCs w:val="22"/>
        </w:rPr>
        <w:t xml:space="preserve"> Genetics, Nan Laird and Christoph Lange, Springer 2011.     </w:t>
      </w:r>
    </w:p>
    <w:p w14:paraId="4A46DD89" w14:textId="77777777" w:rsidR="00AA2E4A" w:rsidRPr="00AA2E4A" w:rsidRDefault="00AA2E4A" w:rsidP="00AA2E4A">
      <w:pPr>
        <w:numPr>
          <w:ilvl w:val="0"/>
          <w:numId w:val="18"/>
        </w:numPr>
        <w:contextualSpacing/>
        <w:rPr>
          <w:rFonts w:eastAsia="Calibri" w:cs="Times New Roman"/>
          <w:sz w:val="22"/>
          <w:szCs w:val="22"/>
        </w:rPr>
      </w:pPr>
      <w:r w:rsidRPr="00AA2E4A">
        <w:rPr>
          <w:rFonts w:eastAsia="Calibri" w:cs="Times New Roman"/>
          <w:sz w:val="22"/>
          <w:szCs w:val="22"/>
        </w:rPr>
        <w:t>Additional Reference Books</w:t>
      </w:r>
    </w:p>
    <w:p w14:paraId="1BADB83F" w14:textId="77777777" w:rsidR="00AA2E4A" w:rsidRPr="00AA2E4A" w:rsidRDefault="00AA2E4A" w:rsidP="00AA2E4A">
      <w:pPr>
        <w:ind w:left="720" w:firstLine="720"/>
        <w:contextualSpacing/>
        <w:rPr>
          <w:rFonts w:eastAsia="Calibri" w:cs="Times New Roman"/>
          <w:sz w:val="22"/>
          <w:szCs w:val="22"/>
        </w:rPr>
      </w:pPr>
      <w:r w:rsidRPr="00AA2E4A">
        <w:rPr>
          <w:rFonts w:eastAsia="Calibri" w:cs="Times New Roman"/>
          <w:sz w:val="22"/>
          <w:szCs w:val="22"/>
        </w:rPr>
        <w:t>Statistics in Human Genetics by Pak Sham</w:t>
      </w:r>
    </w:p>
    <w:p w14:paraId="587C0E44" w14:textId="72821CCE" w:rsidR="00B8143B" w:rsidRPr="00387EAA" w:rsidRDefault="00AA2E4A" w:rsidP="00AA2E4A">
      <w:pPr>
        <w:ind w:left="720" w:firstLine="720"/>
        <w:contextualSpacing/>
        <w:rPr>
          <w:rFonts w:eastAsia="Calibri" w:cs="Times New Roman"/>
          <w:sz w:val="22"/>
          <w:szCs w:val="22"/>
          <w:highlight w:val="yellow"/>
        </w:rPr>
      </w:pPr>
      <w:r w:rsidRPr="00AA2E4A">
        <w:rPr>
          <w:rFonts w:eastAsia="Calibri" w:cs="Times New Roman"/>
          <w:sz w:val="22"/>
          <w:szCs w:val="22"/>
        </w:rPr>
        <w:t>Statistical Methods for Genetic Epidemiology by Duncan Thomas</w:t>
      </w:r>
    </w:p>
    <w:p w14:paraId="6FA41821" w14:textId="77777777" w:rsidR="00223DF6" w:rsidRPr="00387EAA" w:rsidRDefault="00223DF6">
      <w:pPr>
        <w:rPr>
          <w:sz w:val="22"/>
          <w:szCs w:val="22"/>
        </w:rPr>
      </w:pPr>
    </w:p>
    <w:p w14:paraId="053E9238" w14:textId="77777777" w:rsidR="00422074" w:rsidRPr="00387EAA" w:rsidRDefault="00422074" w:rsidP="00422074">
      <w:pPr>
        <w:rPr>
          <w:b/>
        </w:rPr>
      </w:pPr>
      <w:r w:rsidRPr="00387EAA">
        <w:rPr>
          <w:b/>
        </w:rPr>
        <w:t xml:space="preserve">Course Structure </w:t>
      </w:r>
    </w:p>
    <w:p w14:paraId="4C7C14EE" w14:textId="77777777" w:rsidR="00422074" w:rsidRPr="00387EAA" w:rsidRDefault="00422074" w:rsidP="00422074">
      <w:pPr>
        <w:rPr>
          <w:i/>
          <w:sz w:val="22"/>
          <w:szCs w:val="22"/>
        </w:rPr>
      </w:pPr>
    </w:p>
    <w:p w14:paraId="4F3BDD34" w14:textId="6E75B648" w:rsidR="00725EB9" w:rsidRPr="00387EAA" w:rsidRDefault="00422074" w:rsidP="00B41EF7">
      <w:pPr>
        <w:ind w:left="720"/>
        <w:rPr>
          <w:i/>
          <w:sz w:val="22"/>
          <w:szCs w:val="22"/>
        </w:rPr>
      </w:pPr>
      <w:r w:rsidRPr="00387EAA">
        <w:rPr>
          <w:b/>
          <w:i/>
          <w:sz w:val="22"/>
          <w:szCs w:val="22"/>
        </w:rPr>
        <w:t>Canvas Course Website:</w:t>
      </w:r>
      <w:r w:rsidRPr="00387EAA">
        <w:rPr>
          <w:i/>
          <w:sz w:val="22"/>
          <w:szCs w:val="22"/>
        </w:rPr>
        <w:t xml:space="preserve">  https://canvas.harvard.edu/courses/</w:t>
      </w:r>
      <w:r w:rsidR="00C8692B" w:rsidRPr="00387EAA">
        <w:rPr>
          <w:i/>
          <w:sz w:val="22"/>
          <w:szCs w:val="22"/>
        </w:rPr>
        <w:t>62208</w:t>
      </w:r>
    </w:p>
    <w:p w14:paraId="46A1FF90" w14:textId="77777777" w:rsidR="00725EB9" w:rsidRPr="00387EAA" w:rsidRDefault="00725EB9" w:rsidP="00B41EF7">
      <w:pPr>
        <w:ind w:left="720"/>
        <w:rPr>
          <w:b/>
        </w:rPr>
      </w:pPr>
    </w:p>
    <w:p w14:paraId="4FD611D3" w14:textId="77777777" w:rsidR="00223DF6" w:rsidRPr="00387EAA" w:rsidRDefault="00116426" w:rsidP="00B41EF7">
      <w:pPr>
        <w:ind w:left="720"/>
        <w:rPr>
          <w:b/>
        </w:rPr>
      </w:pPr>
      <w:r w:rsidRPr="00387EAA">
        <w:rPr>
          <w:b/>
        </w:rPr>
        <w:t>Grading, Progress and Assessment</w:t>
      </w:r>
    </w:p>
    <w:p w14:paraId="7F248882" w14:textId="58BD801D" w:rsidR="00223DF6" w:rsidRPr="00412F2D" w:rsidRDefault="00116426" w:rsidP="00B41EF7">
      <w:pPr>
        <w:ind w:left="720"/>
        <w:rPr>
          <w:sz w:val="22"/>
          <w:szCs w:val="22"/>
        </w:rPr>
      </w:pPr>
      <w:r w:rsidRPr="00387EAA">
        <w:rPr>
          <w:sz w:val="22"/>
          <w:szCs w:val="22"/>
        </w:rPr>
        <w:t xml:space="preserve">The final grade for this course </w:t>
      </w:r>
      <w:r w:rsidRPr="00412F2D">
        <w:rPr>
          <w:sz w:val="22"/>
          <w:szCs w:val="22"/>
        </w:rPr>
        <w:t>will be based on:</w:t>
      </w:r>
    </w:p>
    <w:p w14:paraId="17C0259E" w14:textId="77777777" w:rsidR="00B8143B" w:rsidRPr="00412F2D" w:rsidRDefault="00B8143B" w:rsidP="00B41EF7">
      <w:pPr>
        <w:ind w:left="720"/>
        <w:rPr>
          <w:sz w:val="22"/>
          <w:szCs w:val="22"/>
        </w:rPr>
      </w:pPr>
    </w:p>
    <w:p w14:paraId="416FDE16" w14:textId="5CFF6D52" w:rsidR="00B8143B" w:rsidRPr="00412F2D" w:rsidRDefault="00B8143B" w:rsidP="00B41EF7">
      <w:pPr>
        <w:numPr>
          <w:ilvl w:val="0"/>
          <w:numId w:val="1"/>
        </w:numPr>
        <w:ind w:left="1080"/>
        <w:contextualSpacing/>
        <w:rPr>
          <w:rFonts w:eastAsia="Calibri" w:cs="Times New Roman"/>
          <w:sz w:val="22"/>
          <w:szCs w:val="22"/>
        </w:rPr>
      </w:pPr>
      <w:r w:rsidRPr="00412F2D">
        <w:rPr>
          <w:rFonts w:eastAsia="Calibri" w:cs="Times New Roman"/>
          <w:sz w:val="22"/>
          <w:szCs w:val="22"/>
        </w:rPr>
        <w:t>Homework assignments (</w:t>
      </w:r>
      <w:r w:rsidR="00B22188">
        <w:rPr>
          <w:rFonts w:eastAsia="Calibri" w:cs="Times New Roman"/>
          <w:sz w:val="22"/>
          <w:szCs w:val="22"/>
        </w:rPr>
        <w:t>6</w:t>
      </w:r>
      <w:r w:rsidR="00192412">
        <w:rPr>
          <w:rFonts w:eastAsia="Calibri" w:cs="Times New Roman"/>
          <w:sz w:val="22"/>
          <w:szCs w:val="22"/>
        </w:rPr>
        <w:t>0</w:t>
      </w:r>
      <w:r w:rsidRPr="00412F2D">
        <w:rPr>
          <w:rFonts w:eastAsia="Calibri" w:cs="Times New Roman"/>
          <w:sz w:val="22"/>
          <w:szCs w:val="22"/>
        </w:rPr>
        <w:t>%)</w:t>
      </w:r>
    </w:p>
    <w:p w14:paraId="718821ED" w14:textId="1B8F265E" w:rsidR="00B8143B" w:rsidRPr="00412F2D" w:rsidRDefault="00B8143B" w:rsidP="00B41EF7">
      <w:pPr>
        <w:numPr>
          <w:ilvl w:val="0"/>
          <w:numId w:val="1"/>
        </w:numPr>
        <w:ind w:left="1080"/>
        <w:contextualSpacing/>
        <w:rPr>
          <w:rFonts w:eastAsia="Calibri" w:cs="Times New Roman"/>
          <w:sz w:val="22"/>
          <w:szCs w:val="22"/>
        </w:rPr>
      </w:pPr>
      <w:r w:rsidRPr="00412F2D">
        <w:rPr>
          <w:rFonts w:eastAsia="Calibri" w:cs="Times New Roman"/>
          <w:sz w:val="22"/>
          <w:szCs w:val="22"/>
        </w:rPr>
        <w:t>Final project (</w:t>
      </w:r>
      <w:r w:rsidR="00B22188">
        <w:rPr>
          <w:rFonts w:eastAsia="Calibri" w:cs="Times New Roman"/>
          <w:sz w:val="22"/>
          <w:szCs w:val="22"/>
        </w:rPr>
        <w:t>4</w:t>
      </w:r>
      <w:r w:rsidR="00192412">
        <w:rPr>
          <w:rFonts w:eastAsia="Calibri" w:cs="Times New Roman"/>
          <w:sz w:val="22"/>
          <w:szCs w:val="22"/>
        </w:rPr>
        <w:t>0</w:t>
      </w:r>
      <w:r w:rsidRPr="00412F2D">
        <w:rPr>
          <w:rFonts w:eastAsia="Calibri" w:cs="Times New Roman"/>
          <w:sz w:val="22"/>
          <w:szCs w:val="22"/>
        </w:rPr>
        <w:t>%)</w:t>
      </w:r>
    </w:p>
    <w:p w14:paraId="0E8A6608" w14:textId="77777777" w:rsidR="00B8143B" w:rsidRPr="00412F2D" w:rsidRDefault="00B8143B" w:rsidP="00B41EF7">
      <w:pPr>
        <w:ind w:left="720"/>
        <w:rPr>
          <w:sz w:val="22"/>
          <w:szCs w:val="22"/>
        </w:rPr>
      </w:pPr>
    </w:p>
    <w:p w14:paraId="6E78E7CB" w14:textId="1F958174" w:rsidR="00B8143B" w:rsidRPr="00412F2D" w:rsidRDefault="00B8143B" w:rsidP="00B41EF7">
      <w:pPr>
        <w:ind w:left="720"/>
        <w:rPr>
          <w:b/>
          <w:sz w:val="22"/>
          <w:szCs w:val="22"/>
        </w:rPr>
      </w:pPr>
      <w:r w:rsidRPr="00412F2D">
        <w:rPr>
          <w:b/>
          <w:sz w:val="22"/>
          <w:szCs w:val="22"/>
        </w:rPr>
        <w:t>Homework assignments (</w:t>
      </w:r>
      <w:r w:rsidR="00B22188">
        <w:rPr>
          <w:b/>
          <w:sz w:val="22"/>
          <w:szCs w:val="22"/>
        </w:rPr>
        <w:t>6</w:t>
      </w:r>
      <w:r w:rsidR="00FB73B6">
        <w:rPr>
          <w:b/>
          <w:sz w:val="22"/>
          <w:szCs w:val="22"/>
        </w:rPr>
        <w:t>0</w:t>
      </w:r>
      <w:r w:rsidRPr="00412F2D">
        <w:rPr>
          <w:b/>
          <w:sz w:val="22"/>
          <w:szCs w:val="22"/>
        </w:rPr>
        <w:t>%)</w:t>
      </w:r>
    </w:p>
    <w:p w14:paraId="40214A57" w14:textId="1A6F6461" w:rsidR="00B8143B" w:rsidRDefault="001A5600" w:rsidP="00B41EF7">
      <w:pPr>
        <w:ind w:left="720"/>
        <w:jc w:val="both"/>
        <w:rPr>
          <w:sz w:val="22"/>
          <w:szCs w:val="22"/>
        </w:rPr>
      </w:pPr>
      <w:r w:rsidRPr="00412F2D">
        <w:rPr>
          <w:sz w:val="22"/>
          <w:szCs w:val="22"/>
        </w:rPr>
        <w:t xml:space="preserve">There will be </w:t>
      </w:r>
      <w:r w:rsidR="00C769D7">
        <w:rPr>
          <w:sz w:val="22"/>
          <w:szCs w:val="22"/>
        </w:rPr>
        <w:t>3</w:t>
      </w:r>
      <w:r w:rsidRPr="00412F2D">
        <w:rPr>
          <w:sz w:val="22"/>
          <w:szCs w:val="22"/>
        </w:rPr>
        <w:t xml:space="preserve"> homework assignments due on </w:t>
      </w:r>
      <w:r w:rsidR="00E66F56">
        <w:rPr>
          <w:sz w:val="22"/>
          <w:szCs w:val="22"/>
        </w:rPr>
        <w:t>Fridays</w:t>
      </w:r>
      <w:r w:rsidR="002324BE">
        <w:rPr>
          <w:sz w:val="22"/>
          <w:szCs w:val="22"/>
        </w:rPr>
        <w:t xml:space="preserve"> </w:t>
      </w:r>
      <w:r w:rsidRPr="00412F2D">
        <w:rPr>
          <w:sz w:val="22"/>
          <w:szCs w:val="22"/>
        </w:rPr>
        <w:t xml:space="preserve">to be submitted via the online course </w:t>
      </w:r>
      <w:proofErr w:type="spellStart"/>
      <w:r w:rsidRPr="00412F2D">
        <w:rPr>
          <w:sz w:val="22"/>
          <w:szCs w:val="22"/>
        </w:rPr>
        <w:t>dropbox</w:t>
      </w:r>
      <w:proofErr w:type="spellEnd"/>
      <w:r w:rsidRPr="00412F2D">
        <w:rPr>
          <w:sz w:val="22"/>
          <w:szCs w:val="22"/>
        </w:rPr>
        <w:t xml:space="preserve"> in Canvas by midnight</w:t>
      </w:r>
      <w:r w:rsidR="00791DA9">
        <w:rPr>
          <w:sz w:val="22"/>
          <w:szCs w:val="22"/>
        </w:rPr>
        <w:t xml:space="preserve"> EST</w:t>
      </w:r>
      <w:r w:rsidRPr="00412F2D">
        <w:rPr>
          <w:sz w:val="22"/>
          <w:szCs w:val="22"/>
        </w:rPr>
        <w:t xml:space="preserve">. </w:t>
      </w:r>
      <w:r w:rsidR="00FA0DF2" w:rsidRPr="007F515C">
        <w:rPr>
          <w:b/>
          <w:sz w:val="22"/>
          <w:szCs w:val="22"/>
        </w:rPr>
        <w:t>Late homeworks will not be accepted unless permission was given in advance for the late assignment.</w:t>
      </w:r>
      <w:r w:rsidR="00FA0DF2">
        <w:rPr>
          <w:sz w:val="22"/>
          <w:szCs w:val="22"/>
        </w:rPr>
        <w:t xml:space="preserve"> </w:t>
      </w:r>
      <w:r w:rsidRPr="00412F2D">
        <w:rPr>
          <w:sz w:val="22"/>
          <w:szCs w:val="22"/>
        </w:rPr>
        <w:t xml:space="preserve">Students should feel free to discuss approaches to solving the problems in working through homework problems, but each student must turn in their own solution, </w:t>
      </w:r>
      <w:r w:rsidRPr="00412F2D">
        <w:rPr>
          <w:sz w:val="22"/>
          <w:szCs w:val="22"/>
        </w:rPr>
        <w:lastRenderedPageBreak/>
        <w:t xml:space="preserve">written entirely in </w:t>
      </w:r>
      <w:r w:rsidR="00691A9C">
        <w:rPr>
          <w:sz w:val="22"/>
          <w:szCs w:val="22"/>
        </w:rPr>
        <w:t>their</w:t>
      </w:r>
      <w:r w:rsidRPr="00412F2D">
        <w:rPr>
          <w:sz w:val="22"/>
          <w:szCs w:val="22"/>
        </w:rPr>
        <w:t xml:space="preserve"> own words and not copied from another source.  In addition, you should not share your final solutions with another</w:t>
      </w:r>
      <w:r w:rsidRPr="001A5600">
        <w:rPr>
          <w:sz w:val="22"/>
          <w:szCs w:val="22"/>
        </w:rPr>
        <w:t xml:space="preserve"> student.</w:t>
      </w:r>
      <w:r w:rsidR="00FC2617">
        <w:rPr>
          <w:sz w:val="22"/>
          <w:szCs w:val="22"/>
        </w:rPr>
        <w:t xml:space="preserve"> Plagiarism is not allowed.</w:t>
      </w:r>
      <w:r w:rsidR="006D125D">
        <w:rPr>
          <w:sz w:val="22"/>
          <w:szCs w:val="22"/>
        </w:rPr>
        <w:t xml:space="preserve"> </w:t>
      </w:r>
      <w:r w:rsidR="00266C4E">
        <w:rPr>
          <w:sz w:val="22"/>
          <w:szCs w:val="22"/>
        </w:rPr>
        <w:t>Use of AI</w:t>
      </w:r>
      <w:r w:rsidR="00442472">
        <w:rPr>
          <w:sz w:val="22"/>
          <w:szCs w:val="22"/>
        </w:rPr>
        <w:t xml:space="preserve"> (such as </w:t>
      </w:r>
      <w:proofErr w:type="spellStart"/>
      <w:r w:rsidR="00442472">
        <w:rPr>
          <w:sz w:val="22"/>
          <w:szCs w:val="22"/>
        </w:rPr>
        <w:t>ChatGPT</w:t>
      </w:r>
      <w:proofErr w:type="spellEnd"/>
      <w:r w:rsidR="00442472">
        <w:rPr>
          <w:sz w:val="22"/>
          <w:szCs w:val="22"/>
        </w:rPr>
        <w:t xml:space="preserve"> or similar programs) for the writing</w:t>
      </w:r>
      <w:r w:rsidR="004D3A43">
        <w:rPr>
          <w:sz w:val="22"/>
          <w:szCs w:val="22"/>
        </w:rPr>
        <w:t xml:space="preserve"> or deriving</w:t>
      </w:r>
      <w:r w:rsidR="00442472">
        <w:rPr>
          <w:sz w:val="22"/>
          <w:szCs w:val="22"/>
        </w:rPr>
        <w:t xml:space="preserve"> solutions</w:t>
      </w:r>
      <w:r w:rsidR="00266C4E">
        <w:rPr>
          <w:sz w:val="22"/>
          <w:szCs w:val="22"/>
        </w:rPr>
        <w:t xml:space="preserve"> </w:t>
      </w:r>
      <w:r w:rsidR="009D7046">
        <w:rPr>
          <w:sz w:val="22"/>
          <w:szCs w:val="22"/>
        </w:rPr>
        <w:t>is</w:t>
      </w:r>
      <w:r w:rsidR="00266C4E">
        <w:rPr>
          <w:sz w:val="22"/>
          <w:szCs w:val="22"/>
        </w:rPr>
        <w:t xml:space="preserve"> not allowed for the homeworks.</w:t>
      </w:r>
      <w:r w:rsidR="00AD2AEC">
        <w:rPr>
          <w:sz w:val="22"/>
          <w:szCs w:val="22"/>
        </w:rPr>
        <w:t xml:space="preserve"> </w:t>
      </w:r>
    </w:p>
    <w:p w14:paraId="5C1457D9" w14:textId="77777777" w:rsidR="001A5600" w:rsidRPr="00B8143B" w:rsidRDefault="001A5600" w:rsidP="00B41EF7">
      <w:pPr>
        <w:ind w:left="720"/>
        <w:jc w:val="both"/>
        <w:rPr>
          <w:sz w:val="22"/>
          <w:szCs w:val="22"/>
        </w:rPr>
      </w:pPr>
    </w:p>
    <w:p w14:paraId="12C01A9C" w14:textId="1B70580E" w:rsidR="00B8143B" w:rsidRPr="00B8143B" w:rsidRDefault="00B8143B" w:rsidP="00B41EF7">
      <w:pPr>
        <w:ind w:left="720"/>
        <w:jc w:val="both"/>
        <w:rPr>
          <w:b/>
          <w:sz w:val="22"/>
          <w:szCs w:val="22"/>
        </w:rPr>
      </w:pPr>
      <w:r w:rsidRPr="00B8143B">
        <w:rPr>
          <w:b/>
          <w:sz w:val="22"/>
          <w:szCs w:val="22"/>
        </w:rPr>
        <w:t xml:space="preserve">Final </w:t>
      </w:r>
      <w:r w:rsidRPr="00412F2D">
        <w:rPr>
          <w:b/>
          <w:sz w:val="22"/>
          <w:szCs w:val="22"/>
        </w:rPr>
        <w:t>project (</w:t>
      </w:r>
      <w:r w:rsidR="00B22188">
        <w:rPr>
          <w:b/>
          <w:sz w:val="22"/>
          <w:szCs w:val="22"/>
        </w:rPr>
        <w:t>4</w:t>
      </w:r>
      <w:r w:rsidR="00FB73B6">
        <w:rPr>
          <w:b/>
          <w:sz w:val="22"/>
          <w:szCs w:val="22"/>
        </w:rPr>
        <w:t>0</w:t>
      </w:r>
      <w:r w:rsidRPr="00412F2D">
        <w:rPr>
          <w:b/>
          <w:sz w:val="22"/>
          <w:szCs w:val="22"/>
        </w:rPr>
        <w:t>%)</w:t>
      </w:r>
    </w:p>
    <w:p w14:paraId="65391F83" w14:textId="243FA12C" w:rsidR="00266C4E" w:rsidRDefault="00412F2D" w:rsidP="00266C4E">
      <w:pPr>
        <w:ind w:left="720"/>
        <w:jc w:val="both"/>
        <w:rPr>
          <w:sz w:val="22"/>
          <w:szCs w:val="22"/>
        </w:rPr>
      </w:pPr>
      <w:r w:rsidRPr="00412F2D">
        <w:rPr>
          <w:sz w:val="22"/>
          <w:szCs w:val="22"/>
        </w:rPr>
        <w:t>The class will be divided into teams which will complete a project, write a report</w:t>
      </w:r>
      <w:r w:rsidR="003C1C20">
        <w:rPr>
          <w:sz w:val="22"/>
          <w:szCs w:val="22"/>
        </w:rPr>
        <w:t>,</w:t>
      </w:r>
      <w:r w:rsidRPr="00412F2D">
        <w:rPr>
          <w:sz w:val="22"/>
          <w:szCs w:val="22"/>
        </w:rPr>
        <w:t xml:space="preserve"> and present their results the last week of class.</w:t>
      </w:r>
      <w:r w:rsidR="006D1912">
        <w:rPr>
          <w:sz w:val="22"/>
          <w:szCs w:val="22"/>
        </w:rPr>
        <w:t xml:space="preserve"> </w:t>
      </w:r>
      <w:r w:rsidR="00010238">
        <w:rPr>
          <w:sz w:val="22"/>
          <w:szCs w:val="22"/>
        </w:rPr>
        <w:t>P</w:t>
      </w:r>
      <w:r w:rsidR="006D1912">
        <w:rPr>
          <w:sz w:val="22"/>
          <w:szCs w:val="22"/>
        </w:rPr>
        <w:t xml:space="preserve">lagiarism </w:t>
      </w:r>
      <w:r w:rsidR="00010238">
        <w:rPr>
          <w:sz w:val="22"/>
          <w:szCs w:val="22"/>
        </w:rPr>
        <w:t>is not allowed</w:t>
      </w:r>
      <w:r w:rsidR="006D1912">
        <w:rPr>
          <w:sz w:val="22"/>
          <w:szCs w:val="22"/>
        </w:rPr>
        <w:t>.</w:t>
      </w:r>
      <w:r w:rsidR="00266C4E">
        <w:rPr>
          <w:sz w:val="22"/>
          <w:szCs w:val="22"/>
        </w:rPr>
        <w:t xml:space="preserve"> Use of AI (such as </w:t>
      </w:r>
      <w:proofErr w:type="spellStart"/>
      <w:r w:rsidR="000D3487">
        <w:rPr>
          <w:sz w:val="22"/>
          <w:szCs w:val="22"/>
        </w:rPr>
        <w:t>C</w:t>
      </w:r>
      <w:r w:rsidR="00266C4E">
        <w:rPr>
          <w:sz w:val="22"/>
          <w:szCs w:val="22"/>
        </w:rPr>
        <w:t>hatGPT</w:t>
      </w:r>
      <w:proofErr w:type="spellEnd"/>
      <w:r w:rsidR="000D3487">
        <w:rPr>
          <w:sz w:val="22"/>
          <w:szCs w:val="22"/>
        </w:rPr>
        <w:t xml:space="preserve"> or similar programs</w:t>
      </w:r>
      <w:r w:rsidR="00266C4E">
        <w:rPr>
          <w:sz w:val="22"/>
          <w:szCs w:val="22"/>
        </w:rPr>
        <w:t>) is not allowed for the final project.</w:t>
      </w:r>
    </w:p>
    <w:p w14:paraId="6DBB6245" w14:textId="5FFC1832" w:rsidR="00721717" w:rsidRDefault="00721717" w:rsidP="00B41EF7">
      <w:pPr>
        <w:ind w:left="720"/>
        <w:jc w:val="both"/>
        <w:rPr>
          <w:sz w:val="22"/>
          <w:szCs w:val="22"/>
        </w:rPr>
      </w:pPr>
    </w:p>
    <w:p w14:paraId="1C51EA85" w14:textId="0D9E9F26" w:rsidR="00943E66" w:rsidRDefault="00943E66" w:rsidP="00B41EF7">
      <w:pPr>
        <w:ind w:left="720"/>
        <w:jc w:val="both"/>
        <w:rPr>
          <w:sz w:val="22"/>
          <w:szCs w:val="22"/>
        </w:rPr>
      </w:pPr>
    </w:p>
    <w:p w14:paraId="1849FAC2" w14:textId="5F242F9F" w:rsidR="00DA6BB9" w:rsidRPr="00CA3F20" w:rsidRDefault="00DA6BB9" w:rsidP="00B41EF7">
      <w:pPr>
        <w:ind w:left="720"/>
        <w:jc w:val="both"/>
        <w:rPr>
          <w:sz w:val="22"/>
          <w:szCs w:val="22"/>
        </w:rPr>
      </w:pPr>
    </w:p>
    <w:p w14:paraId="2502D331" w14:textId="77777777" w:rsidR="0020184E" w:rsidRDefault="0020184E" w:rsidP="00DA6BB9">
      <w:pPr>
        <w:pStyle w:val="NormalWeb"/>
        <w:shd w:val="clear" w:color="auto" w:fill="FFFFFF"/>
        <w:spacing w:beforeAutospacing="0" w:afterAutospacing="0"/>
        <w:rPr>
          <w:rFonts w:asciiTheme="minorHAnsi" w:hAnsiTheme="minorHAnsi"/>
          <w:b/>
        </w:rPr>
      </w:pPr>
    </w:p>
    <w:p w14:paraId="0A783677" w14:textId="77777777" w:rsidR="00471452" w:rsidRDefault="00471452">
      <w:pPr>
        <w:rPr>
          <w:rFonts w:eastAsia="Times New Roman" w:cs="Times New Roman"/>
          <w:b/>
        </w:rPr>
      </w:pPr>
      <w:r>
        <w:rPr>
          <w:b/>
        </w:rPr>
        <w:br w:type="page"/>
      </w:r>
    </w:p>
    <w:p w14:paraId="2253E500" w14:textId="4688D5A0" w:rsidR="00DA6BB9" w:rsidRPr="00FD63CD" w:rsidRDefault="00DA6BB9" w:rsidP="00DA6BB9">
      <w:pPr>
        <w:pStyle w:val="NormalWeb"/>
        <w:shd w:val="clear" w:color="auto" w:fill="FFFFFF"/>
        <w:spacing w:beforeAutospacing="0" w:afterAutospacing="0"/>
        <w:rPr>
          <w:rFonts w:ascii="Georgia" w:hAnsi="Georgia"/>
          <w:color w:val="595859"/>
          <w:sz w:val="23"/>
          <w:szCs w:val="23"/>
        </w:rPr>
      </w:pPr>
      <w:r w:rsidRPr="00387EAA">
        <w:rPr>
          <w:rFonts w:asciiTheme="minorHAnsi" w:hAnsiTheme="minorHAnsi"/>
          <w:b/>
        </w:rPr>
        <w:lastRenderedPageBreak/>
        <w:t>Course Schedule &amp; Assessment of Student Learning</w:t>
      </w:r>
      <w:r w:rsidRPr="00026666">
        <w:rPr>
          <w:rFonts w:ascii="Georgia" w:hAnsi="Georgia"/>
          <w:color w:val="595859"/>
          <w:sz w:val="23"/>
          <w:szCs w:val="23"/>
        </w:rPr>
        <w:t xml:space="preserve"> </w:t>
      </w:r>
    </w:p>
    <w:tbl>
      <w:tblPr>
        <w:tblpPr w:leftFromText="180" w:rightFromText="180" w:vertAnchor="text" w:horzAnchor="margin" w:tblpXSpec="center" w:tblpY="1308"/>
        <w:tblW w:w="11425"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Look w:val="04A0" w:firstRow="1" w:lastRow="0" w:firstColumn="1" w:lastColumn="0" w:noHBand="0" w:noVBand="1"/>
      </w:tblPr>
      <w:tblGrid>
        <w:gridCol w:w="985"/>
        <w:gridCol w:w="810"/>
        <w:gridCol w:w="3060"/>
        <w:gridCol w:w="1800"/>
        <w:gridCol w:w="2970"/>
        <w:gridCol w:w="1800"/>
      </w:tblGrid>
      <w:tr w:rsidR="00471452" w:rsidRPr="00260548" w14:paraId="63A83352" w14:textId="77777777" w:rsidTr="002470D2">
        <w:tc>
          <w:tcPr>
            <w:tcW w:w="985" w:type="dxa"/>
            <w:tcBorders>
              <w:left w:val="single" w:sz="4" w:space="0" w:color="auto"/>
              <w:right w:val="single" w:sz="4" w:space="0" w:color="auto"/>
            </w:tcBorders>
            <w:shd w:val="clear" w:color="auto" w:fill="C00000"/>
          </w:tcPr>
          <w:p w14:paraId="0EB36A68" w14:textId="77777777" w:rsidR="00471452" w:rsidRDefault="00471452" w:rsidP="002470D2">
            <w:pPr>
              <w:jc w:val="center"/>
              <w:rPr>
                <w:rFonts w:asciiTheme="majorHAnsi" w:hAnsiTheme="majorHAnsi" w:cs="Cambria"/>
                <w:b/>
                <w:sz w:val="22"/>
                <w:szCs w:val="22"/>
              </w:rPr>
            </w:pPr>
            <w:r>
              <w:rPr>
                <w:rFonts w:asciiTheme="majorHAnsi" w:hAnsiTheme="majorHAnsi" w:cs="Cambria"/>
                <w:b/>
                <w:sz w:val="22"/>
                <w:szCs w:val="22"/>
              </w:rPr>
              <w:t>Week</w:t>
            </w:r>
          </w:p>
        </w:tc>
        <w:tc>
          <w:tcPr>
            <w:tcW w:w="810" w:type="dxa"/>
            <w:tcBorders>
              <w:left w:val="single" w:sz="4" w:space="0" w:color="auto"/>
              <w:right w:val="single" w:sz="4" w:space="0" w:color="auto"/>
            </w:tcBorders>
            <w:shd w:val="clear" w:color="auto" w:fill="C00000"/>
            <w:vAlign w:val="center"/>
          </w:tcPr>
          <w:p w14:paraId="1405CA49" w14:textId="77777777" w:rsidR="00471452" w:rsidRPr="009E44B5" w:rsidRDefault="00471452" w:rsidP="002470D2">
            <w:pPr>
              <w:jc w:val="center"/>
              <w:rPr>
                <w:rFonts w:asciiTheme="majorHAnsi" w:hAnsiTheme="majorHAnsi" w:cs="Cambria"/>
                <w:b/>
                <w:sz w:val="22"/>
                <w:szCs w:val="22"/>
              </w:rPr>
            </w:pPr>
            <w:r>
              <w:rPr>
                <w:rFonts w:asciiTheme="majorHAnsi" w:hAnsiTheme="majorHAnsi" w:cs="Cambria"/>
                <w:b/>
                <w:sz w:val="22"/>
                <w:szCs w:val="22"/>
              </w:rPr>
              <w:t>Date</w:t>
            </w:r>
          </w:p>
        </w:tc>
        <w:tc>
          <w:tcPr>
            <w:tcW w:w="3060" w:type="dxa"/>
            <w:tcBorders>
              <w:left w:val="single" w:sz="4" w:space="0" w:color="auto"/>
              <w:right w:val="single" w:sz="4" w:space="0" w:color="auto"/>
            </w:tcBorders>
            <w:shd w:val="clear" w:color="auto" w:fill="C00000"/>
            <w:vAlign w:val="center"/>
          </w:tcPr>
          <w:p w14:paraId="3D2E1655" w14:textId="77777777" w:rsidR="00471452" w:rsidRPr="009E44B5" w:rsidRDefault="00471452" w:rsidP="002470D2">
            <w:pPr>
              <w:jc w:val="center"/>
              <w:rPr>
                <w:rFonts w:asciiTheme="majorHAnsi" w:hAnsiTheme="majorHAnsi" w:cs="Cambria"/>
                <w:b/>
                <w:sz w:val="22"/>
                <w:szCs w:val="22"/>
              </w:rPr>
            </w:pPr>
            <w:r w:rsidRPr="009E44B5">
              <w:rPr>
                <w:rFonts w:asciiTheme="majorHAnsi" w:hAnsiTheme="majorHAnsi" w:cs="Cambria"/>
                <w:b/>
                <w:sz w:val="22"/>
                <w:szCs w:val="22"/>
              </w:rPr>
              <w:t>Topic</w:t>
            </w:r>
          </w:p>
        </w:tc>
        <w:tc>
          <w:tcPr>
            <w:tcW w:w="1800" w:type="dxa"/>
            <w:tcBorders>
              <w:left w:val="single" w:sz="4" w:space="0" w:color="auto"/>
              <w:right w:val="single" w:sz="4" w:space="0" w:color="auto"/>
            </w:tcBorders>
            <w:shd w:val="clear" w:color="auto" w:fill="C00000"/>
          </w:tcPr>
          <w:p w14:paraId="2C1B7D1E" w14:textId="77777777" w:rsidR="00471452" w:rsidRPr="009E44B5" w:rsidRDefault="00471452" w:rsidP="002470D2">
            <w:pPr>
              <w:jc w:val="center"/>
              <w:rPr>
                <w:rFonts w:asciiTheme="majorHAnsi" w:hAnsiTheme="majorHAnsi" w:cs="Cambria"/>
                <w:b/>
                <w:sz w:val="22"/>
                <w:szCs w:val="22"/>
              </w:rPr>
            </w:pPr>
            <w:r>
              <w:rPr>
                <w:rFonts w:asciiTheme="majorHAnsi" w:hAnsiTheme="majorHAnsi" w:cs="Cambria"/>
                <w:b/>
                <w:sz w:val="22"/>
                <w:szCs w:val="22"/>
              </w:rPr>
              <w:t>Lecturer</w:t>
            </w:r>
          </w:p>
        </w:tc>
        <w:tc>
          <w:tcPr>
            <w:tcW w:w="2970" w:type="dxa"/>
            <w:tcBorders>
              <w:left w:val="single" w:sz="4" w:space="0" w:color="auto"/>
              <w:right w:val="single" w:sz="4" w:space="0" w:color="auto"/>
            </w:tcBorders>
            <w:shd w:val="clear" w:color="auto" w:fill="C00000"/>
          </w:tcPr>
          <w:p w14:paraId="359BB141" w14:textId="77777777" w:rsidR="00471452" w:rsidRDefault="00471452" w:rsidP="002470D2">
            <w:pPr>
              <w:jc w:val="center"/>
              <w:rPr>
                <w:rFonts w:asciiTheme="majorHAnsi" w:hAnsiTheme="majorHAnsi" w:cs="Cambria"/>
                <w:b/>
                <w:sz w:val="22"/>
                <w:szCs w:val="22"/>
              </w:rPr>
            </w:pPr>
            <w:r>
              <w:rPr>
                <w:rFonts w:asciiTheme="majorHAnsi" w:hAnsiTheme="majorHAnsi" w:cs="Cambria"/>
                <w:b/>
                <w:sz w:val="22"/>
                <w:szCs w:val="22"/>
              </w:rPr>
              <w:t>Lab/Notes</w:t>
            </w:r>
          </w:p>
        </w:tc>
        <w:tc>
          <w:tcPr>
            <w:tcW w:w="1800" w:type="dxa"/>
            <w:tcBorders>
              <w:left w:val="single" w:sz="4" w:space="0" w:color="auto"/>
              <w:right w:val="single" w:sz="4" w:space="0" w:color="auto"/>
            </w:tcBorders>
            <w:shd w:val="clear" w:color="auto" w:fill="C00000"/>
          </w:tcPr>
          <w:p w14:paraId="30EBDDC9" w14:textId="77777777" w:rsidR="00471452" w:rsidRDefault="00471452" w:rsidP="002470D2">
            <w:pPr>
              <w:jc w:val="center"/>
              <w:rPr>
                <w:rFonts w:asciiTheme="majorHAnsi" w:hAnsiTheme="majorHAnsi" w:cs="Cambria"/>
                <w:b/>
                <w:sz w:val="22"/>
                <w:szCs w:val="22"/>
              </w:rPr>
            </w:pPr>
            <w:r>
              <w:rPr>
                <w:rFonts w:asciiTheme="majorHAnsi" w:hAnsiTheme="majorHAnsi" w:cs="Cambria"/>
                <w:b/>
                <w:sz w:val="22"/>
                <w:szCs w:val="22"/>
              </w:rPr>
              <w:t>Assignments</w:t>
            </w:r>
          </w:p>
        </w:tc>
      </w:tr>
      <w:tr w:rsidR="00471452" w:rsidRPr="00260548" w14:paraId="0C9924AF" w14:textId="77777777" w:rsidTr="002470D2">
        <w:trPr>
          <w:trHeight w:val="342"/>
        </w:trPr>
        <w:tc>
          <w:tcPr>
            <w:tcW w:w="985" w:type="dxa"/>
            <w:vMerge w:val="restart"/>
            <w:tcBorders>
              <w:top w:val="single" w:sz="4" w:space="0" w:color="auto"/>
              <w:left w:val="single" w:sz="4" w:space="0" w:color="auto"/>
              <w:right w:val="single" w:sz="4" w:space="0" w:color="auto"/>
            </w:tcBorders>
          </w:tcPr>
          <w:p w14:paraId="46C5BFAF" w14:textId="77777777" w:rsidR="00471452" w:rsidRDefault="00471452" w:rsidP="002470D2">
            <w:pPr>
              <w:pStyle w:val="Default"/>
              <w:jc w:val="center"/>
              <w:rPr>
                <w:sz w:val="22"/>
                <w:szCs w:val="22"/>
              </w:rPr>
            </w:pPr>
          </w:p>
          <w:p w14:paraId="2B576FD2" w14:textId="77777777" w:rsidR="00471452" w:rsidRPr="00FA2EA0" w:rsidRDefault="00471452" w:rsidP="002470D2">
            <w:pPr>
              <w:pStyle w:val="Default"/>
              <w:jc w:val="center"/>
              <w:rPr>
                <w:sz w:val="22"/>
                <w:szCs w:val="22"/>
              </w:rPr>
            </w:pPr>
            <w:r>
              <w:rPr>
                <w:sz w:val="22"/>
                <w:szCs w:val="22"/>
              </w:rPr>
              <w:t>Week 1</w:t>
            </w:r>
          </w:p>
        </w:tc>
        <w:tc>
          <w:tcPr>
            <w:tcW w:w="810" w:type="dxa"/>
            <w:tcBorders>
              <w:top w:val="single" w:sz="4" w:space="0" w:color="auto"/>
              <w:left w:val="single" w:sz="4" w:space="0" w:color="auto"/>
              <w:bottom w:val="single" w:sz="4" w:space="0" w:color="auto"/>
              <w:right w:val="single" w:sz="4" w:space="0" w:color="auto"/>
            </w:tcBorders>
            <w:vAlign w:val="bottom"/>
          </w:tcPr>
          <w:p w14:paraId="54699D8F" w14:textId="77777777" w:rsidR="00471452" w:rsidRPr="00FA2EA0" w:rsidRDefault="00471452" w:rsidP="002470D2">
            <w:pPr>
              <w:pStyle w:val="Default"/>
              <w:jc w:val="center"/>
              <w:rPr>
                <w:sz w:val="22"/>
                <w:szCs w:val="22"/>
              </w:rPr>
            </w:pPr>
          </w:p>
          <w:p w14:paraId="72CE61B8" w14:textId="77777777" w:rsidR="00471452" w:rsidRPr="00FA2EA0" w:rsidRDefault="00471452" w:rsidP="002470D2">
            <w:pPr>
              <w:pStyle w:val="Default"/>
              <w:jc w:val="center"/>
              <w:rPr>
                <w:sz w:val="22"/>
                <w:szCs w:val="22"/>
              </w:rPr>
            </w:pPr>
            <w:r w:rsidRPr="00FA2EA0">
              <w:rPr>
                <w:sz w:val="22"/>
                <w:szCs w:val="22"/>
              </w:rPr>
              <w:t>10/2</w:t>
            </w:r>
            <w:r>
              <w:rPr>
                <w:sz w:val="22"/>
                <w:szCs w:val="22"/>
              </w:rPr>
              <w:t>7</w:t>
            </w:r>
          </w:p>
          <w:p w14:paraId="7287C9D3" w14:textId="77777777" w:rsidR="00471452" w:rsidRPr="00FA2EA0" w:rsidRDefault="00471452" w:rsidP="002470D2">
            <w:pPr>
              <w:rPr>
                <w:rFonts w:asciiTheme="majorHAnsi" w:hAnsiTheme="majorHAnsi"/>
                <w:sz w:val="22"/>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5E5698C4" w14:textId="77777777" w:rsidR="00471452" w:rsidRPr="00FA2EA0" w:rsidRDefault="00471452" w:rsidP="002470D2">
            <w:pPr>
              <w:rPr>
                <w:rFonts w:asciiTheme="majorHAnsi" w:hAnsiTheme="majorHAnsi"/>
                <w:sz w:val="22"/>
                <w:szCs w:val="22"/>
              </w:rPr>
            </w:pPr>
            <w:r w:rsidRPr="00FA2EA0">
              <w:rPr>
                <w:rFonts w:asciiTheme="majorHAnsi" w:hAnsiTheme="majorHAnsi"/>
                <w:sz w:val="22"/>
                <w:szCs w:val="22"/>
              </w:rPr>
              <w:t xml:space="preserve">Introduction </w:t>
            </w:r>
            <w:r>
              <w:rPr>
                <w:rFonts w:asciiTheme="majorHAnsi" w:hAnsiTheme="majorHAnsi"/>
                <w:sz w:val="22"/>
                <w:szCs w:val="22"/>
              </w:rPr>
              <w:t xml:space="preserve">and overview </w:t>
            </w:r>
            <w:r w:rsidRPr="00FA2EA0">
              <w:rPr>
                <w:rFonts w:asciiTheme="majorHAnsi" w:hAnsiTheme="majorHAnsi"/>
                <w:sz w:val="22"/>
                <w:szCs w:val="22"/>
              </w:rPr>
              <w:t>of genetic disease</w:t>
            </w:r>
            <w:r>
              <w:rPr>
                <w:rFonts w:asciiTheme="majorHAnsi" w:hAnsiTheme="majorHAnsi"/>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tcPr>
          <w:p w14:paraId="3B2F6D72" w14:textId="77777777" w:rsidR="00471452" w:rsidRPr="00FA2EA0" w:rsidRDefault="00471452" w:rsidP="002470D2">
            <w:pPr>
              <w:rPr>
                <w:rFonts w:asciiTheme="majorHAnsi" w:hAnsiTheme="majorHAnsi"/>
                <w:sz w:val="22"/>
                <w:szCs w:val="22"/>
              </w:rPr>
            </w:pPr>
            <w:r w:rsidRPr="00737C03">
              <w:rPr>
                <w:rFonts w:asciiTheme="majorHAnsi" w:hAnsiTheme="majorHAnsi"/>
                <w:sz w:val="22"/>
                <w:szCs w:val="22"/>
              </w:rPr>
              <w:t xml:space="preserve">Dr. </w:t>
            </w:r>
            <w:r>
              <w:rPr>
                <w:rFonts w:asciiTheme="majorHAnsi" w:hAnsiTheme="majorHAnsi"/>
                <w:sz w:val="22"/>
                <w:szCs w:val="22"/>
              </w:rPr>
              <w:t>Aryee</w:t>
            </w:r>
          </w:p>
        </w:tc>
        <w:tc>
          <w:tcPr>
            <w:tcW w:w="2970" w:type="dxa"/>
            <w:tcBorders>
              <w:top w:val="single" w:sz="4" w:space="0" w:color="auto"/>
              <w:left w:val="single" w:sz="4" w:space="0" w:color="auto"/>
              <w:bottom w:val="single" w:sz="4" w:space="0" w:color="auto"/>
              <w:right w:val="single" w:sz="4" w:space="0" w:color="auto"/>
            </w:tcBorders>
          </w:tcPr>
          <w:p w14:paraId="25868AE1" w14:textId="77777777" w:rsidR="00471452" w:rsidRDefault="00471452" w:rsidP="002470D2">
            <w:pPr>
              <w:rPr>
                <w:rFonts w:asciiTheme="majorHAnsi" w:hAnsiTheme="majorHAnsi"/>
                <w:sz w:val="22"/>
                <w:szCs w:val="22"/>
              </w:rPr>
            </w:pPr>
            <w:r w:rsidRPr="00BE5E14">
              <w:rPr>
                <w:rFonts w:asciiTheme="majorHAnsi" w:hAnsiTheme="majorHAnsi"/>
                <w:b/>
                <w:sz w:val="22"/>
                <w:szCs w:val="22"/>
              </w:rPr>
              <w:t>Lab 1A:</w:t>
            </w:r>
            <w:r>
              <w:rPr>
                <w:rFonts w:asciiTheme="majorHAnsi" w:hAnsiTheme="majorHAnsi"/>
                <w:sz w:val="22"/>
                <w:szCs w:val="22"/>
              </w:rPr>
              <w:t xml:space="preserve"> Intro to R </w:t>
            </w:r>
          </w:p>
          <w:p w14:paraId="358A92C2" w14:textId="77777777" w:rsidR="00471452" w:rsidRDefault="00471452" w:rsidP="002470D2">
            <w:pPr>
              <w:rPr>
                <w:rFonts w:asciiTheme="majorHAnsi" w:hAnsiTheme="majorHAnsi"/>
                <w:sz w:val="22"/>
                <w:szCs w:val="22"/>
              </w:rPr>
            </w:pPr>
            <w:r>
              <w:rPr>
                <w:rFonts w:asciiTheme="majorHAnsi" w:hAnsiTheme="majorHAnsi"/>
                <w:sz w:val="22"/>
                <w:szCs w:val="22"/>
              </w:rPr>
              <w:t>Monday 10/27</w:t>
            </w:r>
          </w:p>
          <w:p w14:paraId="202CFF16" w14:textId="77777777" w:rsidR="00471452" w:rsidRDefault="00471452" w:rsidP="002470D2">
            <w:pPr>
              <w:rPr>
                <w:rFonts w:asciiTheme="majorHAnsi" w:hAnsiTheme="majorHAnsi"/>
                <w:sz w:val="22"/>
                <w:szCs w:val="22"/>
              </w:rPr>
            </w:pPr>
            <w:r w:rsidRPr="00BE5E14">
              <w:rPr>
                <w:rFonts w:asciiTheme="majorHAnsi" w:hAnsiTheme="majorHAnsi"/>
                <w:b/>
                <w:sz w:val="22"/>
                <w:szCs w:val="22"/>
              </w:rPr>
              <w:t>Lab 1B:</w:t>
            </w:r>
            <w:r>
              <w:rPr>
                <w:rFonts w:asciiTheme="majorHAnsi" w:hAnsiTheme="majorHAnsi"/>
                <w:sz w:val="22"/>
                <w:szCs w:val="22"/>
              </w:rPr>
              <w:t xml:space="preserve"> Biology refresher Wednesday 10/29</w:t>
            </w:r>
          </w:p>
        </w:tc>
        <w:tc>
          <w:tcPr>
            <w:tcW w:w="1800" w:type="dxa"/>
            <w:tcBorders>
              <w:top w:val="single" w:sz="4" w:space="0" w:color="auto"/>
              <w:left w:val="single" w:sz="4" w:space="0" w:color="auto"/>
              <w:bottom w:val="single" w:sz="4" w:space="0" w:color="auto"/>
              <w:right w:val="single" w:sz="4" w:space="0" w:color="auto"/>
            </w:tcBorders>
          </w:tcPr>
          <w:p w14:paraId="7942A3F7" w14:textId="77777777" w:rsidR="00471452" w:rsidRDefault="00471452" w:rsidP="002470D2">
            <w:pPr>
              <w:rPr>
                <w:rFonts w:asciiTheme="majorHAnsi" w:hAnsiTheme="majorHAnsi"/>
                <w:sz w:val="22"/>
                <w:szCs w:val="22"/>
              </w:rPr>
            </w:pPr>
          </w:p>
        </w:tc>
      </w:tr>
      <w:tr w:rsidR="00471452" w:rsidRPr="00260548" w14:paraId="4B2BA628" w14:textId="77777777" w:rsidTr="002470D2">
        <w:trPr>
          <w:trHeight w:val="395"/>
        </w:trPr>
        <w:tc>
          <w:tcPr>
            <w:tcW w:w="985" w:type="dxa"/>
            <w:vMerge/>
            <w:tcBorders>
              <w:left w:val="single" w:sz="4" w:space="0" w:color="auto"/>
              <w:bottom w:val="single" w:sz="4" w:space="0" w:color="auto"/>
              <w:right w:val="single" w:sz="4" w:space="0" w:color="auto"/>
            </w:tcBorders>
          </w:tcPr>
          <w:p w14:paraId="6A20FB0E" w14:textId="77777777" w:rsidR="00471452" w:rsidRPr="00FA2EA0" w:rsidRDefault="00471452" w:rsidP="002470D2">
            <w:pPr>
              <w:pStyle w:val="Default"/>
              <w:jc w:val="center"/>
              <w:rPr>
                <w:rFonts w:asciiTheme="majorHAnsi" w:hAnsiTheme="majorHAnsi"/>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0E4C2BBE" w14:textId="77777777" w:rsidR="00471452" w:rsidRPr="00FA2EA0" w:rsidRDefault="00471452" w:rsidP="002470D2">
            <w:pPr>
              <w:pStyle w:val="Default"/>
              <w:jc w:val="center"/>
              <w:rPr>
                <w:rFonts w:asciiTheme="majorHAnsi" w:hAnsiTheme="majorHAnsi"/>
                <w:sz w:val="22"/>
                <w:szCs w:val="22"/>
              </w:rPr>
            </w:pPr>
            <w:r w:rsidRPr="00FA2EA0">
              <w:rPr>
                <w:rFonts w:asciiTheme="majorHAnsi" w:hAnsiTheme="majorHAnsi"/>
                <w:sz w:val="22"/>
                <w:szCs w:val="22"/>
              </w:rPr>
              <w:t>1</w:t>
            </w:r>
            <w:r>
              <w:rPr>
                <w:rFonts w:asciiTheme="majorHAnsi" w:hAnsiTheme="majorHAnsi"/>
                <w:sz w:val="22"/>
                <w:szCs w:val="22"/>
              </w:rPr>
              <w:t>0/29</w:t>
            </w:r>
          </w:p>
        </w:tc>
        <w:tc>
          <w:tcPr>
            <w:tcW w:w="3060" w:type="dxa"/>
            <w:tcBorders>
              <w:top w:val="single" w:sz="4" w:space="0" w:color="auto"/>
              <w:left w:val="single" w:sz="4" w:space="0" w:color="auto"/>
              <w:bottom w:val="single" w:sz="4" w:space="0" w:color="auto"/>
              <w:right w:val="single" w:sz="4" w:space="0" w:color="auto"/>
            </w:tcBorders>
            <w:vAlign w:val="center"/>
          </w:tcPr>
          <w:p w14:paraId="1B36E1D5" w14:textId="77777777" w:rsidR="00471452" w:rsidRPr="00FA2EA0" w:rsidRDefault="00471452" w:rsidP="002470D2">
            <w:pPr>
              <w:rPr>
                <w:rFonts w:asciiTheme="majorHAnsi" w:hAnsiTheme="majorHAnsi"/>
                <w:sz w:val="22"/>
                <w:szCs w:val="22"/>
              </w:rPr>
            </w:pPr>
            <w:r>
              <w:rPr>
                <w:rFonts w:asciiTheme="majorHAnsi" w:hAnsiTheme="majorHAnsi"/>
                <w:sz w:val="22"/>
                <w:szCs w:val="22"/>
              </w:rPr>
              <w:t>Mendel’s laws</w:t>
            </w:r>
            <w:r w:rsidRPr="00FA2EA0">
              <w:rPr>
                <w:rFonts w:asciiTheme="majorHAnsi" w:hAnsiTheme="majorHAnsi"/>
                <w:sz w:val="22"/>
                <w:szCs w:val="22"/>
              </w:rPr>
              <w:t xml:space="preserve"> </w:t>
            </w:r>
            <w:r>
              <w:rPr>
                <w:rFonts w:asciiTheme="majorHAnsi" w:hAnsiTheme="majorHAnsi"/>
                <w:sz w:val="22"/>
                <w:szCs w:val="22"/>
              </w:rPr>
              <w:t xml:space="preserve">&amp; </w:t>
            </w:r>
            <w:r w:rsidRPr="00FA2EA0">
              <w:rPr>
                <w:rFonts w:asciiTheme="majorHAnsi" w:hAnsiTheme="majorHAnsi"/>
                <w:sz w:val="22"/>
                <w:szCs w:val="22"/>
              </w:rPr>
              <w:t xml:space="preserve">Hardy Weinberg Equilibrium </w:t>
            </w:r>
          </w:p>
        </w:tc>
        <w:tc>
          <w:tcPr>
            <w:tcW w:w="1800" w:type="dxa"/>
            <w:tcBorders>
              <w:top w:val="single" w:sz="4" w:space="0" w:color="auto"/>
              <w:left w:val="single" w:sz="4" w:space="0" w:color="auto"/>
              <w:bottom w:val="single" w:sz="4" w:space="0" w:color="auto"/>
              <w:right w:val="single" w:sz="4" w:space="0" w:color="auto"/>
            </w:tcBorders>
          </w:tcPr>
          <w:p w14:paraId="238258A3" w14:textId="77777777" w:rsidR="00471452" w:rsidRPr="00FA2EA0" w:rsidRDefault="00471452" w:rsidP="002470D2">
            <w:pPr>
              <w:rPr>
                <w:rFonts w:asciiTheme="majorHAnsi" w:hAnsiTheme="majorHAnsi"/>
                <w:sz w:val="22"/>
                <w:szCs w:val="22"/>
              </w:rPr>
            </w:pPr>
            <w:r>
              <w:rPr>
                <w:rFonts w:asciiTheme="majorHAnsi" w:hAnsiTheme="majorHAnsi"/>
                <w:sz w:val="22"/>
                <w:szCs w:val="22"/>
              </w:rPr>
              <w:t>Dr. Lutz</w:t>
            </w:r>
          </w:p>
        </w:tc>
        <w:tc>
          <w:tcPr>
            <w:tcW w:w="2970" w:type="dxa"/>
            <w:tcBorders>
              <w:top w:val="single" w:sz="4" w:space="0" w:color="auto"/>
              <w:left w:val="single" w:sz="4" w:space="0" w:color="auto"/>
              <w:bottom w:val="single" w:sz="4" w:space="0" w:color="auto"/>
              <w:right w:val="single" w:sz="4" w:space="0" w:color="auto"/>
            </w:tcBorders>
          </w:tcPr>
          <w:p w14:paraId="5A8F17CA" w14:textId="77777777" w:rsidR="00471452" w:rsidRDefault="00471452" w:rsidP="002470D2">
            <w:pPr>
              <w:rPr>
                <w:rFonts w:asciiTheme="majorHAnsi" w:hAnsiTheme="majorHAns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E909186" w14:textId="77777777" w:rsidR="00471452" w:rsidRDefault="00471452" w:rsidP="002470D2">
            <w:pPr>
              <w:rPr>
                <w:rFonts w:asciiTheme="majorHAnsi" w:hAnsiTheme="majorHAnsi"/>
                <w:sz w:val="22"/>
                <w:szCs w:val="22"/>
              </w:rPr>
            </w:pPr>
          </w:p>
        </w:tc>
      </w:tr>
      <w:tr w:rsidR="00471452" w:rsidRPr="00260548" w14:paraId="2F744283" w14:textId="77777777" w:rsidTr="002470D2">
        <w:trPr>
          <w:trHeight w:val="530"/>
        </w:trPr>
        <w:tc>
          <w:tcPr>
            <w:tcW w:w="985" w:type="dxa"/>
            <w:vMerge w:val="restart"/>
            <w:tcBorders>
              <w:top w:val="single" w:sz="4" w:space="0" w:color="auto"/>
              <w:left w:val="single" w:sz="4" w:space="0" w:color="auto"/>
              <w:right w:val="single" w:sz="4" w:space="0" w:color="auto"/>
            </w:tcBorders>
            <w:shd w:val="clear" w:color="auto" w:fill="D9D9D9" w:themeFill="background2" w:themeFillShade="D9"/>
          </w:tcPr>
          <w:p w14:paraId="64923C9F" w14:textId="77777777" w:rsidR="00471452" w:rsidRDefault="00471452" w:rsidP="002470D2">
            <w:pPr>
              <w:pStyle w:val="Default"/>
              <w:jc w:val="center"/>
              <w:rPr>
                <w:rFonts w:asciiTheme="majorHAnsi" w:hAnsiTheme="majorHAnsi"/>
                <w:sz w:val="22"/>
                <w:szCs w:val="22"/>
              </w:rPr>
            </w:pPr>
          </w:p>
          <w:p w14:paraId="592C95C6" w14:textId="77777777" w:rsidR="00471452" w:rsidRPr="00FA2EA0" w:rsidRDefault="00471452" w:rsidP="002470D2">
            <w:pPr>
              <w:pStyle w:val="Default"/>
              <w:jc w:val="center"/>
              <w:rPr>
                <w:rFonts w:asciiTheme="majorHAnsi" w:hAnsiTheme="majorHAnsi"/>
                <w:sz w:val="22"/>
                <w:szCs w:val="22"/>
              </w:rPr>
            </w:pPr>
            <w:r>
              <w:rPr>
                <w:sz w:val="22"/>
                <w:szCs w:val="22"/>
              </w:rPr>
              <w:t>Week 2</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1E7AA9FE" w14:textId="77777777" w:rsidR="00471452" w:rsidRPr="00FA2EA0" w:rsidRDefault="00471452" w:rsidP="002470D2">
            <w:pPr>
              <w:pStyle w:val="Default"/>
              <w:jc w:val="center"/>
              <w:rPr>
                <w:rFonts w:asciiTheme="majorHAnsi" w:hAnsiTheme="majorHAnsi"/>
                <w:sz w:val="22"/>
                <w:szCs w:val="22"/>
              </w:rPr>
            </w:pPr>
            <w:r w:rsidRPr="00FA2EA0">
              <w:rPr>
                <w:rFonts w:asciiTheme="majorHAnsi" w:hAnsiTheme="majorHAnsi"/>
                <w:sz w:val="22"/>
                <w:szCs w:val="22"/>
              </w:rPr>
              <w:t>1</w:t>
            </w:r>
            <w:r>
              <w:rPr>
                <w:rFonts w:asciiTheme="majorHAnsi" w:hAnsiTheme="majorHAnsi"/>
                <w:sz w:val="22"/>
                <w:szCs w:val="22"/>
              </w:rPr>
              <w:t>1</w:t>
            </w:r>
            <w:r w:rsidRPr="00FA2EA0">
              <w:rPr>
                <w:rFonts w:asciiTheme="majorHAnsi" w:hAnsiTheme="majorHAnsi"/>
                <w:sz w:val="22"/>
                <w:szCs w:val="22"/>
              </w:rPr>
              <w:t>/</w:t>
            </w:r>
            <w:r>
              <w:rPr>
                <w:rFonts w:asciiTheme="majorHAnsi" w:hAnsiTheme="majorHAnsi"/>
                <w:sz w:val="22"/>
                <w:szCs w:val="22"/>
              </w:rPr>
              <w:t>3</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62D83FAD" w14:textId="77777777" w:rsidR="00471452" w:rsidRPr="00FA2EA0" w:rsidRDefault="00471452" w:rsidP="002470D2">
            <w:pPr>
              <w:rPr>
                <w:rFonts w:asciiTheme="majorHAnsi" w:hAnsiTheme="majorHAnsi"/>
                <w:sz w:val="22"/>
                <w:szCs w:val="22"/>
              </w:rPr>
            </w:pPr>
            <w:r w:rsidRPr="00FA2EA0">
              <w:rPr>
                <w:rFonts w:asciiTheme="majorHAnsi" w:hAnsiTheme="majorHAnsi"/>
                <w:sz w:val="22"/>
                <w:szCs w:val="22"/>
              </w:rPr>
              <w:t>An overview of linkage and association</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1D0FB7DA" w14:textId="77777777" w:rsidR="00471452" w:rsidRPr="00FA2EA0" w:rsidRDefault="00471452" w:rsidP="002470D2">
            <w:pPr>
              <w:rPr>
                <w:rFonts w:asciiTheme="majorHAnsi" w:hAnsiTheme="majorHAnsi"/>
                <w:sz w:val="22"/>
                <w:szCs w:val="22"/>
              </w:rPr>
            </w:pPr>
            <w:r w:rsidRPr="003508D1">
              <w:rPr>
                <w:rFonts w:asciiTheme="majorHAnsi" w:hAnsiTheme="majorHAnsi"/>
                <w:sz w:val="22"/>
                <w:szCs w:val="22"/>
              </w:rPr>
              <w:t>Dr. Lutz</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7F0CDE2A" w14:textId="77777777" w:rsidR="00471452" w:rsidRDefault="00471452" w:rsidP="002470D2">
            <w:pPr>
              <w:rPr>
                <w:rFonts w:asciiTheme="majorHAnsi" w:hAnsiTheme="majorHAnsi"/>
                <w:sz w:val="22"/>
                <w:szCs w:val="22"/>
              </w:rPr>
            </w:pPr>
            <w:r w:rsidRPr="00BE5E14">
              <w:rPr>
                <w:rFonts w:asciiTheme="majorHAnsi" w:hAnsiTheme="majorHAnsi"/>
                <w:b/>
                <w:sz w:val="22"/>
                <w:szCs w:val="22"/>
              </w:rPr>
              <w:t>Lab 2:</w:t>
            </w:r>
            <w:r>
              <w:rPr>
                <w:rFonts w:asciiTheme="majorHAnsi" w:hAnsiTheme="majorHAnsi"/>
                <w:sz w:val="22"/>
                <w:szCs w:val="22"/>
              </w:rPr>
              <w:t xml:space="preserve"> Concepts in linkage/association 11/3&amp;5</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2BB3E566" w14:textId="77777777" w:rsidR="00471452" w:rsidRDefault="00471452" w:rsidP="002470D2">
            <w:pPr>
              <w:rPr>
                <w:rFonts w:asciiTheme="majorHAnsi" w:hAnsiTheme="majorHAnsi"/>
                <w:sz w:val="22"/>
                <w:szCs w:val="22"/>
              </w:rPr>
            </w:pPr>
          </w:p>
        </w:tc>
      </w:tr>
      <w:tr w:rsidR="00471452" w:rsidRPr="00260548" w14:paraId="3DAA0408" w14:textId="77777777" w:rsidTr="002470D2">
        <w:trPr>
          <w:trHeight w:val="530"/>
        </w:trPr>
        <w:tc>
          <w:tcPr>
            <w:tcW w:w="985" w:type="dxa"/>
            <w:vMerge/>
            <w:tcBorders>
              <w:left w:val="single" w:sz="4" w:space="0" w:color="auto"/>
              <w:bottom w:val="single" w:sz="4" w:space="0" w:color="auto"/>
              <w:right w:val="single" w:sz="4" w:space="0" w:color="auto"/>
            </w:tcBorders>
            <w:shd w:val="clear" w:color="auto" w:fill="D9D9D9" w:themeFill="background2" w:themeFillShade="D9"/>
          </w:tcPr>
          <w:p w14:paraId="1A2867DF" w14:textId="77777777" w:rsidR="00471452" w:rsidRPr="00FA2EA0" w:rsidRDefault="00471452" w:rsidP="002470D2">
            <w:pPr>
              <w:pStyle w:val="Default"/>
              <w:jc w:val="center"/>
              <w:rPr>
                <w:rFonts w:asciiTheme="majorHAnsi" w:hAnsiTheme="maj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1B25860B" w14:textId="77777777" w:rsidR="00471452" w:rsidRPr="00FA2EA0" w:rsidRDefault="00471452" w:rsidP="002470D2">
            <w:pPr>
              <w:pStyle w:val="Default"/>
              <w:jc w:val="center"/>
              <w:rPr>
                <w:rFonts w:asciiTheme="majorHAnsi" w:hAnsiTheme="majorHAnsi"/>
                <w:sz w:val="22"/>
                <w:szCs w:val="22"/>
              </w:rPr>
            </w:pPr>
            <w:r w:rsidRPr="00FA2EA0">
              <w:rPr>
                <w:rFonts w:asciiTheme="majorHAnsi" w:hAnsiTheme="majorHAnsi"/>
                <w:sz w:val="22"/>
                <w:szCs w:val="22"/>
              </w:rPr>
              <w:t>11/</w:t>
            </w:r>
            <w:r>
              <w:rPr>
                <w:rFonts w:asciiTheme="majorHAnsi" w:hAnsiTheme="majorHAnsi"/>
                <w:sz w:val="22"/>
                <w:szCs w:val="22"/>
              </w:rPr>
              <w:t>5</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09941809" w14:textId="77777777" w:rsidR="00471452" w:rsidRPr="00FA2EA0" w:rsidRDefault="00471452" w:rsidP="002470D2">
            <w:pPr>
              <w:rPr>
                <w:rFonts w:asciiTheme="majorHAnsi" w:hAnsiTheme="majorHAnsi"/>
                <w:sz w:val="22"/>
                <w:szCs w:val="22"/>
              </w:rPr>
            </w:pPr>
            <w:r>
              <w:rPr>
                <w:rFonts w:asciiTheme="majorHAnsi" w:hAnsiTheme="majorHAnsi"/>
                <w:sz w:val="22"/>
                <w:szCs w:val="22"/>
              </w:rPr>
              <w:t>P</w:t>
            </w:r>
            <w:r w:rsidRPr="00FA2EA0">
              <w:rPr>
                <w:rFonts w:asciiTheme="majorHAnsi" w:hAnsiTheme="majorHAnsi"/>
                <w:sz w:val="22"/>
                <w:szCs w:val="22"/>
              </w:rPr>
              <w:t xml:space="preserve">opulation </w:t>
            </w:r>
            <w:r>
              <w:rPr>
                <w:rFonts w:asciiTheme="majorHAnsi" w:hAnsiTheme="majorHAnsi"/>
                <w:sz w:val="22"/>
                <w:szCs w:val="22"/>
              </w:rPr>
              <w:t>s</w:t>
            </w:r>
            <w:r w:rsidRPr="00FA2EA0">
              <w:rPr>
                <w:rFonts w:asciiTheme="majorHAnsi" w:hAnsiTheme="majorHAnsi"/>
                <w:sz w:val="22"/>
                <w:szCs w:val="22"/>
              </w:rPr>
              <w:t>ubstructure</w:t>
            </w:r>
            <w:r>
              <w:rPr>
                <w:rFonts w:asciiTheme="majorHAnsi" w:hAnsiTheme="majorHAnsi"/>
                <w:sz w:val="22"/>
                <w:szCs w:val="22"/>
              </w:rPr>
              <w:t xml:space="preserve"> &amp; family-based association tests (FBAT)</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116AC20D" w14:textId="77777777" w:rsidR="00471452" w:rsidRPr="00FA2EA0" w:rsidRDefault="00471452" w:rsidP="002470D2">
            <w:pPr>
              <w:rPr>
                <w:rFonts w:asciiTheme="majorHAnsi" w:hAnsiTheme="majorHAnsi"/>
                <w:sz w:val="22"/>
                <w:szCs w:val="22"/>
              </w:rPr>
            </w:pPr>
            <w:r w:rsidRPr="003508D1">
              <w:rPr>
                <w:rFonts w:asciiTheme="majorHAnsi" w:hAnsiTheme="majorHAnsi"/>
                <w:sz w:val="22"/>
                <w:szCs w:val="22"/>
              </w:rPr>
              <w:t>Dr. Lutz</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47A329B7" w14:textId="77777777" w:rsidR="00471452" w:rsidRDefault="00471452" w:rsidP="002470D2">
            <w:pPr>
              <w:rPr>
                <w:rFonts w:asciiTheme="majorHAnsi" w:hAnsiTheme="majorHAnsi"/>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598425C6" w14:textId="77777777" w:rsidR="00471452" w:rsidRPr="00754494" w:rsidRDefault="00471452" w:rsidP="002470D2">
            <w:pPr>
              <w:rPr>
                <w:rFonts w:asciiTheme="majorHAnsi" w:hAnsiTheme="majorHAnsi"/>
                <w:b/>
                <w:sz w:val="22"/>
                <w:szCs w:val="22"/>
              </w:rPr>
            </w:pPr>
            <w:r w:rsidRPr="007D414A">
              <w:rPr>
                <w:rFonts w:asciiTheme="majorHAnsi" w:hAnsiTheme="majorHAnsi"/>
                <w:b/>
                <w:sz w:val="22"/>
                <w:szCs w:val="22"/>
              </w:rPr>
              <w:t>HW 1</w:t>
            </w:r>
            <w:r>
              <w:rPr>
                <w:rFonts w:asciiTheme="majorHAnsi" w:hAnsiTheme="majorHAnsi"/>
                <w:b/>
                <w:sz w:val="22"/>
                <w:szCs w:val="22"/>
              </w:rPr>
              <w:t xml:space="preserve">: </w:t>
            </w:r>
            <w:r>
              <w:rPr>
                <w:rFonts w:asciiTheme="majorHAnsi" w:hAnsiTheme="majorHAnsi"/>
                <w:sz w:val="22"/>
                <w:szCs w:val="22"/>
              </w:rPr>
              <w:t>Due Friday 11/7</w:t>
            </w:r>
          </w:p>
        </w:tc>
      </w:tr>
      <w:tr w:rsidR="00471452" w:rsidRPr="00260548" w14:paraId="533684EC" w14:textId="77777777" w:rsidTr="002470D2">
        <w:trPr>
          <w:trHeight w:val="467"/>
        </w:trPr>
        <w:tc>
          <w:tcPr>
            <w:tcW w:w="985" w:type="dxa"/>
            <w:vMerge w:val="restart"/>
            <w:tcBorders>
              <w:top w:val="single" w:sz="4" w:space="0" w:color="auto"/>
              <w:left w:val="single" w:sz="4" w:space="0" w:color="auto"/>
              <w:right w:val="single" w:sz="4" w:space="0" w:color="auto"/>
            </w:tcBorders>
          </w:tcPr>
          <w:p w14:paraId="3E697E59" w14:textId="77777777" w:rsidR="00471452" w:rsidRDefault="00471452" w:rsidP="002470D2">
            <w:pPr>
              <w:pStyle w:val="Default"/>
              <w:jc w:val="center"/>
              <w:rPr>
                <w:rFonts w:asciiTheme="majorHAnsi" w:hAnsiTheme="majorHAnsi"/>
                <w:sz w:val="22"/>
                <w:szCs w:val="22"/>
              </w:rPr>
            </w:pPr>
          </w:p>
          <w:p w14:paraId="7020F532" w14:textId="77777777" w:rsidR="00471452" w:rsidRPr="00FA2EA0" w:rsidRDefault="00471452" w:rsidP="002470D2">
            <w:pPr>
              <w:pStyle w:val="Default"/>
              <w:jc w:val="center"/>
              <w:rPr>
                <w:rFonts w:asciiTheme="majorHAnsi" w:hAnsiTheme="majorHAnsi"/>
                <w:sz w:val="22"/>
                <w:szCs w:val="22"/>
              </w:rPr>
            </w:pPr>
            <w:r>
              <w:rPr>
                <w:sz w:val="22"/>
                <w:szCs w:val="22"/>
              </w:rPr>
              <w:t>Week 3</w:t>
            </w:r>
          </w:p>
        </w:tc>
        <w:tc>
          <w:tcPr>
            <w:tcW w:w="810" w:type="dxa"/>
            <w:tcBorders>
              <w:top w:val="single" w:sz="4" w:space="0" w:color="auto"/>
              <w:left w:val="single" w:sz="4" w:space="0" w:color="auto"/>
              <w:bottom w:val="single" w:sz="4" w:space="0" w:color="auto"/>
              <w:right w:val="single" w:sz="4" w:space="0" w:color="auto"/>
            </w:tcBorders>
            <w:vAlign w:val="center"/>
          </w:tcPr>
          <w:p w14:paraId="3B6B6957" w14:textId="77777777" w:rsidR="00471452" w:rsidRPr="00FA2EA0" w:rsidRDefault="00471452" w:rsidP="002470D2">
            <w:pPr>
              <w:pStyle w:val="Default"/>
              <w:jc w:val="center"/>
              <w:rPr>
                <w:rFonts w:asciiTheme="majorHAnsi" w:hAnsiTheme="majorHAnsi"/>
                <w:sz w:val="22"/>
                <w:szCs w:val="22"/>
              </w:rPr>
            </w:pPr>
            <w:r w:rsidRPr="00FA2EA0">
              <w:rPr>
                <w:rFonts w:asciiTheme="majorHAnsi" w:hAnsiTheme="majorHAnsi"/>
                <w:sz w:val="22"/>
                <w:szCs w:val="22"/>
              </w:rPr>
              <w:t>11/</w:t>
            </w:r>
            <w:r>
              <w:rPr>
                <w:rFonts w:asciiTheme="majorHAnsi" w:hAnsiTheme="majorHAnsi"/>
                <w:sz w:val="22"/>
                <w:szCs w:val="22"/>
              </w:rPr>
              <w:t>10</w:t>
            </w:r>
          </w:p>
        </w:tc>
        <w:tc>
          <w:tcPr>
            <w:tcW w:w="3060" w:type="dxa"/>
            <w:tcBorders>
              <w:top w:val="single" w:sz="4" w:space="0" w:color="auto"/>
              <w:left w:val="single" w:sz="4" w:space="0" w:color="auto"/>
              <w:bottom w:val="single" w:sz="4" w:space="0" w:color="auto"/>
              <w:right w:val="single" w:sz="4" w:space="0" w:color="auto"/>
            </w:tcBorders>
            <w:vAlign w:val="center"/>
          </w:tcPr>
          <w:p w14:paraId="22B4F0EB" w14:textId="77777777" w:rsidR="00471452" w:rsidRPr="00046125" w:rsidRDefault="00471452" w:rsidP="002470D2">
            <w:pPr>
              <w:rPr>
                <w:rFonts w:asciiTheme="majorHAnsi" w:hAnsiTheme="majorHAnsi"/>
                <w:sz w:val="22"/>
                <w:szCs w:val="22"/>
              </w:rPr>
            </w:pPr>
            <w:r>
              <w:rPr>
                <w:rFonts w:asciiTheme="majorHAnsi" w:hAnsiTheme="majorHAnsi"/>
                <w:sz w:val="22"/>
                <w:szCs w:val="22"/>
              </w:rPr>
              <w:t xml:space="preserve">Genome wide association studies (GWAS) </w:t>
            </w:r>
          </w:p>
        </w:tc>
        <w:tc>
          <w:tcPr>
            <w:tcW w:w="1800" w:type="dxa"/>
            <w:tcBorders>
              <w:top w:val="single" w:sz="4" w:space="0" w:color="auto"/>
              <w:left w:val="single" w:sz="4" w:space="0" w:color="auto"/>
              <w:bottom w:val="single" w:sz="4" w:space="0" w:color="auto"/>
              <w:right w:val="single" w:sz="4" w:space="0" w:color="auto"/>
            </w:tcBorders>
          </w:tcPr>
          <w:p w14:paraId="128B37B3" w14:textId="77777777" w:rsidR="00471452" w:rsidRPr="002C5AF4" w:rsidRDefault="00471452" w:rsidP="002470D2">
            <w:pPr>
              <w:rPr>
                <w:rFonts w:asciiTheme="majorHAnsi" w:hAnsiTheme="majorHAnsi"/>
                <w:b/>
                <w:sz w:val="22"/>
                <w:szCs w:val="22"/>
              </w:rPr>
            </w:pPr>
            <w:r w:rsidRPr="003508D1">
              <w:rPr>
                <w:rFonts w:asciiTheme="majorHAnsi" w:hAnsiTheme="majorHAnsi"/>
                <w:sz w:val="22"/>
                <w:szCs w:val="22"/>
              </w:rPr>
              <w:t>Dr. Lutz</w:t>
            </w:r>
          </w:p>
        </w:tc>
        <w:tc>
          <w:tcPr>
            <w:tcW w:w="2970" w:type="dxa"/>
            <w:tcBorders>
              <w:top w:val="single" w:sz="4" w:space="0" w:color="auto"/>
              <w:left w:val="single" w:sz="4" w:space="0" w:color="auto"/>
              <w:bottom w:val="single" w:sz="4" w:space="0" w:color="auto"/>
              <w:right w:val="single" w:sz="4" w:space="0" w:color="auto"/>
            </w:tcBorders>
          </w:tcPr>
          <w:p w14:paraId="34AB1629" w14:textId="15D3B5AC" w:rsidR="00471452" w:rsidRPr="00FA2EA0" w:rsidRDefault="00471452" w:rsidP="002470D2">
            <w:pPr>
              <w:rPr>
                <w:rFonts w:asciiTheme="majorHAnsi" w:hAnsiTheme="majorHAnsi"/>
                <w:sz w:val="22"/>
                <w:szCs w:val="22"/>
              </w:rPr>
            </w:pPr>
            <w:r w:rsidRPr="00BE5E14">
              <w:rPr>
                <w:rFonts w:asciiTheme="majorHAnsi" w:hAnsiTheme="majorHAnsi"/>
                <w:b/>
                <w:sz w:val="22"/>
                <w:szCs w:val="22"/>
              </w:rPr>
              <w:t>Lab 3:</w:t>
            </w:r>
            <w:r>
              <w:rPr>
                <w:rFonts w:asciiTheme="majorHAnsi" w:hAnsiTheme="majorHAnsi"/>
                <w:sz w:val="22"/>
                <w:szCs w:val="22"/>
              </w:rPr>
              <w:t xml:space="preserve"> GWAS 11/10&amp;12</w:t>
            </w:r>
            <w:bookmarkStart w:id="0" w:name="_GoBack"/>
            <w:bookmarkEnd w:id="0"/>
          </w:p>
        </w:tc>
        <w:tc>
          <w:tcPr>
            <w:tcW w:w="1800" w:type="dxa"/>
            <w:tcBorders>
              <w:top w:val="single" w:sz="4" w:space="0" w:color="auto"/>
              <w:left w:val="single" w:sz="4" w:space="0" w:color="auto"/>
              <w:bottom w:val="single" w:sz="4" w:space="0" w:color="auto"/>
              <w:right w:val="single" w:sz="4" w:space="0" w:color="auto"/>
            </w:tcBorders>
          </w:tcPr>
          <w:p w14:paraId="227DE7E8" w14:textId="77777777" w:rsidR="00471452" w:rsidRPr="00FA2EA0" w:rsidRDefault="00471452" w:rsidP="002470D2">
            <w:pPr>
              <w:rPr>
                <w:rFonts w:asciiTheme="majorHAnsi" w:hAnsiTheme="majorHAnsi"/>
                <w:sz w:val="22"/>
                <w:szCs w:val="22"/>
              </w:rPr>
            </w:pPr>
          </w:p>
        </w:tc>
      </w:tr>
      <w:tr w:rsidR="00471452" w:rsidRPr="00260548" w14:paraId="236D01A0" w14:textId="77777777" w:rsidTr="002470D2">
        <w:trPr>
          <w:trHeight w:val="548"/>
        </w:trPr>
        <w:tc>
          <w:tcPr>
            <w:tcW w:w="985" w:type="dxa"/>
            <w:vMerge/>
            <w:tcBorders>
              <w:left w:val="single" w:sz="4" w:space="0" w:color="auto"/>
              <w:bottom w:val="single" w:sz="4" w:space="0" w:color="auto"/>
              <w:right w:val="single" w:sz="4" w:space="0" w:color="auto"/>
            </w:tcBorders>
          </w:tcPr>
          <w:p w14:paraId="6D96432C" w14:textId="77777777" w:rsidR="00471452" w:rsidRPr="00FA2EA0" w:rsidRDefault="00471452" w:rsidP="002470D2">
            <w:pPr>
              <w:pStyle w:val="Default"/>
              <w:jc w:val="center"/>
              <w:rPr>
                <w:rFonts w:asciiTheme="majorHAnsi" w:hAnsiTheme="majorHAnsi"/>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389BEF56" w14:textId="77777777" w:rsidR="00471452" w:rsidRPr="00FA2EA0" w:rsidRDefault="00471452" w:rsidP="002470D2">
            <w:pPr>
              <w:pStyle w:val="Default"/>
              <w:jc w:val="center"/>
              <w:rPr>
                <w:rFonts w:asciiTheme="majorHAnsi" w:hAnsiTheme="majorHAnsi"/>
                <w:sz w:val="22"/>
                <w:szCs w:val="22"/>
              </w:rPr>
            </w:pPr>
            <w:r w:rsidRPr="00FA2EA0">
              <w:rPr>
                <w:rFonts w:asciiTheme="majorHAnsi" w:hAnsiTheme="majorHAnsi"/>
                <w:sz w:val="22"/>
                <w:szCs w:val="22"/>
              </w:rPr>
              <w:t>11/</w:t>
            </w:r>
            <w:r>
              <w:rPr>
                <w:rFonts w:asciiTheme="majorHAnsi" w:hAnsiTheme="majorHAnsi"/>
                <w:sz w:val="22"/>
                <w:szCs w:val="22"/>
              </w:rPr>
              <w:t>12</w:t>
            </w:r>
          </w:p>
        </w:tc>
        <w:tc>
          <w:tcPr>
            <w:tcW w:w="3060" w:type="dxa"/>
            <w:tcBorders>
              <w:top w:val="single" w:sz="4" w:space="0" w:color="auto"/>
              <w:left w:val="single" w:sz="4" w:space="0" w:color="auto"/>
              <w:bottom w:val="single" w:sz="4" w:space="0" w:color="auto"/>
              <w:right w:val="single" w:sz="4" w:space="0" w:color="auto"/>
            </w:tcBorders>
            <w:vAlign w:val="center"/>
          </w:tcPr>
          <w:p w14:paraId="513995ED" w14:textId="77777777" w:rsidR="00471452" w:rsidRPr="00FA2EA0" w:rsidRDefault="00471452" w:rsidP="002470D2">
            <w:pPr>
              <w:rPr>
                <w:rFonts w:asciiTheme="majorHAnsi" w:hAnsiTheme="majorHAnsi"/>
                <w:sz w:val="22"/>
                <w:szCs w:val="22"/>
              </w:rPr>
            </w:pPr>
            <w:r>
              <w:rPr>
                <w:rFonts w:asciiTheme="majorHAnsi" w:hAnsiTheme="majorHAnsi"/>
                <w:sz w:val="22"/>
                <w:szCs w:val="22"/>
              </w:rPr>
              <w:t>GWAS: Meta-analyses &amp; multiple testing</w:t>
            </w:r>
          </w:p>
        </w:tc>
        <w:tc>
          <w:tcPr>
            <w:tcW w:w="1800" w:type="dxa"/>
            <w:tcBorders>
              <w:top w:val="single" w:sz="4" w:space="0" w:color="auto"/>
              <w:left w:val="single" w:sz="4" w:space="0" w:color="auto"/>
              <w:bottom w:val="single" w:sz="4" w:space="0" w:color="auto"/>
              <w:right w:val="single" w:sz="4" w:space="0" w:color="auto"/>
            </w:tcBorders>
          </w:tcPr>
          <w:p w14:paraId="29397D37" w14:textId="77777777" w:rsidR="00471452" w:rsidRPr="00FA2EA0" w:rsidRDefault="00471452" w:rsidP="002470D2">
            <w:pPr>
              <w:rPr>
                <w:rFonts w:asciiTheme="majorHAnsi" w:hAnsiTheme="majorHAnsi"/>
                <w:sz w:val="22"/>
                <w:szCs w:val="22"/>
              </w:rPr>
            </w:pPr>
            <w:r>
              <w:rPr>
                <w:rFonts w:asciiTheme="majorHAnsi" w:hAnsiTheme="majorHAnsi"/>
                <w:sz w:val="22"/>
                <w:szCs w:val="22"/>
              </w:rPr>
              <w:t>Dr. Lutz</w:t>
            </w:r>
          </w:p>
        </w:tc>
        <w:tc>
          <w:tcPr>
            <w:tcW w:w="2970" w:type="dxa"/>
            <w:tcBorders>
              <w:top w:val="single" w:sz="4" w:space="0" w:color="auto"/>
              <w:left w:val="single" w:sz="4" w:space="0" w:color="auto"/>
              <w:bottom w:val="single" w:sz="4" w:space="0" w:color="auto"/>
              <w:right w:val="single" w:sz="4" w:space="0" w:color="auto"/>
            </w:tcBorders>
          </w:tcPr>
          <w:p w14:paraId="1D8571D6" w14:textId="06B375A1" w:rsidR="00471452" w:rsidRDefault="00471452" w:rsidP="002470D2">
            <w:pPr>
              <w:rPr>
                <w:rFonts w:asciiTheme="majorHAnsi" w:hAnsiTheme="majorHAnsi"/>
                <w:sz w:val="22"/>
                <w:szCs w:val="22"/>
              </w:rPr>
            </w:pPr>
            <w:r>
              <w:rPr>
                <w:rFonts w:asciiTheme="majorHAnsi" w:hAnsiTheme="majorHAnsi"/>
                <w:b/>
                <w:sz w:val="22"/>
                <w:szCs w:val="22"/>
              </w:rPr>
              <w:t xml:space="preserve">Note: </w:t>
            </w:r>
            <w:r w:rsidRPr="00867AFC">
              <w:rPr>
                <w:rFonts w:asciiTheme="majorHAnsi" w:hAnsiTheme="majorHAnsi"/>
                <w:sz w:val="22"/>
                <w:szCs w:val="22"/>
              </w:rPr>
              <w:t xml:space="preserve">Veteran’s Day </w:t>
            </w:r>
            <w:r w:rsidR="005974C0">
              <w:rPr>
                <w:rFonts w:asciiTheme="majorHAnsi" w:hAnsiTheme="majorHAnsi"/>
                <w:sz w:val="22"/>
                <w:szCs w:val="22"/>
              </w:rPr>
              <w:t>11/11</w:t>
            </w:r>
            <w:r w:rsidR="00A45ACF">
              <w:rPr>
                <w:rFonts w:asciiTheme="majorHAnsi" w:hAnsiTheme="majorHAnsi"/>
                <w:sz w:val="22"/>
                <w:szCs w:val="22"/>
              </w:rPr>
              <w:t xml:space="preserve"> </w:t>
            </w:r>
            <w:r w:rsidRPr="00867AFC">
              <w:rPr>
                <w:rFonts w:asciiTheme="majorHAnsi" w:hAnsiTheme="majorHAnsi"/>
                <w:sz w:val="22"/>
                <w:szCs w:val="22"/>
              </w:rPr>
              <w:t>Tuesday</w:t>
            </w:r>
            <w:r>
              <w:rPr>
                <w:rFonts w:asciiTheme="majorHAnsi" w:hAnsiTheme="majorHAnsi"/>
                <w:sz w:val="22"/>
                <w:szCs w:val="22"/>
              </w:rPr>
              <w:t xml:space="preserve"> (no office hours)</w:t>
            </w:r>
          </w:p>
        </w:tc>
        <w:tc>
          <w:tcPr>
            <w:tcW w:w="1800" w:type="dxa"/>
            <w:tcBorders>
              <w:top w:val="single" w:sz="4" w:space="0" w:color="auto"/>
              <w:left w:val="single" w:sz="4" w:space="0" w:color="auto"/>
              <w:bottom w:val="single" w:sz="4" w:space="0" w:color="auto"/>
              <w:right w:val="single" w:sz="4" w:space="0" w:color="auto"/>
            </w:tcBorders>
          </w:tcPr>
          <w:p w14:paraId="236CE3D4" w14:textId="77777777" w:rsidR="00471452" w:rsidRDefault="00471452" w:rsidP="002470D2">
            <w:pPr>
              <w:rPr>
                <w:rFonts w:asciiTheme="majorHAnsi" w:hAnsiTheme="majorHAnsi"/>
                <w:sz w:val="22"/>
                <w:szCs w:val="22"/>
              </w:rPr>
            </w:pPr>
          </w:p>
        </w:tc>
      </w:tr>
      <w:tr w:rsidR="00471452" w:rsidRPr="00260548" w14:paraId="15FFE610" w14:textId="77777777" w:rsidTr="002470D2">
        <w:trPr>
          <w:trHeight w:val="530"/>
        </w:trPr>
        <w:tc>
          <w:tcPr>
            <w:tcW w:w="985" w:type="dxa"/>
            <w:vMerge w:val="restart"/>
            <w:tcBorders>
              <w:top w:val="single" w:sz="4" w:space="0" w:color="auto"/>
              <w:left w:val="single" w:sz="4" w:space="0" w:color="auto"/>
              <w:right w:val="single" w:sz="4" w:space="0" w:color="auto"/>
            </w:tcBorders>
            <w:shd w:val="clear" w:color="auto" w:fill="D9D9D9" w:themeFill="background2" w:themeFillShade="D9"/>
          </w:tcPr>
          <w:p w14:paraId="27E42726" w14:textId="77777777" w:rsidR="00471452" w:rsidRDefault="00471452" w:rsidP="002470D2">
            <w:pPr>
              <w:pStyle w:val="Default"/>
              <w:jc w:val="center"/>
              <w:rPr>
                <w:rFonts w:asciiTheme="majorHAnsi" w:hAnsiTheme="majorHAnsi"/>
                <w:sz w:val="22"/>
                <w:szCs w:val="22"/>
              </w:rPr>
            </w:pPr>
          </w:p>
          <w:p w14:paraId="76BEB657" w14:textId="77777777" w:rsidR="00471452" w:rsidRPr="00FA2EA0" w:rsidRDefault="00471452" w:rsidP="002470D2">
            <w:pPr>
              <w:pStyle w:val="Default"/>
              <w:jc w:val="center"/>
              <w:rPr>
                <w:rFonts w:asciiTheme="majorHAnsi" w:hAnsiTheme="majorHAnsi"/>
                <w:sz w:val="22"/>
                <w:szCs w:val="22"/>
              </w:rPr>
            </w:pPr>
            <w:r>
              <w:rPr>
                <w:sz w:val="22"/>
                <w:szCs w:val="22"/>
              </w:rPr>
              <w:t>Week 4</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0D662A22" w14:textId="77777777" w:rsidR="00471452" w:rsidRPr="00FA2EA0" w:rsidRDefault="00471452" w:rsidP="002470D2">
            <w:pPr>
              <w:pStyle w:val="Default"/>
              <w:jc w:val="center"/>
              <w:rPr>
                <w:rFonts w:asciiTheme="majorHAnsi" w:hAnsiTheme="majorHAnsi"/>
                <w:sz w:val="22"/>
                <w:szCs w:val="22"/>
              </w:rPr>
            </w:pPr>
            <w:r w:rsidRPr="00FA2EA0">
              <w:rPr>
                <w:rFonts w:asciiTheme="majorHAnsi" w:hAnsiTheme="majorHAnsi"/>
                <w:sz w:val="22"/>
                <w:szCs w:val="22"/>
              </w:rPr>
              <w:t>11/1</w:t>
            </w:r>
            <w:r>
              <w:rPr>
                <w:rFonts w:asciiTheme="majorHAnsi" w:hAnsiTheme="majorHAnsi"/>
                <w:sz w:val="22"/>
                <w:szCs w:val="22"/>
              </w:rPr>
              <w:t>7</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236B1E04" w14:textId="77777777" w:rsidR="00471452" w:rsidRPr="00FA2EA0" w:rsidRDefault="00471452" w:rsidP="002470D2">
            <w:pPr>
              <w:rPr>
                <w:rFonts w:asciiTheme="majorHAnsi" w:hAnsiTheme="majorHAnsi"/>
                <w:sz w:val="22"/>
                <w:szCs w:val="22"/>
              </w:rPr>
            </w:pPr>
            <w:r>
              <w:rPr>
                <w:rFonts w:asciiTheme="majorHAnsi" w:hAnsiTheme="majorHAnsi"/>
                <w:sz w:val="22"/>
                <w:szCs w:val="22"/>
              </w:rPr>
              <w:t>Pleiotropy &amp; Mendelian randomization (MR)</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5F6B33C0" w14:textId="77777777" w:rsidR="00471452" w:rsidRPr="00FA2EA0" w:rsidRDefault="00471452" w:rsidP="002470D2">
            <w:pPr>
              <w:rPr>
                <w:rFonts w:asciiTheme="majorHAnsi" w:hAnsiTheme="majorHAnsi"/>
                <w:sz w:val="22"/>
                <w:szCs w:val="22"/>
              </w:rPr>
            </w:pPr>
            <w:r>
              <w:rPr>
                <w:rFonts w:asciiTheme="majorHAnsi" w:hAnsiTheme="majorHAnsi"/>
                <w:sz w:val="22"/>
                <w:szCs w:val="22"/>
              </w:rPr>
              <w:t xml:space="preserve">Dr. Lutz </w:t>
            </w:r>
          </w:p>
          <w:p w14:paraId="2EAD44B6" w14:textId="77777777" w:rsidR="00471452" w:rsidRPr="00FA2EA0" w:rsidRDefault="00471452" w:rsidP="002470D2">
            <w:pPr>
              <w:rPr>
                <w:rFonts w:asciiTheme="majorHAnsi" w:hAnsiTheme="majorHAnsi"/>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4831CC8A" w14:textId="77777777" w:rsidR="00471452" w:rsidRDefault="00471452" w:rsidP="002470D2">
            <w:pPr>
              <w:rPr>
                <w:rFonts w:asciiTheme="majorHAnsi" w:hAnsiTheme="majorHAnsi"/>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39809C7B" w14:textId="77777777" w:rsidR="00471452" w:rsidRDefault="00471452" w:rsidP="002470D2">
            <w:pPr>
              <w:rPr>
                <w:rFonts w:asciiTheme="majorHAnsi" w:hAnsiTheme="majorHAnsi"/>
                <w:sz w:val="22"/>
                <w:szCs w:val="22"/>
              </w:rPr>
            </w:pPr>
          </w:p>
        </w:tc>
      </w:tr>
      <w:tr w:rsidR="00471452" w:rsidRPr="00260548" w14:paraId="49E5482F" w14:textId="77777777" w:rsidTr="002470D2">
        <w:trPr>
          <w:trHeight w:val="530"/>
        </w:trPr>
        <w:tc>
          <w:tcPr>
            <w:tcW w:w="985" w:type="dxa"/>
            <w:vMerge/>
            <w:tcBorders>
              <w:left w:val="single" w:sz="4" w:space="0" w:color="auto"/>
              <w:bottom w:val="single" w:sz="4" w:space="0" w:color="auto"/>
              <w:right w:val="single" w:sz="4" w:space="0" w:color="auto"/>
            </w:tcBorders>
            <w:shd w:val="clear" w:color="auto" w:fill="D9D9D9" w:themeFill="background2" w:themeFillShade="D9"/>
          </w:tcPr>
          <w:p w14:paraId="1529C350" w14:textId="77777777" w:rsidR="00471452" w:rsidRPr="00FA2EA0" w:rsidRDefault="00471452" w:rsidP="002470D2">
            <w:pPr>
              <w:pStyle w:val="Default"/>
              <w:jc w:val="center"/>
              <w:rPr>
                <w:rFonts w:asciiTheme="majorHAnsi" w:hAnsiTheme="maj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7E36A32F" w14:textId="77777777" w:rsidR="00471452" w:rsidRPr="00FA2EA0" w:rsidRDefault="00471452" w:rsidP="002470D2">
            <w:pPr>
              <w:pStyle w:val="Default"/>
              <w:jc w:val="center"/>
              <w:rPr>
                <w:rFonts w:asciiTheme="majorHAnsi" w:hAnsiTheme="majorHAnsi"/>
                <w:sz w:val="22"/>
                <w:szCs w:val="22"/>
              </w:rPr>
            </w:pPr>
            <w:r w:rsidRPr="00FA2EA0">
              <w:rPr>
                <w:rFonts w:asciiTheme="majorHAnsi" w:hAnsiTheme="majorHAnsi"/>
                <w:sz w:val="22"/>
                <w:szCs w:val="22"/>
              </w:rPr>
              <w:t>11/</w:t>
            </w:r>
            <w:r>
              <w:rPr>
                <w:rFonts w:asciiTheme="majorHAnsi" w:hAnsiTheme="majorHAnsi"/>
                <w:sz w:val="22"/>
                <w:szCs w:val="22"/>
              </w:rPr>
              <w:t>19</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111F3B16" w14:textId="77777777" w:rsidR="00471452" w:rsidRPr="00FA2EA0" w:rsidRDefault="00471452" w:rsidP="002470D2">
            <w:pPr>
              <w:rPr>
                <w:rFonts w:asciiTheme="majorHAnsi" w:hAnsiTheme="majorHAnsi"/>
                <w:sz w:val="22"/>
                <w:szCs w:val="22"/>
              </w:rPr>
            </w:pPr>
            <w:r>
              <w:rPr>
                <w:rFonts w:asciiTheme="majorHAnsi" w:hAnsiTheme="majorHAnsi"/>
                <w:sz w:val="22"/>
                <w:szCs w:val="22"/>
              </w:rPr>
              <w:t>Polygenic risk scores (PRS)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762A7BF4" w14:textId="77777777" w:rsidR="00471452" w:rsidRPr="00FA2EA0" w:rsidRDefault="00471452" w:rsidP="002470D2">
            <w:pPr>
              <w:rPr>
                <w:rFonts w:asciiTheme="majorHAnsi" w:hAnsiTheme="majorHAnsi"/>
                <w:sz w:val="22"/>
                <w:szCs w:val="22"/>
              </w:rPr>
            </w:pPr>
            <w:r w:rsidRPr="00737C03">
              <w:rPr>
                <w:rFonts w:asciiTheme="majorHAnsi" w:hAnsiTheme="majorHAnsi"/>
                <w:sz w:val="22"/>
                <w:szCs w:val="22"/>
              </w:rPr>
              <w:t>Dr. Lutz</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56E22BFC" w14:textId="77777777" w:rsidR="00471452" w:rsidRDefault="00471452" w:rsidP="002470D2">
            <w:pPr>
              <w:rPr>
                <w:rFonts w:asciiTheme="majorHAnsi" w:hAnsiTheme="majorHAnsi"/>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3DBE5590" w14:textId="77777777" w:rsidR="00471452" w:rsidRPr="00754494" w:rsidRDefault="00471452" w:rsidP="002470D2">
            <w:pPr>
              <w:rPr>
                <w:rFonts w:asciiTheme="majorHAnsi" w:hAnsiTheme="majorHAnsi"/>
                <w:b/>
                <w:sz w:val="22"/>
                <w:szCs w:val="22"/>
              </w:rPr>
            </w:pPr>
            <w:r w:rsidRPr="007D414A">
              <w:rPr>
                <w:rFonts w:asciiTheme="majorHAnsi" w:hAnsiTheme="majorHAnsi"/>
                <w:b/>
                <w:sz w:val="22"/>
                <w:szCs w:val="22"/>
              </w:rPr>
              <w:t xml:space="preserve">HW </w:t>
            </w:r>
            <w:r>
              <w:rPr>
                <w:rFonts w:asciiTheme="majorHAnsi" w:hAnsiTheme="majorHAnsi"/>
                <w:b/>
                <w:sz w:val="22"/>
                <w:szCs w:val="22"/>
              </w:rPr>
              <w:t xml:space="preserve">2: </w:t>
            </w:r>
            <w:r>
              <w:rPr>
                <w:rFonts w:asciiTheme="majorHAnsi" w:hAnsiTheme="majorHAnsi"/>
                <w:sz w:val="22"/>
                <w:szCs w:val="22"/>
              </w:rPr>
              <w:t>Due Friday 11/21</w:t>
            </w:r>
          </w:p>
        </w:tc>
      </w:tr>
      <w:tr w:rsidR="00471452" w:rsidRPr="00260548" w14:paraId="342062A5" w14:textId="77777777" w:rsidTr="002470D2">
        <w:trPr>
          <w:trHeight w:val="530"/>
        </w:trPr>
        <w:tc>
          <w:tcPr>
            <w:tcW w:w="985" w:type="dxa"/>
            <w:vMerge w:val="restart"/>
            <w:tcBorders>
              <w:top w:val="single" w:sz="4" w:space="0" w:color="auto"/>
              <w:left w:val="single" w:sz="4" w:space="0" w:color="auto"/>
              <w:right w:val="single" w:sz="4" w:space="0" w:color="auto"/>
            </w:tcBorders>
          </w:tcPr>
          <w:p w14:paraId="7C0F08DD" w14:textId="77777777" w:rsidR="00471452" w:rsidRDefault="00471452" w:rsidP="002470D2">
            <w:pPr>
              <w:pStyle w:val="Default"/>
              <w:jc w:val="center"/>
              <w:rPr>
                <w:rFonts w:asciiTheme="majorHAnsi" w:hAnsiTheme="majorHAnsi"/>
                <w:sz w:val="22"/>
                <w:szCs w:val="22"/>
              </w:rPr>
            </w:pPr>
          </w:p>
          <w:p w14:paraId="67D405A9" w14:textId="77777777" w:rsidR="00471452" w:rsidRPr="00DF75DF" w:rsidRDefault="00471452" w:rsidP="002470D2">
            <w:pPr>
              <w:pStyle w:val="Default"/>
              <w:jc w:val="center"/>
              <w:rPr>
                <w:rFonts w:asciiTheme="majorHAnsi" w:hAnsiTheme="majorHAnsi"/>
                <w:sz w:val="22"/>
                <w:szCs w:val="22"/>
              </w:rPr>
            </w:pPr>
            <w:r>
              <w:rPr>
                <w:sz w:val="22"/>
                <w:szCs w:val="22"/>
              </w:rPr>
              <w:t>Week 5</w:t>
            </w:r>
          </w:p>
        </w:tc>
        <w:tc>
          <w:tcPr>
            <w:tcW w:w="810" w:type="dxa"/>
            <w:tcBorders>
              <w:top w:val="single" w:sz="4" w:space="0" w:color="auto"/>
              <w:left w:val="single" w:sz="4" w:space="0" w:color="auto"/>
              <w:bottom w:val="single" w:sz="4" w:space="0" w:color="auto"/>
              <w:right w:val="single" w:sz="4" w:space="0" w:color="auto"/>
            </w:tcBorders>
            <w:vAlign w:val="center"/>
          </w:tcPr>
          <w:p w14:paraId="4BEA1C81" w14:textId="77777777" w:rsidR="00471452" w:rsidRPr="00DF75DF" w:rsidRDefault="00471452" w:rsidP="002470D2">
            <w:pPr>
              <w:pStyle w:val="Default"/>
              <w:jc w:val="center"/>
              <w:rPr>
                <w:rFonts w:asciiTheme="majorHAnsi" w:hAnsiTheme="majorHAnsi"/>
                <w:sz w:val="22"/>
                <w:szCs w:val="22"/>
              </w:rPr>
            </w:pPr>
            <w:r w:rsidRPr="00DF75DF">
              <w:rPr>
                <w:rFonts w:asciiTheme="majorHAnsi" w:hAnsiTheme="majorHAnsi"/>
                <w:sz w:val="22"/>
                <w:szCs w:val="22"/>
              </w:rPr>
              <w:t>11/2</w:t>
            </w:r>
            <w:r>
              <w:rPr>
                <w:rFonts w:asciiTheme="majorHAnsi" w:hAnsiTheme="majorHAnsi"/>
                <w:sz w:val="22"/>
                <w:szCs w:val="22"/>
              </w:rPr>
              <w:t>4</w:t>
            </w:r>
          </w:p>
        </w:tc>
        <w:tc>
          <w:tcPr>
            <w:tcW w:w="3060" w:type="dxa"/>
            <w:tcBorders>
              <w:top w:val="single" w:sz="4" w:space="0" w:color="auto"/>
              <w:left w:val="single" w:sz="4" w:space="0" w:color="auto"/>
              <w:bottom w:val="single" w:sz="4" w:space="0" w:color="auto"/>
              <w:right w:val="single" w:sz="4" w:space="0" w:color="auto"/>
            </w:tcBorders>
            <w:vAlign w:val="center"/>
          </w:tcPr>
          <w:p w14:paraId="6F546138" w14:textId="77777777" w:rsidR="00471452" w:rsidRPr="00026666" w:rsidRDefault="00471452" w:rsidP="002470D2">
            <w:pPr>
              <w:rPr>
                <w:rFonts w:asciiTheme="majorHAnsi" w:hAnsiTheme="majorHAnsi"/>
                <w:sz w:val="22"/>
                <w:szCs w:val="22"/>
              </w:rPr>
            </w:pPr>
            <w:r w:rsidRPr="00026666">
              <w:rPr>
                <w:rFonts w:asciiTheme="majorHAnsi" w:hAnsiTheme="majorHAnsi"/>
                <w:sz w:val="22"/>
                <w:szCs w:val="22"/>
              </w:rPr>
              <w:t>Analysis of rare variants and non-SNP variation</w:t>
            </w:r>
          </w:p>
        </w:tc>
        <w:tc>
          <w:tcPr>
            <w:tcW w:w="1800" w:type="dxa"/>
            <w:tcBorders>
              <w:top w:val="single" w:sz="4" w:space="0" w:color="auto"/>
              <w:left w:val="single" w:sz="4" w:space="0" w:color="auto"/>
              <w:bottom w:val="single" w:sz="4" w:space="0" w:color="auto"/>
              <w:right w:val="single" w:sz="4" w:space="0" w:color="auto"/>
            </w:tcBorders>
          </w:tcPr>
          <w:p w14:paraId="132291D0" w14:textId="77777777" w:rsidR="00471452" w:rsidRPr="00026666" w:rsidRDefault="00471452" w:rsidP="002470D2">
            <w:pPr>
              <w:rPr>
                <w:rFonts w:asciiTheme="majorHAnsi" w:hAnsiTheme="majorHAnsi"/>
                <w:sz w:val="22"/>
                <w:szCs w:val="22"/>
              </w:rPr>
            </w:pPr>
            <w:r w:rsidRPr="00737C03">
              <w:rPr>
                <w:rFonts w:asciiTheme="majorHAnsi" w:hAnsiTheme="majorHAnsi"/>
                <w:sz w:val="22"/>
                <w:szCs w:val="22"/>
              </w:rPr>
              <w:t xml:space="preserve">Dr. </w:t>
            </w:r>
            <w:r>
              <w:rPr>
                <w:rFonts w:asciiTheme="majorHAnsi" w:hAnsiTheme="majorHAnsi"/>
                <w:sz w:val="22"/>
                <w:szCs w:val="22"/>
              </w:rPr>
              <w:t>Aryee</w:t>
            </w:r>
          </w:p>
        </w:tc>
        <w:tc>
          <w:tcPr>
            <w:tcW w:w="2970" w:type="dxa"/>
            <w:tcBorders>
              <w:top w:val="single" w:sz="4" w:space="0" w:color="auto"/>
              <w:left w:val="single" w:sz="4" w:space="0" w:color="auto"/>
              <w:bottom w:val="single" w:sz="4" w:space="0" w:color="auto"/>
              <w:right w:val="single" w:sz="4" w:space="0" w:color="auto"/>
            </w:tcBorders>
          </w:tcPr>
          <w:p w14:paraId="3040A4C4" w14:textId="77777777" w:rsidR="00471452" w:rsidRDefault="00471452" w:rsidP="002470D2">
            <w:pPr>
              <w:rPr>
                <w:rFonts w:asciiTheme="majorHAnsi" w:hAnsiTheme="majorHAns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AFDC2A1" w14:textId="77777777" w:rsidR="00471452" w:rsidRDefault="00471452" w:rsidP="002470D2">
            <w:pPr>
              <w:rPr>
                <w:rFonts w:asciiTheme="majorHAnsi" w:hAnsiTheme="majorHAnsi"/>
                <w:sz w:val="22"/>
                <w:szCs w:val="22"/>
              </w:rPr>
            </w:pPr>
          </w:p>
        </w:tc>
      </w:tr>
      <w:tr w:rsidR="00471452" w:rsidRPr="00260548" w14:paraId="7E52A455" w14:textId="77777777" w:rsidTr="002470D2">
        <w:trPr>
          <w:trHeight w:val="530"/>
        </w:trPr>
        <w:tc>
          <w:tcPr>
            <w:tcW w:w="985" w:type="dxa"/>
            <w:vMerge/>
            <w:tcBorders>
              <w:left w:val="single" w:sz="4" w:space="0" w:color="auto"/>
              <w:bottom w:val="single" w:sz="4" w:space="0" w:color="auto"/>
              <w:right w:val="single" w:sz="4" w:space="0" w:color="auto"/>
            </w:tcBorders>
          </w:tcPr>
          <w:p w14:paraId="59752AB5" w14:textId="77777777" w:rsidR="00471452" w:rsidRPr="00DF75DF" w:rsidRDefault="00471452" w:rsidP="002470D2">
            <w:pPr>
              <w:pStyle w:val="Default"/>
              <w:jc w:val="center"/>
              <w:rPr>
                <w:rFonts w:asciiTheme="majorHAnsi" w:hAnsiTheme="majorHAnsi"/>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EF448A0" w14:textId="77777777" w:rsidR="00471452" w:rsidRPr="00DF75DF" w:rsidRDefault="00471452" w:rsidP="002470D2">
            <w:pPr>
              <w:pStyle w:val="Default"/>
              <w:jc w:val="center"/>
              <w:rPr>
                <w:rFonts w:asciiTheme="majorHAnsi" w:hAnsiTheme="majorHAnsi"/>
                <w:sz w:val="22"/>
                <w:szCs w:val="22"/>
              </w:rPr>
            </w:pPr>
            <w:r w:rsidRPr="00DF75DF">
              <w:rPr>
                <w:rFonts w:asciiTheme="majorHAnsi" w:hAnsiTheme="majorHAnsi"/>
                <w:sz w:val="22"/>
                <w:szCs w:val="22"/>
              </w:rPr>
              <w:t>11/</w:t>
            </w:r>
            <w:r>
              <w:rPr>
                <w:rFonts w:asciiTheme="majorHAnsi" w:hAnsiTheme="majorHAnsi"/>
                <w:sz w:val="22"/>
                <w:szCs w:val="22"/>
              </w:rPr>
              <w:t>26</w:t>
            </w:r>
          </w:p>
        </w:tc>
        <w:tc>
          <w:tcPr>
            <w:tcW w:w="3060" w:type="dxa"/>
            <w:tcBorders>
              <w:top w:val="single" w:sz="4" w:space="0" w:color="auto"/>
              <w:left w:val="single" w:sz="4" w:space="0" w:color="auto"/>
              <w:bottom w:val="single" w:sz="4" w:space="0" w:color="auto"/>
              <w:right w:val="single" w:sz="4" w:space="0" w:color="auto"/>
            </w:tcBorders>
            <w:vAlign w:val="center"/>
          </w:tcPr>
          <w:p w14:paraId="7C933162" w14:textId="77777777" w:rsidR="00471452" w:rsidRPr="009D2345" w:rsidRDefault="00471452" w:rsidP="002470D2">
            <w:pPr>
              <w:rPr>
                <w:rFonts w:asciiTheme="majorHAnsi" w:hAnsiTheme="majorHAnsi"/>
                <w:b/>
                <w:sz w:val="22"/>
                <w:szCs w:val="22"/>
              </w:rPr>
            </w:pPr>
            <w:r w:rsidRPr="009D2345">
              <w:rPr>
                <w:rFonts w:asciiTheme="majorHAnsi" w:hAnsiTheme="majorHAnsi"/>
                <w:b/>
                <w:sz w:val="22"/>
                <w:szCs w:val="22"/>
              </w:rPr>
              <w:t xml:space="preserve">Thanksgiving Recess </w:t>
            </w:r>
          </w:p>
        </w:tc>
        <w:tc>
          <w:tcPr>
            <w:tcW w:w="1800" w:type="dxa"/>
            <w:tcBorders>
              <w:top w:val="single" w:sz="4" w:space="0" w:color="auto"/>
              <w:left w:val="single" w:sz="4" w:space="0" w:color="auto"/>
              <w:bottom w:val="single" w:sz="4" w:space="0" w:color="auto"/>
              <w:right w:val="single" w:sz="4" w:space="0" w:color="auto"/>
            </w:tcBorders>
          </w:tcPr>
          <w:p w14:paraId="35DA8832" w14:textId="77777777" w:rsidR="00471452" w:rsidRDefault="00471452" w:rsidP="002470D2">
            <w:pPr>
              <w:rPr>
                <w:rFonts w:asciiTheme="majorHAnsi" w:hAnsiTheme="majorHAnsi"/>
                <w:sz w:val="22"/>
                <w:szCs w:val="22"/>
              </w:rPr>
            </w:pPr>
            <w:r w:rsidRPr="002C5AF4">
              <w:rPr>
                <w:rFonts w:asciiTheme="majorHAnsi" w:hAnsiTheme="majorHAnsi"/>
                <w:b/>
                <w:sz w:val="22"/>
                <w:szCs w:val="22"/>
              </w:rPr>
              <w:t>No lecture</w:t>
            </w:r>
          </w:p>
        </w:tc>
        <w:tc>
          <w:tcPr>
            <w:tcW w:w="2970" w:type="dxa"/>
            <w:tcBorders>
              <w:top w:val="single" w:sz="4" w:space="0" w:color="auto"/>
              <w:left w:val="single" w:sz="4" w:space="0" w:color="auto"/>
              <w:bottom w:val="single" w:sz="4" w:space="0" w:color="auto"/>
              <w:right w:val="single" w:sz="4" w:space="0" w:color="auto"/>
            </w:tcBorders>
          </w:tcPr>
          <w:p w14:paraId="1BA7A8ED" w14:textId="77777777" w:rsidR="00471452" w:rsidRDefault="00471452" w:rsidP="002470D2">
            <w:pPr>
              <w:rPr>
                <w:rFonts w:asciiTheme="majorHAnsi" w:hAnsiTheme="majorHAnsi"/>
                <w:sz w:val="22"/>
                <w:szCs w:val="22"/>
              </w:rPr>
            </w:pPr>
            <w:r>
              <w:rPr>
                <w:rFonts w:asciiTheme="majorHAnsi" w:hAnsiTheme="majorHAnsi"/>
                <w:sz w:val="22"/>
                <w:szCs w:val="22"/>
              </w:rPr>
              <w:t>No office hours 11/26-11/28</w:t>
            </w:r>
          </w:p>
        </w:tc>
        <w:tc>
          <w:tcPr>
            <w:tcW w:w="1800" w:type="dxa"/>
            <w:tcBorders>
              <w:top w:val="single" w:sz="4" w:space="0" w:color="auto"/>
              <w:left w:val="single" w:sz="4" w:space="0" w:color="auto"/>
              <w:bottom w:val="single" w:sz="4" w:space="0" w:color="auto"/>
              <w:right w:val="single" w:sz="4" w:space="0" w:color="auto"/>
            </w:tcBorders>
          </w:tcPr>
          <w:p w14:paraId="0A085FDF" w14:textId="77777777" w:rsidR="00471452" w:rsidRDefault="00471452" w:rsidP="002470D2">
            <w:pPr>
              <w:rPr>
                <w:rFonts w:asciiTheme="majorHAnsi" w:hAnsiTheme="majorHAnsi"/>
                <w:sz w:val="22"/>
                <w:szCs w:val="22"/>
              </w:rPr>
            </w:pPr>
          </w:p>
        </w:tc>
      </w:tr>
      <w:tr w:rsidR="00471452" w:rsidRPr="00260548" w14:paraId="7D82E880" w14:textId="77777777" w:rsidTr="002470D2">
        <w:trPr>
          <w:trHeight w:val="530"/>
        </w:trPr>
        <w:tc>
          <w:tcPr>
            <w:tcW w:w="985" w:type="dxa"/>
            <w:vMerge w:val="restart"/>
            <w:tcBorders>
              <w:top w:val="single" w:sz="4" w:space="0" w:color="auto"/>
              <w:left w:val="single" w:sz="4" w:space="0" w:color="auto"/>
              <w:right w:val="single" w:sz="4" w:space="0" w:color="auto"/>
            </w:tcBorders>
            <w:shd w:val="clear" w:color="auto" w:fill="D9D9D9" w:themeFill="background2" w:themeFillShade="D9"/>
          </w:tcPr>
          <w:p w14:paraId="4377452B" w14:textId="77777777" w:rsidR="00471452" w:rsidRDefault="00471452" w:rsidP="002470D2">
            <w:pPr>
              <w:pStyle w:val="Default"/>
              <w:jc w:val="center"/>
              <w:rPr>
                <w:rFonts w:asciiTheme="majorHAnsi" w:hAnsiTheme="majorHAnsi"/>
                <w:sz w:val="22"/>
                <w:szCs w:val="22"/>
              </w:rPr>
            </w:pPr>
          </w:p>
          <w:p w14:paraId="51A558DD" w14:textId="77777777" w:rsidR="00471452" w:rsidRPr="00DF75DF" w:rsidRDefault="00471452" w:rsidP="002470D2">
            <w:pPr>
              <w:pStyle w:val="Default"/>
              <w:jc w:val="center"/>
              <w:rPr>
                <w:rFonts w:asciiTheme="majorHAnsi" w:hAnsiTheme="majorHAnsi"/>
                <w:sz w:val="22"/>
                <w:szCs w:val="22"/>
              </w:rPr>
            </w:pPr>
            <w:r>
              <w:rPr>
                <w:rFonts w:asciiTheme="majorHAnsi" w:hAnsiTheme="majorHAnsi"/>
                <w:sz w:val="22"/>
                <w:szCs w:val="22"/>
              </w:rPr>
              <w:t>Week 6</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4F4EF2BF" w14:textId="77777777" w:rsidR="00471452" w:rsidRPr="00DF75DF" w:rsidRDefault="00471452" w:rsidP="002470D2">
            <w:pPr>
              <w:pStyle w:val="Default"/>
              <w:jc w:val="center"/>
              <w:rPr>
                <w:rFonts w:asciiTheme="majorHAnsi" w:hAnsiTheme="majorHAnsi"/>
                <w:sz w:val="22"/>
                <w:szCs w:val="22"/>
              </w:rPr>
            </w:pPr>
            <w:r w:rsidRPr="00DF75DF">
              <w:rPr>
                <w:rFonts w:asciiTheme="majorHAnsi" w:hAnsiTheme="majorHAnsi"/>
                <w:sz w:val="22"/>
                <w:szCs w:val="22"/>
              </w:rPr>
              <w:t>1</w:t>
            </w:r>
            <w:r>
              <w:rPr>
                <w:rFonts w:asciiTheme="majorHAnsi" w:hAnsiTheme="majorHAnsi"/>
                <w:sz w:val="22"/>
                <w:szCs w:val="22"/>
              </w:rPr>
              <w:t>2/1</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22C368C6" w14:textId="77777777" w:rsidR="00471452" w:rsidRPr="00026666" w:rsidRDefault="00471452" w:rsidP="002470D2">
            <w:pPr>
              <w:rPr>
                <w:rFonts w:asciiTheme="majorHAnsi" w:hAnsiTheme="majorHAnsi"/>
                <w:sz w:val="22"/>
                <w:szCs w:val="22"/>
              </w:rPr>
            </w:pPr>
            <w:r w:rsidRPr="00026666">
              <w:rPr>
                <w:rFonts w:asciiTheme="majorHAnsi" w:hAnsiTheme="majorHAnsi"/>
                <w:sz w:val="22"/>
                <w:szCs w:val="22"/>
              </w:rPr>
              <w:t>Variant calling from high-throughput sequencing data</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3D97302C" w14:textId="77777777" w:rsidR="00471452" w:rsidRPr="00026666" w:rsidRDefault="00471452" w:rsidP="002470D2">
            <w:pPr>
              <w:rPr>
                <w:rFonts w:asciiTheme="majorHAnsi" w:hAnsiTheme="majorHAnsi"/>
                <w:sz w:val="22"/>
                <w:szCs w:val="22"/>
              </w:rPr>
            </w:pPr>
            <w:r w:rsidRPr="001631ED">
              <w:rPr>
                <w:rFonts w:asciiTheme="majorHAnsi" w:hAnsiTheme="majorHAnsi"/>
                <w:sz w:val="22"/>
                <w:szCs w:val="22"/>
              </w:rPr>
              <w:t>Dr. Aryee</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6C1FE352" w14:textId="3AB49BCC" w:rsidR="00471452" w:rsidRDefault="00471452" w:rsidP="002470D2">
            <w:pPr>
              <w:rPr>
                <w:rFonts w:asciiTheme="majorHAnsi" w:hAnsiTheme="majorHAnsi"/>
                <w:sz w:val="22"/>
                <w:szCs w:val="22"/>
              </w:rPr>
            </w:pPr>
            <w:r w:rsidRPr="00702EB5">
              <w:rPr>
                <w:rFonts w:asciiTheme="majorHAnsi" w:hAnsiTheme="majorHAnsi"/>
                <w:b/>
                <w:sz w:val="22"/>
                <w:szCs w:val="22"/>
              </w:rPr>
              <w:t xml:space="preserve">Lab </w:t>
            </w:r>
            <w:r>
              <w:rPr>
                <w:rFonts w:asciiTheme="majorHAnsi" w:hAnsiTheme="majorHAnsi"/>
                <w:b/>
                <w:sz w:val="22"/>
                <w:szCs w:val="22"/>
              </w:rPr>
              <w:t>4</w:t>
            </w:r>
            <w:r>
              <w:rPr>
                <w:rFonts w:asciiTheme="majorHAnsi" w:hAnsiTheme="majorHAnsi"/>
                <w:sz w:val="22"/>
                <w:szCs w:val="22"/>
              </w:rPr>
              <w:t>: PRS &amp; Rare variants 12/</w:t>
            </w:r>
            <w:r w:rsidR="001C3507">
              <w:rPr>
                <w:rFonts w:asciiTheme="majorHAnsi" w:hAnsiTheme="majorHAnsi"/>
                <w:sz w:val="22"/>
                <w:szCs w:val="22"/>
              </w:rPr>
              <w:t>1&amp;3</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1E60AABD" w14:textId="77777777" w:rsidR="00471452" w:rsidRDefault="00471452" w:rsidP="002470D2">
            <w:pPr>
              <w:rPr>
                <w:rFonts w:asciiTheme="majorHAnsi" w:hAnsiTheme="majorHAnsi"/>
                <w:sz w:val="22"/>
                <w:szCs w:val="22"/>
              </w:rPr>
            </w:pPr>
          </w:p>
        </w:tc>
      </w:tr>
      <w:tr w:rsidR="00471452" w:rsidRPr="00260548" w14:paraId="692DB9DE" w14:textId="77777777" w:rsidTr="002470D2">
        <w:trPr>
          <w:trHeight w:val="530"/>
        </w:trPr>
        <w:tc>
          <w:tcPr>
            <w:tcW w:w="985" w:type="dxa"/>
            <w:vMerge/>
            <w:tcBorders>
              <w:left w:val="single" w:sz="4" w:space="0" w:color="auto"/>
              <w:bottom w:val="single" w:sz="4" w:space="0" w:color="auto"/>
              <w:right w:val="single" w:sz="4" w:space="0" w:color="auto"/>
            </w:tcBorders>
            <w:shd w:val="clear" w:color="auto" w:fill="D9D9D9" w:themeFill="background2" w:themeFillShade="D9"/>
          </w:tcPr>
          <w:p w14:paraId="221E8085" w14:textId="77777777" w:rsidR="00471452" w:rsidRPr="00DF75DF" w:rsidRDefault="00471452" w:rsidP="002470D2">
            <w:pPr>
              <w:pStyle w:val="Default"/>
              <w:jc w:val="center"/>
              <w:rPr>
                <w:rFonts w:asciiTheme="majorHAnsi" w:hAnsiTheme="maj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07353846" w14:textId="77777777" w:rsidR="00471452" w:rsidRPr="00DF75DF" w:rsidRDefault="00471452" w:rsidP="002470D2">
            <w:pPr>
              <w:pStyle w:val="Default"/>
              <w:jc w:val="center"/>
              <w:rPr>
                <w:rFonts w:asciiTheme="majorHAnsi" w:hAnsiTheme="majorHAnsi"/>
                <w:sz w:val="22"/>
                <w:szCs w:val="22"/>
              </w:rPr>
            </w:pPr>
            <w:r w:rsidRPr="00DF75DF">
              <w:rPr>
                <w:rFonts w:asciiTheme="majorHAnsi" w:hAnsiTheme="majorHAnsi"/>
                <w:sz w:val="22"/>
                <w:szCs w:val="22"/>
              </w:rPr>
              <w:t>1</w:t>
            </w:r>
            <w:r>
              <w:rPr>
                <w:rFonts w:asciiTheme="majorHAnsi" w:hAnsiTheme="majorHAnsi"/>
                <w:sz w:val="22"/>
                <w:szCs w:val="22"/>
              </w:rPr>
              <w:t>2/3</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1FBC939F" w14:textId="55935383" w:rsidR="00471452" w:rsidRPr="00026666" w:rsidRDefault="00471452" w:rsidP="002470D2">
            <w:pPr>
              <w:rPr>
                <w:rFonts w:asciiTheme="majorHAnsi" w:hAnsiTheme="majorHAnsi"/>
                <w:sz w:val="22"/>
                <w:szCs w:val="22"/>
              </w:rPr>
            </w:pPr>
            <w:r w:rsidRPr="00026666">
              <w:rPr>
                <w:rFonts w:asciiTheme="majorHAnsi" w:hAnsiTheme="majorHAnsi"/>
                <w:sz w:val="22"/>
                <w:szCs w:val="22"/>
              </w:rPr>
              <w:t>Using the 3-dimensional organization of DNA to interpret variants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20780B76" w14:textId="77777777" w:rsidR="00471452" w:rsidRPr="00026666" w:rsidRDefault="00471452" w:rsidP="002470D2">
            <w:pPr>
              <w:rPr>
                <w:rFonts w:asciiTheme="majorHAnsi" w:hAnsiTheme="majorHAnsi"/>
                <w:sz w:val="22"/>
                <w:szCs w:val="22"/>
              </w:rPr>
            </w:pPr>
            <w:r w:rsidRPr="001631ED">
              <w:rPr>
                <w:rFonts w:asciiTheme="majorHAnsi" w:hAnsiTheme="majorHAnsi"/>
                <w:sz w:val="22"/>
                <w:szCs w:val="22"/>
              </w:rPr>
              <w:t>Dr. Aryee</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385C7965" w14:textId="77777777" w:rsidR="00471452" w:rsidRDefault="00471452" w:rsidP="002470D2">
            <w:pPr>
              <w:rPr>
                <w:rFonts w:asciiTheme="majorHAnsi" w:hAnsiTheme="majorHAnsi"/>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4EA9F520" w14:textId="052C6D63" w:rsidR="00471452" w:rsidRPr="00273339" w:rsidRDefault="00471452" w:rsidP="002470D2">
            <w:pPr>
              <w:rPr>
                <w:rFonts w:asciiTheme="majorHAnsi" w:hAnsiTheme="majorHAnsi"/>
                <w:b/>
                <w:sz w:val="22"/>
                <w:szCs w:val="22"/>
              </w:rPr>
            </w:pPr>
            <w:r w:rsidRPr="00702EB5">
              <w:rPr>
                <w:rFonts w:asciiTheme="majorHAnsi" w:hAnsiTheme="majorHAnsi"/>
                <w:b/>
                <w:sz w:val="22"/>
                <w:szCs w:val="22"/>
              </w:rPr>
              <w:t xml:space="preserve">HW </w:t>
            </w:r>
            <w:r>
              <w:rPr>
                <w:rFonts w:asciiTheme="majorHAnsi" w:hAnsiTheme="majorHAnsi"/>
                <w:b/>
                <w:sz w:val="22"/>
                <w:szCs w:val="22"/>
              </w:rPr>
              <w:t xml:space="preserve">3: </w:t>
            </w:r>
            <w:r>
              <w:rPr>
                <w:rFonts w:asciiTheme="majorHAnsi" w:hAnsiTheme="majorHAnsi"/>
                <w:sz w:val="22"/>
                <w:szCs w:val="22"/>
              </w:rPr>
              <w:t>Due Friday 12/</w:t>
            </w:r>
            <w:r w:rsidR="00FB0B40">
              <w:rPr>
                <w:rFonts w:asciiTheme="majorHAnsi" w:hAnsiTheme="majorHAnsi"/>
                <w:sz w:val="22"/>
                <w:szCs w:val="22"/>
              </w:rPr>
              <w:t>5</w:t>
            </w:r>
          </w:p>
        </w:tc>
      </w:tr>
      <w:tr w:rsidR="00471452" w:rsidRPr="00260548" w14:paraId="06905AE8" w14:textId="77777777" w:rsidTr="002470D2">
        <w:trPr>
          <w:trHeight w:val="413"/>
        </w:trPr>
        <w:tc>
          <w:tcPr>
            <w:tcW w:w="985" w:type="dxa"/>
            <w:vMerge w:val="restart"/>
            <w:tcBorders>
              <w:top w:val="single" w:sz="4" w:space="0" w:color="auto"/>
              <w:left w:val="single" w:sz="4" w:space="0" w:color="auto"/>
              <w:right w:val="single" w:sz="4" w:space="0" w:color="auto"/>
            </w:tcBorders>
          </w:tcPr>
          <w:p w14:paraId="1A407369" w14:textId="77777777" w:rsidR="00471452" w:rsidRDefault="00471452" w:rsidP="00471452">
            <w:pPr>
              <w:pStyle w:val="Default"/>
              <w:jc w:val="center"/>
              <w:rPr>
                <w:rFonts w:asciiTheme="majorHAnsi" w:hAnsiTheme="majorHAnsi"/>
                <w:sz w:val="22"/>
                <w:szCs w:val="22"/>
              </w:rPr>
            </w:pPr>
          </w:p>
          <w:p w14:paraId="35983CFD" w14:textId="77777777" w:rsidR="00471452" w:rsidRPr="00DF75DF" w:rsidRDefault="00471452" w:rsidP="00471452">
            <w:pPr>
              <w:pStyle w:val="Default"/>
              <w:jc w:val="center"/>
              <w:rPr>
                <w:rFonts w:asciiTheme="majorHAnsi" w:hAnsiTheme="majorHAnsi"/>
                <w:sz w:val="22"/>
                <w:szCs w:val="22"/>
              </w:rPr>
            </w:pPr>
            <w:r>
              <w:rPr>
                <w:sz w:val="22"/>
                <w:szCs w:val="22"/>
              </w:rPr>
              <w:t>Week 7</w:t>
            </w:r>
          </w:p>
        </w:tc>
        <w:tc>
          <w:tcPr>
            <w:tcW w:w="810" w:type="dxa"/>
            <w:tcBorders>
              <w:top w:val="single" w:sz="4" w:space="0" w:color="auto"/>
              <w:left w:val="single" w:sz="4" w:space="0" w:color="auto"/>
              <w:bottom w:val="single" w:sz="4" w:space="0" w:color="auto"/>
              <w:right w:val="single" w:sz="4" w:space="0" w:color="auto"/>
            </w:tcBorders>
            <w:vAlign w:val="center"/>
          </w:tcPr>
          <w:p w14:paraId="2C689871" w14:textId="77777777" w:rsidR="00471452" w:rsidRPr="00DF75DF" w:rsidRDefault="00471452" w:rsidP="00471452">
            <w:pPr>
              <w:pStyle w:val="Default"/>
              <w:jc w:val="center"/>
              <w:rPr>
                <w:rFonts w:asciiTheme="majorHAnsi" w:hAnsiTheme="majorHAnsi"/>
                <w:sz w:val="22"/>
                <w:szCs w:val="22"/>
              </w:rPr>
            </w:pPr>
            <w:r w:rsidRPr="00DF75DF">
              <w:rPr>
                <w:rFonts w:asciiTheme="majorHAnsi" w:hAnsiTheme="majorHAnsi"/>
                <w:sz w:val="22"/>
                <w:szCs w:val="22"/>
              </w:rPr>
              <w:t>12/</w:t>
            </w:r>
            <w:r>
              <w:rPr>
                <w:rFonts w:asciiTheme="majorHAnsi" w:hAnsiTheme="majorHAnsi"/>
                <w:sz w:val="22"/>
                <w:szCs w:val="22"/>
              </w:rPr>
              <w:t>8</w:t>
            </w:r>
          </w:p>
        </w:tc>
        <w:tc>
          <w:tcPr>
            <w:tcW w:w="3060" w:type="dxa"/>
            <w:tcBorders>
              <w:top w:val="single" w:sz="4" w:space="0" w:color="auto"/>
              <w:left w:val="single" w:sz="4" w:space="0" w:color="auto"/>
              <w:bottom w:val="single" w:sz="4" w:space="0" w:color="auto"/>
              <w:right w:val="single" w:sz="4" w:space="0" w:color="auto"/>
            </w:tcBorders>
            <w:vAlign w:val="center"/>
          </w:tcPr>
          <w:p w14:paraId="43ACFB6C" w14:textId="3F799541" w:rsidR="00471452" w:rsidRPr="00026666" w:rsidRDefault="00471452" w:rsidP="00471452">
            <w:pPr>
              <w:jc w:val="both"/>
              <w:rPr>
                <w:rFonts w:asciiTheme="majorHAnsi" w:hAnsiTheme="majorHAnsi"/>
                <w:sz w:val="22"/>
                <w:szCs w:val="22"/>
              </w:rPr>
            </w:pPr>
            <w:r w:rsidRPr="00026666">
              <w:rPr>
                <w:rFonts w:asciiTheme="majorHAnsi" w:hAnsiTheme="majorHAnsi"/>
                <w:sz w:val="22"/>
                <w:szCs w:val="22"/>
              </w:rPr>
              <w:t>Epigenome-wide Association Studies (EWAS)</w:t>
            </w:r>
          </w:p>
        </w:tc>
        <w:tc>
          <w:tcPr>
            <w:tcW w:w="1800" w:type="dxa"/>
            <w:tcBorders>
              <w:top w:val="single" w:sz="4" w:space="0" w:color="auto"/>
              <w:left w:val="single" w:sz="4" w:space="0" w:color="auto"/>
              <w:bottom w:val="single" w:sz="4" w:space="0" w:color="auto"/>
              <w:right w:val="single" w:sz="4" w:space="0" w:color="auto"/>
            </w:tcBorders>
          </w:tcPr>
          <w:p w14:paraId="5E3625F0" w14:textId="77777777" w:rsidR="00471452" w:rsidRPr="00026666" w:rsidRDefault="00471452" w:rsidP="00471452">
            <w:pPr>
              <w:rPr>
                <w:rFonts w:asciiTheme="majorHAnsi" w:hAnsiTheme="majorHAnsi"/>
                <w:sz w:val="22"/>
                <w:szCs w:val="22"/>
              </w:rPr>
            </w:pPr>
            <w:r w:rsidRPr="00737C03">
              <w:rPr>
                <w:rFonts w:asciiTheme="majorHAnsi" w:hAnsiTheme="majorHAnsi"/>
                <w:sz w:val="22"/>
                <w:szCs w:val="22"/>
              </w:rPr>
              <w:t xml:space="preserve">Dr. </w:t>
            </w:r>
            <w:r>
              <w:rPr>
                <w:rFonts w:asciiTheme="majorHAnsi" w:hAnsiTheme="majorHAnsi"/>
                <w:sz w:val="22"/>
                <w:szCs w:val="22"/>
              </w:rPr>
              <w:t>Aryee</w:t>
            </w:r>
          </w:p>
        </w:tc>
        <w:tc>
          <w:tcPr>
            <w:tcW w:w="2970" w:type="dxa"/>
            <w:tcBorders>
              <w:top w:val="single" w:sz="4" w:space="0" w:color="auto"/>
              <w:left w:val="single" w:sz="4" w:space="0" w:color="auto"/>
              <w:bottom w:val="single" w:sz="4" w:space="0" w:color="auto"/>
              <w:right w:val="single" w:sz="4" w:space="0" w:color="auto"/>
            </w:tcBorders>
          </w:tcPr>
          <w:p w14:paraId="5E5A61DF" w14:textId="77777777" w:rsidR="00471452" w:rsidRDefault="00471452" w:rsidP="00471452">
            <w:pPr>
              <w:rPr>
                <w:rFonts w:asciiTheme="majorHAnsi" w:hAnsiTheme="majorHAns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C698140" w14:textId="77777777" w:rsidR="00471452" w:rsidRDefault="00471452" w:rsidP="00471452">
            <w:pPr>
              <w:rPr>
                <w:rFonts w:asciiTheme="majorHAnsi" w:hAnsiTheme="majorHAnsi"/>
                <w:sz w:val="22"/>
                <w:szCs w:val="22"/>
              </w:rPr>
            </w:pPr>
          </w:p>
        </w:tc>
      </w:tr>
      <w:tr w:rsidR="00471452" w:rsidRPr="00260548" w14:paraId="49DB1003" w14:textId="77777777" w:rsidTr="002470D2">
        <w:trPr>
          <w:trHeight w:val="413"/>
        </w:trPr>
        <w:tc>
          <w:tcPr>
            <w:tcW w:w="985" w:type="dxa"/>
            <w:vMerge/>
            <w:tcBorders>
              <w:left w:val="single" w:sz="4" w:space="0" w:color="auto"/>
              <w:bottom w:val="single" w:sz="4" w:space="0" w:color="auto"/>
              <w:right w:val="single" w:sz="4" w:space="0" w:color="auto"/>
            </w:tcBorders>
          </w:tcPr>
          <w:p w14:paraId="6AFC23E9" w14:textId="77777777" w:rsidR="00471452" w:rsidRPr="00DF75DF" w:rsidRDefault="00471452" w:rsidP="00471452">
            <w:pPr>
              <w:pStyle w:val="Default"/>
              <w:jc w:val="center"/>
              <w:rPr>
                <w:rFonts w:asciiTheme="majorHAnsi" w:hAnsiTheme="majorHAnsi"/>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5FA933C" w14:textId="77777777" w:rsidR="00471452" w:rsidRPr="00DF75DF" w:rsidRDefault="00471452" w:rsidP="00471452">
            <w:pPr>
              <w:pStyle w:val="Default"/>
              <w:jc w:val="center"/>
              <w:rPr>
                <w:rFonts w:asciiTheme="majorHAnsi" w:hAnsiTheme="majorHAnsi"/>
                <w:sz w:val="22"/>
                <w:szCs w:val="22"/>
              </w:rPr>
            </w:pPr>
            <w:r w:rsidRPr="00DF75DF">
              <w:rPr>
                <w:rFonts w:asciiTheme="majorHAnsi" w:hAnsiTheme="majorHAnsi"/>
                <w:sz w:val="22"/>
                <w:szCs w:val="22"/>
              </w:rPr>
              <w:t>12/</w:t>
            </w:r>
            <w:r>
              <w:rPr>
                <w:rFonts w:asciiTheme="majorHAnsi" w:hAnsiTheme="majorHAnsi"/>
                <w:sz w:val="22"/>
                <w:szCs w:val="22"/>
              </w:rPr>
              <w:t>10</w:t>
            </w:r>
          </w:p>
        </w:tc>
        <w:tc>
          <w:tcPr>
            <w:tcW w:w="3060" w:type="dxa"/>
            <w:tcBorders>
              <w:top w:val="single" w:sz="4" w:space="0" w:color="auto"/>
              <w:left w:val="single" w:sz="4" w:space="0" w:color="auto"/>
              <w:bottom w:val="single" w:sz="4" w:space="0" w:color="auto"/>
              <w:right w:val="single" w:sz="4" w:space="0" w:color="auto"/>
            </w:tcBorders>
            <w:vAlign w:val="center"/>
          </w:tcPr>
          <w:p w14:paraId="58EF4CB9" w14:textId="6F3A89EA" w:rsidR="00471452" w:rsidRPr="00D93F5E" w:rsidRDefault="00471452" w:rsidP="00471452">
            <w:pPr>
              <w:jc w:val="both"/>
              <w:rPr>
                <w:rFonts w:asciiTheme="majorHAnsi" w:hAnsiTheme="majorHAnsi"/>
                <w:sz w:val="22"/>
                <w:szCs w:val="22"/>
              </w:rPr>
            </w:pPr>
            <w:r w:rsidRPr="00026666">
              <w:rPr>
                <w:rFonts w:asciiTheme="majorHAnsi" w:hAnsiTheme="majorHAnsi"/>
                <w:sz w:val="22"/>
                <w:szCs w:val="22"/>
              </w:rPr>
              <w:t>Editing DNA to interpret variants</w:t>
            </w:r>
          </w:p>
        </w:tc>
        <w:tc>
          <w:tcPr>
            <w:tcW w:w="1800" w:type="dxa"/>
            <w:tcBorders>
              <w:top w:val="single" w:sz="4" w:space="0" w:color="auto"/>
              <w:left w:val="single" w:sz="4" w:space="0" w:color="auto"/>
              <w:bottom w:val="single" w:sz="4" w:space="0" w:color="auto"/>
              <w:right w:val="single" w:sz="4" w:space="0" w:color="auto"/>
            </w:tcBorders>
          </w:tcPr>
          <w:p w14:paraId="6F5F2C92" w14:textId="1A83D689" w:rsidR="00471452" w:rsidRPr="00026666" w:rsidRDefault="00471452" w:rsidP="00471452">
            <w:pPr>
              <w:jc w:val="both"/>
              <w:rPr>
                <w:rFonts w:asciiTheme="majorHAnsi" w:hAnsiTheme="majorHAnsi"/>
                <w:sz w:val="22"/>
                <w:szCs w:val="22"/>
              </w:rPr>
            </w:pPr>
            <w:r w:rsidRPr="00737C03">
              <w:rPr>
                <w:rFonts w:asciiTheme="majorHAnsi" w:hAnsiTheme="majorHAnsi"/>
                <w:sz w:val="22"/>
                <w:szCs w:val="22"/>
              </w:rPr>
              <w:t xml:space="preserve">Dr. </w:t>
            </w:r>
            <w:r>
              <w:rPr>
                <w:rFonts w:asciiTheme="majorHAnsi" w:hAnsiTheme="majorHAnsi"/>
                <w:sz w:val="22"/>
                <w:szCs w:val="22"/>
              </w:rPr>
              <w:t>Aryee</w:t>
            </w:r>
          </w:p>
        </w:tc>
        <w:tc>
          <w:tcPr>
            <w:tcW w:w="2970" w:type="dxa"/>
            <w:tcBorders>
              <w:top w:val="single" w:sz="4" w:space="0" w:color="auto"/>
              <w:left w:val="single" w:sz="4" w:space="0" w:color="auto"/>
              <w:bottom w:val="single" w:sz="4" w:space="0" w:color="auto"/>
              <w:right w:val="single" w:sz="4" w:space="0" w:color="auto"/>
            </w:tcBorders>
          </w:tcPr>
          <w:p w14:paraId="313DD54D" w14:textId="77777777" w:rsidR="00471452" w:rsidRDefault="00471452" w:rsidP="00471452">
            <w:pPr>
              <w:jc w:val="both"/>
              <w:rPr>
                <w:rFonts w:asciiTheme="majorHAnsi" w:hAnsiTheme="majorHAns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C2CB2FB" w14:textId="77777777" w:rsidR="00471452" w:rsidRDefault="00471452" w:rsidP="00471452">
            <w:pPr>
              <w:jc w:val="both"/>
              <w:rPr>
                <w:rFonts w:asciiTheme="majorHAnsi" w:hAnsiTheme="majorHAnsi"/>
                <w:sz w:val="22"/>
                <w:szCs w:val="22"/>
              </w:rPr>
            </w:pPr>
          </w:p>
        </w:tc>
      </w:tr>
      <w:tr w:rsidR="00471452" w:rsidRPr="00260548" w14:paraId="703A5AE7" w14:textId="77777777" w:rsidTr="002470D2">
        <w:trPr>
          <w:trHeight w:val="683"/>
        </w:trPr>
        <w:tc>
          <w:tcPr>
            <w:tcW w:w="985" w:type="dxa"/>
            <w:vMerge w:val="restart"/>
            <w:tcBorders>
              <w:top w:val="single" w:sz="4" w:space="0" w:color="auto"/>
              <w:left w:val="single" w:sz="4" w:space="0" w:color="auto"/>
              <w:right w:val="single" w:sz="4" w:space="0" w:color="auto"/>
            </w:tcBorders>
            <w:shd w:val="clear" w:color="auto" w:fill="D9D9D9" w:themeFill="background2" w:themeFillShade="D9"/>
          </w:tcPr>
          <w:p w14:paraId="74023235" w14:textId="77777777" w:rsidR="00471452" w:rsidRDefault="00471452" w:rsidP="002470D2">
            <w:pPr>
              <w:pStyle w:val="Default"/>
              <w:jc w:val="center"/>
              <w:rPr>
                <w:rFonts w:asciiTheme="majorHAnsi" w:hAnsiTheme="majorHAnsi"/>
                <w:sz w:val="22"/>
                <w:szCs w:val="22"/>
              </w:rPr>
            </w:pPr>
          </w:p>
          <w:p w14:paraId="134D0368" w14:textId="77777777" w:rsidR="00471452" w:rsidRPr="00DF75DF" w:rsidRDefault="00471452" w:rsidP="002470D2">
            <w:pPr>
              <w:pStyle w:val="Default"/>
              <w:jc w:val="center"/>
              <w:rPr>
                <w:rFonts w:asciiTheme="majorHAnsi" w:hAnsiTheme="majorHAnsi"/>
                <w:sz w:val="22"/>
                <w:szCs w:val="22"/>
              </w:rPr>
            </w:pPr>
            <w:r>
              <w:rPr>
                <w:sz w:val="22"/>
                <w:szCs w:val="22"/>
              </w:rPr>
              <w:t>Week 8</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0C8872D8" w14:textId="77777777" w:rsidR="00471452" w:rsidRPr="00DF75DF" w:rsidRDefault="00471452" w:rsidP="002470D2">
            <w:pPr>
              <w:pStyle w:val="Default"/>
              <w:jc w:val="center"/>
              <w:rPr>
                <w:rFonts w:asciiTheme="majorHAnsi" w:hAnsiTheme="majorHAnsi"/>
                <w:sz w:val="22"/>
                <w:szCs w:val="22"/>
              </w:rPr>
            </w:pPr>
            <w:r w:rsidRPr="00DF75DF">
              <w:rPr>
                <w:rFonts w:asciiTheme="majorHAnsi" w:hAnsiTheme="majorHAnsi"/>
                <w:sz w:val="22"/>
                <w:szCs w:val="22"/>
              </w:rPr>
              <w:t>12/</w:t>
            </w:r>
            <w:r>
              <w:rPr>
                <w:rFonts w:asciiTheme="majorHAnsi" w:hAnsiTheme="majorHAnsi"/>
                <w:sz w:val="22"/>
                <w:szCs w:val="22"/>
              </w:rPr>
              <w:t>15</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69AA7593" w14:textId="0B294ACC" w:rsidR="00471452" w:rsidRPr="00026666" w:rsidRDefault="00471452" w:rsidP="002470D2">
            <w:pPr>
              <w:rPr>
                <w:rFonts w:asciiTheme="majorHAnsi" w:hAnsiTheme="majorHAnsi"/>
                <w:sz w:val="22"/>
                <w:szCs w:val="22"/>
              </w:rPr>
            </w:pPr>
            <w:r>
              <w:rPr>
                <w:rFonts w:asciiTheme="majorHAnsi" w:hAnsiTheme="majorHAnsi"/>
                <w:sz w:val="22"/>
                <w:szCs w:val="22"/>
              </w:rPr>
              <w:t>Special topics in statistical genetics</w:t>
            </w:r>
            <w:r w:rsidR="001061F4">
              <w:rPr>
                <w:rFonts w:asciiTheme="majorHAnsi" w:hAnsiTheme="majorHAnsi"/>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4B6D6F94" w14:textId="77777777" w:rsidR="00471452" w:rsidRPr="00026666" w:rsidRDefault="00471452" w:rsidP="002470D2">
            <w:pPr>
              <w:rPr>
                <w:rFonts w:asciiTheme="majorHAnsi" w:hAnsiTheme="majorHAnsi"/>
                <w:sz w:val="22"/>
                <w:szCs w:val="22"/>
              </w:rPr>
            </w:pPr>
            <w:r w:rsidRPr="00A04F60">
              <w:rPr>
                <w:rFonts w:asciiTheme="majorHAnsi" w:hAnsiTheme="majorHAnsi"/>
                <w:sz w:val="22"/>
                <w:szCs w:val="22"/>
              </w:rPr>
              <w:t>Dr.</w:t>
            </w:r>
            <w:r>
              <w:rPr>
                <w:rFonts w:asciiTheme="majorHAnsi" w:hAnsiTheme="majorHAnsi"/>
                <w:sz w:val="22"/>
                <w:szCs w:val="22"/>
              </w:rPr>
              <w:t xml:space="preserve"> </w:t>
            </w:r>
            <w:r w:rsidRPr="00A04F60">
              <w:rPr>
                <w:rFonts w:asciiTheme="majorHAnsi" w:hAnsiTheme="majorHAnsi"/>
                <w:sz w:val="22"/>
                <w:szCs w:val="22"/>
              </w:rPr>
              <w:t>Christensen</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405E5F2D" w14:textId="77777777" w:rsidR="00471452" w:rsidRDefault="00471452" w:rsidP="002470D2">
            <w:pPr>
              <w:rPr>
                <w:rFonts w:asciiTheme="majorHAnsi" w:hAnsiTheme="majorHAnsi"/>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7F761617" w14:textId="77777777" w:rsidR="00471452" w:rsidRDefault="00471452" w:rsidP="002470D2">
            <w:pPr>
              <w:rPr>
                <w:rFonts w:asciiTheme="majorHAnsi" w:hAnsiTheme="majorHAnsi"/>
                <w:sz w:val="22"/>
                <w:szCs w:val="22"/>
              </w:rPr>
            </w:pPr>
          </w:p>
        </w:tc>
      </w:tr>
      <w:tr w:rsidR="00471452" w:rsidRPr="00260548" w14:paraId="47D51693" w14:textId="77777777" w:rsidTr="002470D2">
        <w:trPr>
          <w:trHeight w:val="587"/>
        </w:trPr>
        <w:tc>
          <w:tcPr>
            <w:tcW w:w="985" w:type="dxa"/>
            <w:vMerge/>
            <w:tcBorders>
              <w:left w:val="single" w:sz="4" w:space="0" w:color="auto"/>
              <w:bottom w:val="single" w:sz="4" w:space="0" w:color="auto"/>
              <w:right w:val="single" w:sz="4" w:space="0" w:color="auto"/>
            </w:tcBorders>
            <w:shd w:val="clear" w:color="auto" w:fill="D9D9D9" w:themeFill="background2" w:themeFillShade="D9"/>
          </w:tcPr>
          <w:p w14:paraId="09BE3526" w14:textId="77777777" w:rsidR="00471452" w:rsidRPr="00DF75DF" w:rsidRDefault="00471452" w:rsidP="002470D2">
            <w:pPr>
              <w:pStyle w:val="Default"/>
              <w:jc w:val="center"/>
              <w:rPr>
                <w:rFonts w:asciiTheme="majorHAnsi" w:hAnsiTheme="maj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6109B590" w14:textId="77777777" w:rsidR="00471452" w:rsidRPr="00DF75DF" w:rsidRDefault="00471452" w:rsidP="002470D2">
            <w:pPr>
              <w:pStyle w:val="Default"/>
              <w:jc w:val="center"/>
              <w:rPr>
                <w:rFonts w:asciiTheme="majorHAnsi" w:hAnsiTheme="majorHAnsi"/>
                <w:sz w:val="22"/>
                <w:szCs w:val="22"/>
              </w:rPr>
            </w:pPr>
            <w:r w:rsidRPr="00DF75DF">
              <w:rPr>
                <w:rFonts w:asciiTheme="majorHAnsi" w:hAnsiTheme="majorHAnsi"/>
                <w:sz w:val="22"/>
                <w:szCs w:val="22"/>
              </w:rPr>
              <w:t>12/</w:t>
            </w:r>
            <w:r>
              <w:rPr>
                <w:rFonts w:asciiTheme="majorHAnsi" w:hAnsiTheme="majorHAnsi"/>
                <w:sz w:val="22"/>
                <w:szCs w:val="22"/>
              </w:rPr>
              <w:t>17</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4C874F72" w14:textId="77777777" w:rsidR="00471452" w:rsidRPr="00026666" w:rsidRDefault="00471452" w:rsidP="002470D2">
            <w:pPr>
              <w:rPr>
                <w:rFonts w:asciiTheme="majorHAnsi" w:hAnsiTheme="majorHAnsi"/>
                <w:sz w:val="22"/>
                <w:szCs w:val="22"/>
              </w:rPr>
            </w:pPr>
            <w:r w:rsidRPr="00026666">
              <w:rPr>
                <w:rFonts w:asciiTheme="majorHAnsi" w:hAnsiTheme="majorHAnsi"/>
                <w:sz w:val="22"/>
                <w:szCs w:val="22"/>
              </w:rPr>
              <w:t>Project presentations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7DFFA519" w14:textId="77777777" w:rsidR="00471452" w:rsidRPr="00026666" w:rsidRDefault="00471452" w:rsidP="002470D2">
            <w:pPr>
              <w:rPr>
                <w:rFonts w:asciiTheme="majorHAnsi" w:hAnsiTheme="majorHAnsi"/>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536DA45F" w14:textId="77777777" w:rsidR="00471452" w:rsidRPr="00026666" w:rsidRDefault="00471452" w:rsidP="002470D2">
            <w:pPr>
              <w:rPr>
                <w:rFonts w:asciiTheme="majorHAnsi" w:hAnsiTheme="majorHAnsi"/>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2" w:themeFillShade="D9"/>
          </w:tcPr>
          <w:p w14:paraId="3047A6C1" w14:textId="77777777" w:rsidR="00471452" w:rsidRPr="007D414A" w:rsidRDefault="00471452" w:rsidP="002470D2">
            <w:pPr>
              <w:rPr>
                <w:rFonts w:asciiTheme="majorHAnsi" w:hAnsiTheme="majorHAnsi"/>
                <w:b/>
                <w:sz w:val="22"/>
                <w:szCs w:val="22"/>
              </w:rPr>
            </w:pPr>
            <w:r w:rsidRPr="007D414A">
              <w:rPr>
                <w:rFonts w:asciiTheme="majorHAnsi" w:hAnsiTheme="majorHAnsi"/>
                <w:b/>
                <w:sz w:val="22"/>
                <w:szCs w:val="22"/>
              </w:rPr>
              <w:t>Project presentation</w:t>
            </w:r>
            <w:r>
              <w:rPr>
                <w:rFonts w:asciiTheme="majorHAnsi" w:hAnsiTheme="majorHAnsi"/>
                <w:b/>
                <w:sz w:val="22"/>
                <w:szCs w:val="22"/>
              </w:rPr>
              <w:t xml:space="preserve">: </w:t>
            </w:r>
            <w:r w:rsidRPr="00BE485E">
              <w:rPr>
                <w:rFonts w:asciiTheme="majorHAnsi" w:hAnsiTheme="majorHAnsi"/>
                <w:sz w:val="22"/>
                <w:szCs w:val="22"/>
              </w:rPr>
              <w:t>Due 12/1</w:t>
            </w:r>
            <w:r>
              <w:rPr>
                <w:rFonts w:asciiTheme="majorHAnsi" w:hAnsiTheme="majorHAnsi"/>
                <w:sz w:val="22"/>
                <w:szCs w:val="22"/>
              </w:rPr>
              <w:t>7</w:t>
            </w:r>
          </w:p>
        </w:tc>
      </w:tr>
    </w:tbl>
    <w:p w14:paraId="0784EE4C" w14:textId="77777777" w:rsidR="00DA6BB9" w:rsidRPr="00387EAA" w:rsidRDefault="00DA6BB9" w:rsidP="00DA6BB9">
      <w:pPr>
        <w:pStyle w:val="NormalWeb"/>
        <w:shd w:val="clear" w:color="auto" w:fill="FFFFFF"/>
        <w:spacing w:beforeAutospacing="0" w:afterAutospacing="0"/>
        <w:rPr>
          <w:rFonts w:asciiTheme="minorHAnsi" w:hAnsiTheme="minorHAnsi"/>
          <w:b/>
          <w:bCs/>
          <w:sz w:val="22"/>
          <w:szCs w:val="22"/>
        </w:rPr>
      </w:pPr>
    </w:p>
    <w:p w14:paraId="613AB5CA" w14:textId="7F153E48" w:rsidR="00870D66" w:rsidRPr="00471452" w:rsidRDefault="00DA6BB9" w:rsidP="00FA0922">
      <w:pPr>
        <w:pStyle w:val="NormalWeb"/>
        <w:numPr>
          <w:ilvl w:val="0"/>
          <w:numId w:val="16"/>
        </w:numPr>
        <w:shd w:val="clear" w:color="auto" w:fill="FFFFFF"/>
        <w:spacing w:beforeAutospacing="0" w:afterAutospacing="0"/>
        <w:rPr>
          <w:rFonts w:asciiTheme="minorHAnsi" w:hAnsiTheme="minorHAnsi"/>
          <w:color w:val="FF0000"/>
          <w:sz w:val="22"/>
          <w:szCs w:val="22"/>
        </w:rPr>
      </w:pPr>
      <w:r w:rsidRPr="00387EAA">
        <w:rPr>
          <w:rFonts w:asciiTheme="minorHAnsi" w:hAnsiTheme="minorHAnsi"/>
          <w:color w:val="FF0000"/>
          <w:sz w:val="22"/>
          <w:szCs w:val="22"/>
        </w:rPr>
        <w:t>Please note, session topics</w:t>
      </w:r>
      <w:r>
        <w:rPr>
          <w:rFonts w:asciiTheme="minorHAnsi" w:hAnsiTheme="minorHAnsi"/>
          <w:color w:val="FF0000"/>
          <w:sz w:val="22"/>
          <w:szCs w:val="22"/>
        </w:rPr>
        <w:t>,</w:t>
      </w:r>
      <w:r w:rsidRPr="00387EAA">
        <w:rPr>
          <w:rFonts w:asciiTheme="minorHAnsi" w:hAnsiTheme="minorHAnsi"/>
          <w:color w:val="FF0000"/>
          <w:sz w:val="22"/>
          <w:szCs w:val="22"/>
        </w:rPr>
        <w:t xml:space="preserve"> and activities may be subject to change during the course</w:t>
      </w:r>
    </w:p>
    <w:sectPr w:rsidR="00870D66" w:rsidRPr="00471452" w:rsidSect="0020184E">
      <w:headerReference w:type="default" r:id="rId10"/>
      <w:footerReference w:type="default" r:id="rId11"/>
      <w:type w:val="continuous"/>
      <w:pgSz w:w="12240" w:h="15840"/>
      <w:pgMar w:top="1440" w:right="720" w:bottom="720" w:left="72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59707" w14:textId="77777777" w:rsidR="000B1F6A" w:rsidRDefault="000B1F6A">
      <w:r>
        <w:separator/>
      </w:r>
    </w:p>
  </w:endnote>
  <w:endnote w:type="continuationSeparator" w:id="0">
    <w:p w14:paraId="58B62DD1" w14:textId="77777777" w:rsidR="000B1F6A" w:rsidRDefault="000B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font>
  <w:font w:name="Noto Sans CJK SC Regular">
    <w:panose1 w:val="020B0604020202020204"/>
    <w:charset w:val="00"/>
    <w:family w:val="roman"/>
    <w:notTrueType/>
    <w:pitch w:val="default"/>
  </w:font>
  <w:font w:name="FreeSan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056436"/>
      <w:docPartObj>
        <w:docPartGallery w:val="Page Numbers (Bottom of Page)"/>
        <w:docPartUnique/>
      </w:docPartObj>
    </w:sdtPr>
    <w:sdtEndPr/>
    <w:sdtContent>
      <w:p w14:paraId="52F0FC89" w14:textId="76A06EBD" w:rsidR="00223DF6" w:rsidRDefault="00116426">
        <w:pPr>
          <w:pStyle w:val="Footer"/>
          <w:jc w:val="right"/>
        </w:pPr>
        <w:r>
          <w:fldChar w:fldCharType="begin"/>
        </w:r>
        <w:r>
          <w:instrText>PAGE</w:instrText>
        </w:r>
        <w:r>
          <w:fldChar w:fldCharType="separate"/>
        </w:r>
        <w:r w:rsidR="00E53A23">
          <w:rPr>
            <w:noProof/>
          </w:rPr>
          <w:t>4</w:t>
        </w:r>
        <w:r>
          <w:fldChar w:fldCharType="end"/>
        </w:r>
      </w:p>
    </w:sdtContent>
  </w:sdt>
  <w:p w14:paraId="0214E67F" w14:textId="77777777" w:rsidR="00223DF6" w:rsidRDefault="00223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FDCDC" w14:textId="77777777" w:rsidR="000B1F6A" w:rsidRDefault="000B1F6A">
      <w:r>
        <w:separator/>
      </w:r>
    </w:p>
  </w:footnote>
  <w:footnote w:type="continuationSeparator" w:id="0">
    <w:p w14:paraId="0016BFFD" w14:textId="77777777" w:rsidR="000B1F6A" w:rsidRDefault="000B1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BA97" w14:textId="77777777" w:rsidR="00223DF6" w:rsidRDefault="00116426">
    <w:r>
      <w:rPr>
        <w:noProof/>
      </w:rPr>
      <w:drawing>
        <wp:anchor distT="0" distB="0" distL="139700" distR="114300" simplePos="0" relativeHeight="6" behindDoc="1" locked="0" layoutInCell="1" allowOverlap="1" wp14:anchorId="287A1377" wp14:editId="6E497B2B">
          <wp:simplePos x="0" y="0"/>
          <wp:positionH relativeFrom="page">
            <wp:posOffset>384175</wp:posOffset>
          </wp:positionH>
          <wp:positionV relativeFrom="page">
            <wp:posOffset>231140</wp:posOffset>
          </wp:positionV>
          <wp:extent cx="3153410" cy="522605"/>
          <wp:effectExtent l="0" t="0" r="0" b="0"/>
          <wp:wrapNone/>
          <wp:docPr id="1" name="Picture 1" descr="Macintosh HD:Users:moth:Desktop:HSPH-logo_hrz_RGB_300_4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Users:moth:Desktop:HSPH-logo_hrz_RGB_300_4in.png"/>
                  <pic:cNvPicPr>
                    <a:picLocks noChangeAspect="1" noChangeArrowheads="1"/>
                  </pic:cNvPicPr>
                </pic:nvPicPr>
                <pic:blipFill>
                  <a:blip r:embed="rId1"/>
                  <a:stretch>
                    <a:fillRect/>
                  </a:stretch>
                </pic:blipFill>
                <pic:spPr bwMode="auto">
                  <a:xfrm>
                    <a:off x="0" y="0"/>
                    <a:ext cx="3153410" cy="5226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943"/>
    <w:multiLevelType w:val="multilevel"/>
    <w:tmpl w:val="9104DB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876B26"/>
    <w:multiLevelType w:val="multilevel"/>
    <w:tmpl w:val="A8822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196697"/>
    <w:multiLevelType w:val="multilevel"/>
    <w:tmpl w:val="E7EE37A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410C60"/>
    <w:multiLevelType w:val="multilevel"/>
    <w:tmpl w:val="E4483F26"/>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4730A4C"/>
    <w:multiLevelType w:val="multilevel"/>
    <w:tmpl w:val="7C6CDDE2"/>
    <w:lvl w:ilvl="0">
      <w:start w:val="1"/>
      <w:numFmt w:val="bullet"/>
      <w:lvlText w:val="o"/>
      <w:lvlJc w:val="left"/>
      <w:pPr>
        <w:ind w:left="36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6123E92"/>
    <w:multiLevelType w:val="multilevel"/>
    <w:tmpl w:val="50DA45AE"/>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09A309A"/>
    <w:multiLevelType w:val="hybridMultilevel"/>
    <w:tmpl w:val="740A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06310"/>
    <w:multiLevelType w:val="hybridMultilevel"/>
    <w:tmpl w:val="F7B0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D1AB0"/>
    <w:multiLevelType w:val="multilevel"/>
    <w:tmpl w:val="ED764B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E845C14"/>
    <w:multiLevelType w:val="multilevel"/>
    <w:tmpl w:val="817E5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04474C1"/>
    <w:multiLevelType w:val="multilevel"/>
    <w:tmpl w:val="DAA4832E"/>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5FC5C04"/>
    <w:multiLevelType w:val="multilevel"/>
    <w:tmpl w:val="B38801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208165C"/>
    <w:multiLevelType w:val="hybridMultilevel"/>
    <w:tmpl w:val="1654F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87E9C"/>
    <w:multiLevelType w:val="multilevel"/>
    <w:tmpl w:val="DF80EC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5AF4A5A"/>
    <w:multiLevelType w:val="multilevel"/>
    <w:tmpl w:val="4F0613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A9D1F0E"/>
    <w:multiLevelType w:val="hybridMultilevel"/>
    <w:tmpl w:val="36C8E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7484B"/>
    <w:multiLevelType w:val="hybridMultilevel"/>
    <w:tmpl w:val="CBC0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46C27"/>
    <w:multiLevelType w:val="hybridMultilevel"/>
    <w:tmpl w:val="3B0C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1"/>
  </w:num>
  <w:num w:numId="5">
    <w:abstractNumId w:val="0"/>
  </w:num>
  <w:num w:numId="6">
    <w:abstractNumId w:val="14"/>
  </w:num>
  <w:num w:numId="7">
    <w:abstractNumId w:val="2"/>
  </w:num>
  <w:num w:numId="8">
    <w:abstractNumId w:val="11"/>
  </w:num>
  <w:num w:numId="9">
    <w:abstractNumId w:val="16"/>
  </w:num>
  <w:num w:numId="10">
    <w:abstractNumId w:val="7"/>
  </w:num>
  <w:num w:numId="11">
    <w:abstractNumId w:val="12"/>
  </w:num>
  <w:num w:numId="12">
    <w:abstractNumId w:val="9"/>
  </w:num>
  <w:num w:numId="13">
    <w:abstractNumId w:val="8"/>
  </w:num>
  <w:num w:numId="14">
    <w:abstractNumId w:val="10"/>
  </w:num>
  <w:num w:numId="15">
    <w:abstractNumId w:val="5"/>
  </w:num>
  <w:num w:numId="16">
    <w:abstractNumId w:val="15"/>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DF6"/>
    <w:rsid w:val="000000CD"/>
    <w:rsid w:val="00001CAA"/>
    <w:rsid w:val="00004B44"/>
    <w:rsid w:val="000071B2"/>
    <w:rsid w:val="00007A86"/>
    <w:rsid w:val="00010238"/>
    <w:rsid w:val="000103DA"/>
    <w:rsid w:val="000141B9"/>
    <w:rsid w:val="00015868"/>
    <w:rsid w:val="00016BEA"/>
    <w:rsid w:val="00026666"/>
    <w:rsid w:val="00030F16"/>
    <w:rsid w:val="00032C06"/>
    <w:rsid w:val="000352B4"/>
    <w:rsid w:val="000406EC"/>
    <w:rsid w:val="00044919"/>
    <w:rsid w:val="00046125"/>
    <w:rsid w:val="00046270"/>
    <w:rsid w:val="00050B03"/>
    <w:rsid w:val="0005720D"/>
    <w:rsid w:val="000602FB"/>
    <w:rsid w:val="00062E5E"/>
    <w:rsid w:val="000631A5"/>
    <w:rsid w:val="0006560C"/>
    <w:rsid w:val="000709A9"/>
    <w:rsid w:val="0008453D"/>
    <w:rsid w:val="000845EC"/>
    <w:rsid w:val="00084D93"/>
    <w:rsid w:val="000861B4"/>
    <w:rsid w:val="00086272"/>
    <w:rsid w:val="000916B6"/>
    <w:rsid w:val="00091A74"/>
    <w:rsid w:val="000920A8"/>
    <w:rsid w:val="00094D4B"/>
    <w:rsid w:val="000954AB"/>
    <w:rsid w:val="0009614E"/>
    <w:rsid w:val="000A1C91"/>
    <w:rsid w:val="000A6C96"/>
    <w:rsid w:val="000A7C34"/>
    <w:rsid w:val="000B0A4C"/>
    <w:rsid w:val="000B0EA4"/>
    <w:rsid w:val="000B1F6A"/>
    <w:rsid w:val="000B63FE"/>
    <w:rsid w:val="000C1F0E"/>
    <w:rsid w:val="000C33B0"/>
    <w:rsid w:val="000C6E21"/>
    <w:rsid w:val="000D18B4"/>
    <w:rsid w:val="000D3487"/>
    <w:rsid w:val="000D5E64"/>
    <w:rsid w:val="000D7863"/>
    <w:rsid w:val="000D7C0E"/>
    <w:rsid w:val="000E43C3"/>
    <w:rsid w:val="000E6F06"/>
    <w:rsid w:val="000F5213"/>
    <w:rsid w:val="000F58DE"/>
    <w:rsid w:val="001034E8"/>
    <w:rsid w:val="0010548C"/>
    <w:rsid w:val="001061F4"/>
    <w:rsid w:val="00107786"/>
    <w:rsid w:val="0011198F"/>
    <w:rsid w:val="00115D0B"/>
    <w:rsid w:val="00116426"/>
    <w:rsid w:val="0011680F"/>
    <w:rsid w:val="001357BD"/>
    <w:rsid w:val="00137273"/>
    <w:rsid w:val="00140A42"/>
    <w:rsid w:val="0014142C"/>
    <w:rsid w:val="001435E0"/>
    <w:rsid w:val="00144981"/>
    <w:rsid w:val="00151F04"/>
    <w:rsid w:val="00155705"/>
    <w:rsid w:val="00161762"/>
    <w:rsid w:val="00164563"/>
    <w:rsid w:val="00164C24"/>
    <w:rsid w:val="00167BB6"/>
    <w:rsid w:val="00176FA6"/>
    <w:rsid w:val="00180B16"/>
    <w:rsid w:val="00182511"/>
    <w:rsid w:val="0018343E"/>
    <w:rsid w:val="00186331"/>
    <w:rsid w:val="001900B2"/>
    <w:rsid w:val="00192412"/>
    <w:rsid w:val="00192E80"/>
    <w:rsid w:val="001A510C"/>
    <w:rsid w:val="001A5600"/>
    <w:rsid w:val="001A592F"/>
    <w:rsid w:val="001A5C52"/>
    <w:rsid w:val="001C14B6"/>
    <w:rsid w:val="001C30A4"/>
    <w:rsid w:val="001C3507"/>
    <w:rsid w:val="001C5355"/>
    <w:rsid w:val="001C565F"/>
    <w:rsid w:val="001D2881"/>
    <w:rsid w:val="001E11C0"/>
    <w:rsid w:val="001E2C31"/>
    <w:rsid w:val="001F6B72"/>
    <w:rsid w:val="00201378"/>
    <w:rsid w:val="0020184E"/>
    <w:rsid w:val="00201BDF"/>
    <w:rsid w:val="00204260"/>
    <w:rsid w:val="0020551D"/>
    <w:rsid w:val="00210733"/>
    <w:rsid w:val="00212FB8"/>
    <w:rsid w:val="002140F6"/>
    <w:rsid w:val="00215962"/>
    <w:rsid w:val="002178FD"/>
    <w:rsid w:val="00217D7F"/>
    <w:rsid w:val="00222A3A"/>
    <w:rsid w:val="00222F38"/>
    <w:rsid w:val="00223DF6"/>
    <w:rsid w:val="002248B2"/>
    <w:rsid w:val="0022620C"/>
    <w:rsid w:val="002263DB"/>
    <w:rsid w:val="00231D88"/>
    <w:rsid w:val="002323BC"/>
    <w:rsid w:val="002324BE"/>
    <w:rsid w:val="002366DF"/>
    <w:rsid w:val="0024055B"/>
    <w:rsid w:val="00242301"/>
    <w:rsid w:val="002434FA"/>
    <w:rsid w:val="00243F4C"/>
    <w:rsid w:val="00245879"/>
    <w:rsid w:val="002461AE"/>
    <w:rsid w:val="00246DB7"/>
    <w:rsid w:val="00247A2D"/>
    <w:rsid w:val="00253AD7"/>
    <w:rsid w:val="00257B48"/>
    <w:rsid w:val="0026593C"/>
    <w:rsid w:val="00265D5D"/>
    <w:rsid w:val="00266C4E"/>
    <w:rsid w:val="00267C1A"/>
    <w:rsid w:val="00270DAD"/>
    <w:rsid w:val="00272A45"/>
    <w:rsid w:val="00272B2B"/>
    <w:rsid w:val="00273339"/>
    <w:rsid w:val="00274467"/>
    <w:rsid w:val="002772BA"/>
    <w:rsid w:val="002778CE"/>
    <w:rsid w:val="00282168"/>
    <w:rsid w:val="00282A8B"/>
    <w:rsid w:val="002836B6"/>
    <w:rsid w:val="00284DF6"/>
    <w:rsid w:val="002871DB"/>
    <w:rsid w:val="00294986"/>
    <w:rsid w:val="00294D8D"/>
    <w:rsid w:val="002A169F"/>
    <w:rsid w:val="002A1C1E"/>
    <w:rsid w:val="002A2A60"/>
    <w:rsid w:val="002A7287"/>
    <w:rsid w:val="002B065B"/>
    <w:rsid w:val="002B2F61"/>
    <w:rsid w:val="002B3938"/>
    <w:rsid w:val="002C0E6E"/>
    <w:rsid w:val="002C14B8"/>
    <w:rsid w:val="002C5AF4"/>
    <w:rsid w:val="002C693C"/>
    <w:rsid w:val="002C713A"/>
    <w:rsid w:val="002D12B9"/>
    <w:rsid w:val="002D178C"/>
    <w:rsid w:val="002D5BFE"/>
    <w:rsid w:val="002D5CE6"/>
    <w:rsid w:val="002D5FC1"/>
    <w:rsid w:val="002D6DE3"/>
    <w:rsid w:val="002D7E0F"/>
    <w:rsid w:val="002E18C5"/>
    <w:rsid w:val="002E2EE3"/>
    <w:rsid w:val="002E3C8A"/>
    <w:rsid w:val="002F06F2"/>
    <w:rsid w:val="002F09D3"/>
    <w:rsid w:val="002F3727"/>
    <w:rsid w:val="002F3CCA"/>
    <w:rsid w:val="002F4172"/>
    <w:rsid w:val="002F65A0"/>
    <w:rsid w:val="00304A79"/>
    <w:rsid w:val="00304B81"/>
    <w:rsid w:val="00305BE0"/>
    <w:rsid w:val="00312BBE"/>
    <w:rsid w:val="003130CB"/>
    <w:rsid w:val="00313A1F"/>
    <w:rsid w:val="00314496"/>
    <w:rsid w:val="00323873"/>
    <w:rsid w:val="00326F38"/>
    <w:rsid w:val="00327BDF"/>
    <w:rsid w:val="00340CCD"/>
    <w:rsid w:val="00346731"/>
    <w:rsid w:val="003532DA"/>
    <w:rsid w:val="00360EA6"/>
    <w:rsid w:val="00361D90"/>
    <w:rsid w:val="00365F13"/>
    <w:rsid w:val="0036677B"/>
    <w:rsid w:val="0036722D"/>
    <w:rsid w:val="00373E00"/>
    <w:rsid w:val="00375155"/>
    <w:rsid w:val="003771E3"/>
    <w:rsid w:val="003819ED"/>
    <w:rsid w:val="00382F63"/>
    <w:rsid w:val="00384BDD"/>
    <w:rsid w:val="003860BA"/>
    <w:rsid w:val="00387EAA"/>
    <w:rsid w:val="00393A40"/>
    <w:rsid w:val="003951E1"/>
    <w:rsid w:val="003A0AFA"/>
    <w:rsid w:val="003A1103"/>
    <w:rsid w:val="003A3E2E"/>
    <w:rsid w:val="003A5B05"/>
    <w:rsid w:val="003B065B"/>
    <w:rsid w:val="003C1C20"/>
    <w:rsid w:val="003C4087"/>
    <w:rsid w:val="003C451D"/>
    <w:rsid w:val="003C5EC2"/>
    <w:rsid w:val="003C6225"/>
    <w:rsid w:val="003C6F65"/>
    <w:rsid w:val="003C7153"/>
    <w:rsid w:val="003D0D04"/>
    <w:rsid w:val="003D3732"/>
    <w:rsid w:val="003D49D5"/>
    <w:rsid w:val="003D7BA4"/>
    <w:rsid w:val="003E2D3E"/>
    <w:rsid w:val="003E3659"/>
    <w:rsid w:val="003F1DBD"/>
    <w:rsid w:val="003F22BE"/>
    <w:rsid w:val="00400184"/>
    <w:rsid w:val="00405099"/>
    <w:rsid w:val="004068DB"/>
    <w:rsid w:val="00406D3B"/>
    <w:rsid w:val="004107AA"/>
    <w:rsid w:val="00412F2D"/>
    <w:rsid w:val="00413F47"/>
    <w:rsid w:val="00417612"/>
    <w:rsid w:val="00420601"/>
    <w:rsid w:val="00420949"/>
    <w:rsid w:val="00422074"/>
    <w:rsid w:val="0042310A"/>
    <w:rsid w:val="00434D00"/>
    <w:rsid w:val="00442472"/>
    <w:rsid w:val="0044363C"/>
    <w:rsid w:val="004451DA"/>
    <w:rsid w:val="00450991"/>
    <w:rsid w:val="00451C6C"/>
    <w:rsid w:val="00453F2F"/>
    <w:rsid w:val="00456C43"/>
    <w:rsid w:val="004570F8"/>
    <w:rsid w:val="004662E0"/>
    <w:rsid w:val="00467E66"/>
    <w:rsid w:val="00471452"/>
    <w:rsid w:val="004714CF"/>
    <w:rsid w:val="00472539"/>
    <w:rsid w:val="00480435"/>
    <w:rsid w:val="0048120C"/>
    <w:rsid w:val="00481CE8"/>
    <w:rsid w:val="004821F5"/>
    <w:rsid w:val="00487AFA"/>
    <w:rsid w:val="00491554"/>
    <w:rsid w:val="004979CD"/>
    <w:rsid w:val="004A4A16"/>
    <w:rsid w:val="004A6ACE"/>
    <w:rsid w:val="004A7D62"/>
    <w:rsid w:val="004B47E9"/>
    <w:rsid w:val="004B654A"/>
    <w:rsid w:val="004B6D8D"/>
    <w:rsid w:val="004B7257"/>
    <w:rsid w:val="004C15FB"/>
    <w:rsid w:val="004C207D"/>
    <w:rsid w:val="004D02D8"/>
    <w:rsid w:val="004D127C"/>
    <w:rsid w:val="004D15CC"/>
    <w:rsid w:val="004D3A43"/>
    <w:rsid w:val="004D6D5E"/>
    <w:rsid w:val="004E1660"/>
    <w:rsid w:val="004F1867"/>
    <w:rsid w:val="004F6528"/>
    <w:rsid w:val="00501096"/>
    <w:rsid w:val="0051662C"/>
    <w:rsid w:val="00517F12"/>
    <w:rsid w:val="005228DB"/>
    <w:rsid w:val="005258A9"/>
    <w:rsid w:val="0053214F"/>
    <w:rsid w:val="0053733D"/>
    <w:rsid w:val="00543D97"/>
    <w:rsid w:val="00544686"/>
    <w:rsid w:val="00550727"/>
    <w:rsid w:val="00554DBF"/>
    <w:rsid w:val="0055678D"/>
    <w:rsid w:val="00557423"/>
    <w:rsid w:val="005661E2"/>
    <w:rsid w:val="005664F1"/>
    <w:rsid w:val="00571D5E"/>
    <w:rsid w:val="00577053"/>
    <w:rsid w:val="0058517A"/>
    <w:rsid w:val="00585B42"/>
    <w:rsid w:val="00592C9B"/>
    <w:rsid w:val="00595389"/>
    <w:rsid w:val="005953FD"/>
    <w:rsid w:val="005974C0"/>
    <w:rsid w:val="005A1BFC"/>
    <w:rsid w:val="005A44C8"/>
    <w:rsid w:val="005B313F"/>
    <w:rsid w:val="005B64B6"/>
    <w:rsid w:val="005C3A1E"/>
    <w:rsid w:val="005C4EEB"/>
    <w:rsid w:val="005C5458"/>
    <w:rsid w:val="005D4649"/>
    <w:rsid w:val="005E05BF"/>
    <w:rsid w:val="005E2719"/>
    <w:rsid w:val="005E302F"/>
    <w:rsid w:val="005E3327"/>
    <w:rsid w:val="005E64F7"/>
    <w:rsid w:val="005E68E6"/>
    <w:rsid w:val="005F41E9"/>
    <w:rsid w:val="005F719C"/>
    <w:rsid w:val="006047CE"/>
    <w:rsid w:val="00605BE9"/>
    <w:rsid w:val="00605E6A"/>
    <w:rsid w:val="00612394"/>
    <w:rsid w:val="006171B8"/>
    <w:rsid w:val="0062170B"/>
    <w:rsid w:val="00623E52"/>
    <w:rsid w:val="00624626"/>
    <w:rsid w:val="00627FD8"/>
    <w:rsid w:val="006304D8"/>
    <w:rsid w:val="00630B8A"/>
    <w:rsid w:val="00640A4E"/>
    <w:rsid w:val="00650989"/>
    <w:rsid w:val="00654244"/>
    <w:rsid w:val="00657720"/>
    <w:rsid w:val="00657F7C"/>
    <w:rsid w:val="00663705"/>
    <w:rsid w:val="00663707"/>
    <w:rsid w:val="006641E2"/>
    <w:rsid w:val="006702F2"/>
    <w:rsid w:val="006735A8"/>
    <w:rsid w:val="00674D01"/>
    <w:rsid w:val="006773D2"/>
    <w:rsid w:val="0067742A"/>
    <w:rsid w:val="00677E02"/>
    <w:rsid w:val="006827CB"/>
    <w:rsid w:val="006829D4"/>
    <w:rsid w:val="0068727E"/>
    <w:rsid w:val="00691A9C"/>
    <w:rsid w:val="00697A10"/>
    <w:rsid w:val="00697B89"/>
    <w:rsid w:val="006A04B6"/>
    <w:rsid w:val="006A45BA"/>
    <w:rsid w:val="006B4435"/>
    <w:rsid w:val="006B5349"/>
    <w:rsid w:val="006C226E"/>
    <w:rsid w:val="006C4ABF"/>
    <w:rsid w:val="006C7A27"/>
    <w:rsid w:val="006D125D"/>
    <w:rsid w:val="006D1912"/>
    <w:rsid w:val="006D45A2"/>
    <w:rsid w:val="006D6424"/>
    <w:rsid w:val="006E5AF8"/>
    <w:rsid w:val="006F1C13"/>
    <w:rsid w:val="006F4D81"/>
    <w:rsid w:val="0070169F"/>
    <w:rsid w:val="00702EB5"/>
    <w:rsid w:val="00703A2C"/>
    <w:rsid w:val="00704467"/>
    <w:rsid w:val="00704E5B"/>
    <w:rsid w:val="007058FB"/>
    <w:rsid w:val="00705E86"/>
    <w:rsid w:val="00714856"/>
    <w:rsid w:val="00714D12"/>
    <w:rsid w:val="00720E5A"/>
    <w:rsid w:val="00721717"/>
    <w:rsid w:val="0072203C"/>
    <w:rsid w:val="007232F7"/>
    <w:rsid w:val="00725EB9"/>
    <w:rsid w:val="007274D9"/>
    <w:rsid w:val="007275DE"/>
    <w:rsid w:val="00732B8D"/>
    <w:rsid w:val="007361F4"/>
    <w:rsid w:val="00740973"/>
    <w:rsid w:val="00747528"/>
    <w:rsid w:val="0075307C"/>
    <w:rsid w:val="00753CD9"/>
    <w:rsid w:val="00754494"/>
    <w:rsid w:val="00761CC0"/>
    <w:rsid w:val="00766415"/>
    <w:rsid w:val="00770422"/>
    <w:rsid w:val="00770AF0"/>
    <w:rsid w:val="00771274"/>
    <w:rsid w:val="007725C0"/>
    <w:rsid w:val="007826B0"/>
    <w:rsid w:val="0078301F"/>
    <w:rsid w:val="00783B65"/>
    <w:rsid w:val="00791DA9"/>
    <w:rsid w:val="0079546F"/>
    <w:rsid w:val="007965DB"/>
    <w:rsid w:val="007A109A"/>
    <w:rsid w:val="007A28F3"/>
    <w:rsid w:val="007A2A4C"/>
    <w:rsid w:val="007A3845"/>
    <w:rsid w:val="007B0C0F"/>
    <w:rsid w:val="007B1AFD"/>
    <w:rsid w:val="007B346F"/>
    <w:rsid w:val="007B36C7"/>
    <w:rsid w:val="007B54CC"/>
    <w:rsid w:val="007B6125"/>
    <w:rsid w:val="007C04C8"/>
    <w:rsid w:val="007C4E09"/>
    <w:rsid w:val="007C7586"/>
    <w:rsid w:val="007D1D8C"/>
    <w:rsid w:val="007D414A"/>
    <w:rsid w:val="007D4449"/>
    <w:rsid w:val="007D537A"/>
    <w:rsid w:val="007E69A1"/>
    <w:rsid w:val="007E6AA1"/>
    <w:rsid w:val="007E724C"/>
    <w:rsid w:val="007F37D4"/>
    <w:rsid w:val="007F515C"/>
    <w:rsid w:val="007F53E2"/>
    <w:rsid w:val="007F6755"/>
    <w:rsid w:val="007F6983"/>
    <w:rsid w:val="007F6A37"/>
    <w:rsid w:val="0080390A"/>
    <w:rsid w:val="00812E1E"/>
    <w:rsid w:val="00814BB1"/>
    <w:rsid w:val="00821AC8"/>
    <w:rsid w:val="008226EF"/>
    <w:rsid w:val="0083203C"/>
    <w:rsid w:val="00832817"/>
    <w:rsid w:val="008331CA"/>
    <w:rsid w:val="008334E1"/>
    <w:rsid w:val="00837376"/>
    <w:rsid w:val="00840A9B"/>
    <w:rsid w:val="0084100C"/>
    <w:rsid w:val="00841B51"/>
    <w:rsid w:val="00844ED8"/>
    <w:rsid w:val="00846564"/>
    <w:rsid w:val="00846CAE"/>
    <w:rsid w:val="00855F58"/>
    <w:rsid w:val="00856C07"/>
    <w:rsid w:val="00860B4E"/>
    <w:rsid w:val="00867AFC"/>
    <w:rsid w:val="0087058C"/>
    <w:rsid w:val="00870D66"/>
    <w:rsid w:val="00871142"/>
    <w:rsid w:val="00872391"/>
    <w:rsid w:val="00874219"/>
    <w:rsid w:val="00877680"/>
    <w:rsid w:val="00880A87"/>
    <w:rsid w:val="00880B06"/>
    <w:rsid w:val="00880DFF"/>
    <w:rsid w:val="0088671C"/>
    <w:rsid w:val="008908D4"/>
    <w:rsid w:val="008962A3"/>
    <w:rsid w:val="008B0CF5"/>
    <w:rsid w:val="008B1188"/>
    <w:rsid w:val="008B3F83"/>
    <w:rsid w:val="008B649A"/>
    <w:rsid w:val="008B66A1"/>
    <w:rsid w:val="008D3851"/>
    <w:rsid w:val="008D3A47"/>
    <w:rsid w:val="008D5EE8"/>
    <w:rsid w:val="008E0170"/>
    <w:rsid w:val="008E66F8"/>
    <w:rsid w:val="008F03DB"/>
    <w:rsid w:val="008F18F8"/>
    <w:rsid w:val="008F2469"/>
    <w:rsid w:val="008F5804"/>
    <w:rsid w:val="00900E0B"/>
    <w:rsid w:val="00902B34"/>
    <w:rsid w:val="009065F9"/>
    <w:rsid w:val="00911BED"/>
    <w:rsid w:val="0091334E"/>
    <w:rsid w:val="00914ED7"/>
    <w:rsid w:val="00916E46"/>
    <w:rsid w:val="00921DD3"/>
    <w:rsid w:val="0092528B"/>
    <w:rsid w:val="00926C3E"/>
    <w:rsid w:val="009301B7"/>
    <w:rsid w:val="009345B4"/>
    <w:rsid w:val="00934D1F"/>
    <w:rsid w:val="009370EF"/>
    <w:rsid w:val="00940603"/>
    <w:rsid w:val="0094173F"/>
    <w:rsid w:val="00943E66"/>
    <w:rsid w:val="00945D51"/>
    <w:rsid w:val="00952826"/>
    <w:rsid w:val="00953838"/>
    <w:rsid w:val="00954CB1"/>
    <w:rsid w:val="00956908"/>
    <w:rsid w:val="00956E78"/>
    <w:rsid w:val="00957F4D"/>
    <w:rsid w:val="00963524"/>
    <w:rsid w:val="00963E5C"/>
    <w:rsid w:val="00965EA2"/>
    <w:rsid w:val="00967F37"/>
    <w:rsid w:val="00970A58"/>
    <w:rsid w:val="00971B67"/>
    <w:rsid w:val="00971DA1"/>
    <w:rsid w:val="00973494"/>
    <w:rsid w:val="009762AC"/>
    <w:rsid w:val="00977A36"/>
    <w:rsid w:val="00977CC2"/>
    <w:rsid w:val="00981502"/>
    <w:rsid w:val="0099346E"/>
    <w:rsid w:val="009A5BC3"/>
    <w:rsid w:val="009A6206"/>
    <w:rsid w:val="009B3489"/>
    <w:rsid w:val="009B442F"/>
    <w:rsid w:val="009B45A4"/>
    <w:rsid w:val="009B52A4"/>
    <w:rsid w:val="009C407F"/>
    <w:rsid w:val="009C5D51"/>
    <w:rsid w:val="009C7943"/>
    <w:rsid w:val="009D190E"/>
    <w:rsid w:val="009D2345"/>
    <w:rsid w:val="009D6172"/>
    <w:rsid w:val="009D7046"/>
    <w:rsid w:val="009E162B"/>
    <w:rsid w:val="009E2C29"/>
    <w:rsid w:val="009E3DC4"/>
    <w:rsid w:val="009F485D"/>
    <w:rsid w:val="009F4E58"/>
    <w:rsid w:val="00A030F7"/>
    <w:rsid w:val="00A04F60"/>
    <w:rsid w:val="00A12E78"/>
    <w:rsid w:val="00A247CD"/>
    <w:rsid w:val="00A26952"/>
    <w:rsid w:val="00A312A9"/>
    <w:rsid w:val="00A345A1"/>
    <w:rsid w:val="00A346AE"/>
    <w:rsid w:val="00A36F2D"/>
    <w:rsid w:val="00A41019"/>
    <w:rsid w:val="00A4360B"/>
    <w:rsid w:val="00A45ACF"/>
    <w:rsid w:val="00A51D99"/>
    <w:rsid w:val="00A53BBB"/>
    <w:rsid w:val="00A54733"/>
    <w:rsid w:val="00A54A49"/>
    <w:rsid w:val="00A61085"/>
    <w:rsid w:val="00A617D5"/>
    <w:rsid w:val="00A65630"/>
    <w:rsid w:val="00A673F8"/>
    <w:rsid w:val="00A67C2B"/>
    <w:rsid w:val="00A67D80"/>
    <w:rsid w:val="00A70FF5"/>
    <w:rsid w:val="00A8224E"/>
    <w:rsid w:val="00A83A19"/>
    <w:rsid w:val="00A96348"/>
    <w:rsid w:val="00A972DF"/>
    <w:rsid w:val="00AA0656"/>
    <w:rsid w:val="00AA2E4A"/>
    <w:rsid w:val="00AA598F"/>
    <w:rsid w:val="00AB1536"/>
    <w:rsid w:val="00AB417E"/>
    <w:rsid w:val="00AB7C26"/>
    <w:rsid w:val="00AC0A8B"/>
    <w:rsid w:val="00AC5D71"/>
    <w:rsid w:val="00AD1B4B"/>
    <w:rsid w:val="00AD2AEC"/>
    <w:rsid w:val="00AD311A"/>
    <w:rsid w:val="00AD451F"/>
    <w:rsid w:val="00AD686F"/>
    <w:rsid w:val="00AE11BA"/>
    <w:rsid w:val="00AE5193"/>
    <w:rsid w:val="00AE55B0"/>
    <w:rsid w:val="00AE63C0"/>
    <w:rsid w:val="00AF1295"/>
    <w:rsid w:val="00AF45A2"/>
    <w:rsid w:val="00AF665F"/>
    <w:rsid w:val="00B026AC"/>
    <w:rsid w:val="00B032B6"/>
    <w:rsid w:val="00B04C06"/>
    <w:rsid w:val="00B10DA0"/>
    <w:rsid w:val="00B11DBB"/>
    <w:rsid w:val="00B122D5"/>
    <w:rsid w:val="00B14235"/>
    <w:rsid w:val="00B22188"/>
    <w:rsid w:val="00B23567"/>
    <w:rsid w:val="00B235BB"/>
    <w:rsid w:val="00B23C17"/>
    <w:rsid w:val="00B248C6"/>
    <w:rsid w:val="00B25672"/>
    <w:rsid w:val="00B30068"/>
    <w:rsid w:val="00B31609"/>
    <w:rsid w:val="00B32EC3"/>
    <w:rsid w:val="00B343BF"/>
    <w:rsid w:val="00B35D06"/>
    <w:rsid w:val="00B37281"/>
    <w:rsid w:val="00B377EB"/>
    <w:rsid w:val="00B37EC2"/>
    <w:rsid w:val="00B41EF7"/>
    <w:rsid w:val="00B43BEF"/>
    <w:rsid w:val="00B44887"/>
    <w:rsid w:val="00B45BD5"/>
    <w:rsid w:val="00B46449"/>
    <w:rsid w:val="00B46CDD"/>
    <w:rsid w:val="00B46DAA"/>
    <w:rsid w:val="00B5042E"/>
    <w:rsid w:val="00B55FBB"/>
    <w:rsid w:val="00B70F87"/>
    <w:rsid w:val="00B73021"/>
    <w:rsid w:val="00B74B3A"/>
    <w:rsid w:val="00B75A18"/>
    <w:rsid w:val="00B76232"/>
    <w:rsid w:val="00B76B58"/>
    <w:rsid w:val="00B8143B"/>
    <w:rsid w:val="00B83789"/>
    <w:rsid w:val="00B92315"/>
    <w:rsid w:val="00BA0363"/>
    <w:rsid w:val="00BA0733"/>
    <w:rsid w:val="00BA248F"/>
    <w:rsid w:val="00BA57A6"/>
    <w:rsid w:val="00BA5EDD"/>
    <w:rsid w:val="00BA62EB"/>
    <w:rsid w:val="00BB0855"/>
    <w:rsid w:val="00BB5B6B"/>
    <w:rsid w:val="00BB669B"/>
    <w:rsid w:val="00BC39FE"/>
    <w:rsid w:val="00BC5574"/>
    <w:rsid w:val="00BC584B"/>
    <w:rsid w:val="00BD7D63"/>
    <w:rsid w:val="00BE0456"/>
    <w:rsid w:val="00BE2572"/>
    <w:rsid w:val="00BE281D"/>
    <w:rsid w:val="00BE4180"/>
    <w:rsid w:val="00BE485E"/>
    <w:rsid w:val="00BE5113"/>
    <w:rsid w:val="00BE5E14"/>
    <w:rsid w:val="00BF0EDF"/>
    <w:rsid w:val="00BF1B43"/>
    <w:rsid w:val="00BF2225"/>
    <w:rsid w:val="00BF621E"/>
    <w:rsid w:val="00C011C1"/>
    <w:rsid w:val="00C05D6F"/>
    <w:rsid w:val="00C1005D"/>
    <w:rsid w:val="00C202F2"/>
    <w:rsid w:val="00C24C30"/>
    <w:rsid w:val="00C25ECE"/>
    <w:rsid w:val="00C3479F"/>
    <w:rsid w:val="00C40E11"/>
    <w:rsid w:val="00C424C2"/>
    <w:rsid w:val="00C50A9C"/>
    <w:rsid w:val="00C51436"/>
    <w:rsid w:val="00C52540"/>
    <w:rsid w:val="00C52E8D"/>
    <w:rsid w:val="00C54960"/>
    <w:rsid w:val="00C55B1F"/>
    <w:rsid w:val="00C637E0"/>
    <w:rsid w:val="00C649E2"/>
    <w:rsid w:val="00C66D9B"/>
    <w:rsid w:val="00C734E3"/>
    <w:rsid w:val="00C769D7"/>
    <w:rsid w:val="00C80CF0"/>
    <w:rsid w:val="00C81253"/>
    <w:rsid w:val="00C85083"/>
    <w:rsid w:val="00C8613A"/>
    <w:rsid w:val="00C863F1"/>
    <w:rsid w:val="00C8692B"/>
    <w:rsid w:val="00C9783B"/>
    <w:rsid w:val="00CA3F20"/>
    <w:rsid w:val="00CA6178"/>
    <w:rsid w:val="00CB0ADC"/>
    <w:rsid w:val="00CB1AC0"/>
    <w:rsid w:val="00CB477E"/>
    <w:rsid w:val="00CC41D1"/>
    <w:rsid w:val="00CD7F07"/>
    <w:rsid w:val="00CE32BB"/>
    <w:rsid w:val="00CF41D5"/>
    <w:rsid w:val="00CF4BE3"/>
    <w:rsid w:val="00D003B7"/>
    <w:rsid w:val="00D06F2F"/>
    <w:rsid w:val="00D12678"/>
    <w:rsid w:val="00D1335A"/>
    <w:rsid w:val="00D14926"/>
    <w:rsid w:val="00D15BA2"/>
    <w:rsid w:val="00D1637B"/>
    <w:rsid w:val="00D21A41"/>
    <w:rsid w:val="00D262EB"/>
    <w:rsid w:val="00D2695B"/>
    <w:rsid w:val="00D3127A"/>
    <w:rsid w:val="00D322A5"/>
    <w:rsid w:val="00D3295C"/>
    <w:rsid w:val="00D35A0E"/>
    <w:rsid w:val="00D40D0A"/>
    <w:rsid w:val="00D419BF"/>
    <w:rsid w:val="00D43FDF"/>
    <w:rsid w:val="00D45008"/>
    <w:rsid w:val="00D46590"/>
    <w:rsid w:val="00D46726"/>
    <w:rsid w:val="00D47F0E"/>
    <w:rsid w:val="00D50063"/>
    <w:rsid w:val="00D5108A"/>
    <w:rsid w:val="00D5691F"/>
    <w:rsid w:val="00D636CF"/>
    <w:rsid w:val="00D6421E"/>
    <w:rsid w:val="00D66F30"/>
    <w:rsid w:val="00D67CC5"/>
    <w:rsid w:val="00D733F9"/>
    <w:rsid w:val="00D73520"/>
    <w:rsid w:val="00D757AC"/>
    <w:rsid w:val="00D807DB"/>
    <w:rsid w:val="00D83F02"/>
    <w:rsid w:val="00D93F5E"/>
    <w:rsid w:val="00D95E8D"/>
    <w:rsid w:val="00DA229F"/>
    <w:rsid w:val="00DA3DCD"/>
    <w:rsid w:val="00DA5750"/>
    <w:rsid w:val="00DA6BB9"/>
    <w:rsid w:val="00DB19CB"/>
    <w:rsid w:val="00DB3574"/>
    <w:rsid w:val="00DB53A6"/>
    <w:rsid w:val="00DB6060"/>
    <w:rsid w:val="00DB61DE"/>
    <w:rsid w:val="00DB6C65"/>
    <w:rsid w:val="00DB6F06"/>
    <w:rsid w:val="00DD20CE"/>
    <w:rsid w:val="00DD493E"/>
    <w:rsid w:val="00DE12F9"/>
    <w:rsid w:val="00DE612A"/>
    <w:rsid w:val="00DF47CC"/>
    <w:rsid w:val="00DF4F16"/>
    <w:rsid w:val="00DF5AED"/>
    <w:rsid w:val="00DF64FF"/>
    <w:rsid w:val="00DF6B26"/>
    <w:rsid w:val="00DF6F5E"/>
    <w:rsid w:val="00DF7489"/>
    <w:rsid w:val="00DF75DE"/>
    <w:rsid w:val="00DF75DF"/>
    <w:rsid w:val="00E00195"/>
    <w:rsid w:val="00E01B89"/>
    <w:rsid w:val="00E03BF4"/>
    <w:rsid w:val="00E04B18"/>
    <w:rsid w:val="00E07F0A"/>
    <w:rsid w:val="00E07FAE"/>
    <w:rsid w:val="00E10F67"/>
    <w:rsid w:val="00E11B90"/>
    <w:rsid w:val="00E13070"/>
    <w:rsid w:val="00E146B1"/>
    <w:rsid w:val="00E14D5A"/>
    <w:rsid w:val="00E15634"/>
    <w:rsid w:val="00E16577"/>
    <w:rsid w:val="00E210A8"/>
    <w:rsid w:val="00E229A1"/>
    <w:rsid w:val="00E240AC"/>
    <w:rsid w:val="00E26A27"/>
    <w:rsid w:val="00E271A2"/>
    <w:rsid w:val="00E30AFB"/>
    <w:rsid w:val="00E32348"/>
    <w:rsid w:val="00E34C73"/>
    <w:rsid w:val="00E36CD8"/>
    <w:rsid w:val="00E4551D"/>
    <w:rsid w:val="00E46C5E"/>
    <w:rsid w:val="00E521C7"/>
    <w:rsid w:val="00E53A23"/>
    <w:rsid w:val="00E5783A"/>
    <w:rsid w:val="00E6117F"/>
    <w:rsid w:val="00E66F56"/>
    <w:rsid w:val="00E70218"/>
    <w:rsid w:val="00E731F4"/>
    <w:rsid w:val="00E73CEE"/>
    <w:rsid w:val="00E77D57"/>
    <w:rsid w:val="00E77DC3"/>
    <w:rsid w:val="00E82ED1"/>
    <w:rsid w:val="00E8760C"/>
    <w:rsid w:val="00E87B68"/>
    <w:rsid w:val="00E95F9E"/>
    <w:rsid w:val="00EA41BF"/>
    <w:rsid w:val="00EA4CD0"/>
    <w:rsid w:val="00EA4FF3"/>
    <w:rsid w:val="00EA6F1E"/>
    <w:rsid w:val="00EA759C"/>
    <w:rsid w:val="00EB2B0C"/>
    <w:rsid w:val="00EB4A3E"/>
    <w:rsid w:val="00EB5B05"/>
    <w:rsid w:val="00EB743C"/>
    <w:rsid w:val="00EC1FFE"/>
    <w:rsid w:val="00EC299C"/>
    <w:rsid w:val="00EC5A23"/>
    <w:rsid w:val="00ED190C"/>
    <w:rsid w:val="00ED19E1"/>
    <w:rsid w:val="00ED38F9"/>
    <w:rsid w:val="00EE0A43"/>
    <w:rsid w:val="00EF0C2B"/>
    <w:rsid w:val="00EF2D54"/>
    <w:rsid w:val="00F00F70"/>
    <w:rsid w:val="00F02FEB"/>
    <w:rsid w:val="00F03FE2"/>
    <w:rsid w:val="00F06053"/>
    <w:rsid w:val="00F0640A"/>
    <w:rsid w:val="00F07E5C"/>
    <w:rsid w:val="00F12D85"/>
    <w:rsid w:val="00F130C8"/>
    <w:rsid w:val="00F1398C"/>
    <w:rsid w:val="00F16BCC"/>
    <w:rsid w:val="00F17FE2"/>
    <w:rsid w:val="00F20E81"/>
    <w:rsid w:val="00F22416"/>
    <w:rsid w:val="00F26584"/>
    <w:rsid w:val="00F314A0"/>
    <w:rsid w:val="00F34145"/>
    <w:rsid w:val="00F34E1A"/>
    <w:rsid w:val="00F367B4"/>
    <w:rsid w:val="00F370F2"/>
    <w:rsid w:val="00F37A75"/>
    <w:rsid w:val="00F44705"/>
    <w:rsid w:val="00F527A6"/>
    <w:rsid w:val="00F55F18"/>
    <w:rsid w:val="00F566F6"/>
    <w:rsid w:val="00F56B78"/>
    <w:rsid w:val="00F639FD"/>
    <w:rsid w:val="00F7342C"/>
    <w:rsid w:val="00F74142"/>
    <w:rsid w:val="00F748EB"/>
    <w:rsid w:val="00F80613"/>
    <w:rsid w:val="00F815C2"/>
    <w:rsid w:val="00F82A30"/>
    <w:rsid w:val="00F849A4"/>
    <w:rsid w:val="00F84A7A"/>
    <w:rsid w:val="00F85050"/>
    <w:rsid w:val="00F90990"/>
    <w:rsid w:val="00FA0922"/>
    <w:rsid w:val="00FA0DF2"/>
    <w:rsid w:val="00FA16A0"/>
    <w:rsid w:val="00FA2EA0"/>
    <w:rsid w:val="00FA3413"/>
    <w:rsid w:val="00FA5D83"/>
    <w:rsid w:val="00FA7004"/>
    <w:rsid w:val="00FA7510"/>
    <w:rsid w:val="00FA768D"/>
    <w:rsid w:val="00FB0B40"/>
    <w:rsid w:val="00FB1B1D"/>
    <w:rsid w:val="00FB4BE6"/>
    <w:rsid w:val="00FB5395"/>
    <w:rsid w:val="00FB58FC"/>
    <w:rsid w:val="00FB73B6"/>
    <w:rsid w:val="00FC2617"/>
    <w:rsid w:val="00FC2836"/>
    <w:rsid w:val="00FC408B"/>
    <w:rsid w:val="00FC5F93"/>
    <w:rsid w:val="00FC64D1"/>
    <w:rsid w:val="00FC7DCB"/>
    <w:rsid w:val="00FD0AAB"/>
    <w:rsid w:val="00FD3838"/>
    <w:rsid w:val="00FD4950"/>
    <w:rsid w:val="00FD4BF0"/>
    <w:rsid w:val="00FD7AFE"/>
    <w:rsid w:val="00FE20BD"/>
    <w:rsid w:val="00FE61CC"/>
    <w:rsid w:val="00FF0639"/>
    <w:rsid w:val="00FF5FA8"/>
    <w:rsid w:val="00FF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2C55"/>
  <w15:docId w15:val="{D4706D14-19FB-4058-ACC1-5F8D5B2E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CD6"/>
  </w:style>
  <w:style w:type="paragraph" w:styleId="Heading1">
    <w:name w:val="heading 1"/>
    <w:basedOn w:val="Normal"/>
    <w:next w:val="Normal"/>
    <w:link w:val="Heading1Char"/>
    <w:qFormat/>
    <w:rsid w:val="00A1258D"/>
    <w:pPr>
      <w:keepNext/>
      <w:jc w:val="center"/>
      <w:outlineLvl w:val="0"/>
    </w:pPr>
    <w:rPr>
      <w:rFonts w:ascii="Arial" w:eastAsia="Times New Roman" w:hAnsi="Arial" w:cs="Times New Roman"/>
      <w:b/>
      <w:sz w:val="28"/>
      <w:szCs w:val="20"/>
      <w:u w:val="single"/>
    </w:rPr>
  </w:style>
  <w:style w:type="paragraph" w:styleId="Heading2">
    <w:name w:val="heading 2"/>
    <w:basedOn w:val="Normal"/>
    <w:next w:val="Normal"/>
    <w:link w:val="Heading2Char"/>
    <w:uiPriority w:val="9"/>
    <w:semiHidden/>
    <w:unhideWhenUsed/>
    <w:qFormat/>
    <w:rsid w:val="00325557"/>
    <w:pPr>
      <w:keepNext/>
      <w:keepLines/>
      <w:spacing w:before="40"/>
      <w:outlineLvl w:val="1"/>
    </w:pPr>
    <w:rPr>
      <w:rFonts w:asciiTheme="majorHAnsi" w:eastAsiaTheme="majorEastAsia" w:hAnsiTheme="majorHAnsi" w:cstheme="majorBidi"/>
      <w:color w:val="E3900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6F02CF"/>
    <w:rPr>
      <w:color w:val="006666"/>
      <w:u w:val="single"/>
    </w:rPr>
  </w:style>
  <w:style w:type="character" w:customStyle="1" w:styleId="Heading1Char">
    <w:name w:val="Heading 1 Char"/>
    <w:basedOn w:val="DefaultParagraphFont"/>
    <w:link w:val="Heading1"/>
    <w:qFormat/>
    <w:rsid w:val="00A1258D"/>
    <w:rPr>
      <w:rFonts w:ascii="Arial" w:eastAsia="Times New Roman" w:hAnsi="Arial" w:cs="Times New Roman"/>
      <w:b/>
      <w:sz w:val="28"/>
      <w:szCs w:val="20"/>
      <w:u w:val="single"/>
    </w:rPr>
  </w:style>
  <w:style w:type="character" w:customStyle="1" w:styleId="HeaderChar">
    <w:name w:val="Header Char"/>
    <w:basedOn w:val="DefaultParagraphFont"/>
    <w:link w:val="Header"/>
    <w:uiPriority w:val="99"/>
    <w:qFormat/>
    <w:rsid w:val="007316F2"/>
  </w:style>
  <w:style w:type="character" w:customStyle="1" w:styleId="FooterChar">
    <w:name w:val="Footer Char"/>
    <w:basedOn w:val="DefaultParagraphFont"/>
    <w:link w:val="Footer"/>
    <w:uiPriority w:val="99"/>
    <w:qFormat/>
    <w:rsid w:val="007316F2"/>
  </w:style>
  <w:style w:type="character" w:customStyle="1" w:styleId="apple-converted-space">
    <w:name w:val="apple-converted-space"/>
    <w:basedOn w:val="DefaultParagraphFont"/>
    <w:qFormat/>
    <w:rsid w:val="00157975"/>
  </w:style>
  <w:style w:type="character" w:styleId="Strong">
    <w:name w:val="Strong"/>
    <w:basedOn w:val="DefaultParagraphFont"/>
    <w:uiPriority w:val="22"/>
    <w:qFormat/>
    <w:rsid w:val="00157975"/>
    <w:rPr>
      <w:b/>
      <w:bCs/>
    </w:rPr>
  </w:style>
  <w:style w:type="character" w:styleId="FollowedHyperlink">
    <w:name w:val="FollowedHyperlink"/>
    <w:basedOn w:val="DefaultParagraphFont"/>
    <w:uiPriority w:val="99"/>
    <w:semiHidden/>
    <w:unhideWhenUsed/>
    <w:qFormat/>
    <w:rsid w:val="00221ABF"/>
    <w:rPr>
      <w:color w:val="0000FF" w:themeColor="followedHyperlink"/>
      <w:u w:val="single"/>
    </w:rPr>
  </w:style>
  <w:style w:type="character" w:customStyle="1" w:styleId="TableFontc">
    <w:name w:val="Table Fontc"/>
    <w:basedOn w:val="DefaultParagraphFont"/>
    <w:uiPriority w:val="1"/>
    <w:qFormat/>
    <w:locked/>
    <w:rsid w:val="00027A77"/>
    <w:rPr>
      <w:rFonts w:asciiTheme="minorHAnsi" w:hAnsiTheme="minorHAnsi"/>
      <w:color w:val="00000A"/>
      <w:sz w:val="22"/>
    </w:rPr>
  </w:style>
  <w:style w:type="character" w:styleId="PlaceholderText">
    <w:name w:val="Placeholder Text"/>
    <w:basedOn w:val="DefaultParagraphFont"/>
    <w:uiPriority w:val="99"/>
    <w:semiHidden/>
    <w:qFormat/>
    <w:rsid w:val="00027A77"/>
    <w:rPr>
      <w:color w:val="808080"/>
    </w:rPr>
  </w:style>
  <w:style w:type="character" w:customStyle="1" w:styleId="PlainTextChar">
    <w:name w:val="Plain Text Char"/>
    <w:basedOn w:val="DefaultParagraphFont"/>
    <w:link w:val="PlainText"/>
    <w:uiPriority w:val="99"/>
    <w:semiHidden/>
    <w:qFormat/>
    <w:rsid w:val="00141D44"/>
    <w:rPr>
      <w:rFonts w:ascii="Calibri" w:hAnsi="Calibri"/>
      <w:sz w:val="22"/>
      <w:szCs w:val="21"/>
    </w:rPr>
  </w:style>
  <w:style w:type="character" w:customStyle="1" w:styleId="Heading2Char">
    <w:name w:val="Heading 2 Char"/>
    <w:basedOn w:val="DefaultParagraphFont"/>
    <w:link w:val="Heading2"/>
    <w:uiPriority w:val="9"/>
    <w:semiHidden/>
    <w:qFormat/>
    <w:rsid w:val="00325557"/>
    <w:rPr>
      <w:rFonts w:asciiTheme="majorHAnsi" w:eastAsiaTheme="majorEastAsia" w:hAnsiTheme="majorHAnsi" w:cstheme="majorBidi"/>
      <w:color w:val="E3900A" w:themeColor="accent1" w:themeShade="BF"/>
      <w:sz w:val="26"/>
      <w:szCs w:val="26"/>
    </w:rPr>
  </w:style>
  <w:style w:type="character" w:customStyle="1" w:styleId="BalloonTextChar">
    <w:name w:val="Balloon Text Char"/>
    <w:basedOn w:val="DefaultParagraphFont"/>
    <w:link w:val="BalloonText"/>
    <w:uiPriority w:val="99"/>
    <w:semiHidden/>
    <w:qFormat/>
    <w:rsid w:val="00325557"/>
    <w:rPr>
      <w:rFonts w:ascii="Segoe UI" w:hAnsi="Segoe UI" w:cs="Segoe UI"/>
      <w:sz w:val="18"/>
      <w:szCs w:val="18"/>
    </w:rPr>
  </w:style>
  <w:style w:type="character" w:customStyle="1" w:styleId="ListLabel1">
    <w:name w:val="ListLabel 1"/>
    <w:qFormat/>
    <w:rPr>
      <w:rFonts w:cs="Wingdings"/>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Georgia"/>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Georgia"/>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Georgi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Georgia"/>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sz w:val="22"/>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eastAsia="Georgia"/>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eastAsia="Times New Roman" w:cs="Times New Roman"/>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sz w:val="22"/>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466CD6"/>
    <w:pPr>
      <w:ind w:left="720"/>
      <w:contextualSpacing/>
    </w:pPr>
    <w:rPr>
      <w:rFonts w:ascii="Calibri" w:eastAsia="Calibri" w:hAnsi="Calibri" w:cs="Times New Roman"/>
    </w:rPr>
  </w:style>
  <w:style w:type="paragraph" w:styleId="Header">
    <w:name w:val="header"/>
    <w:basedOn w:val="Normal"/>
    <w:link w:val="HeaderChar"/>
    <w:uiPriority w:val="99"/>
    <w:unhideWhenUsed/>
    <w:rsid w:val="007316F2"/>
    <w:pPr>
      <w:tabs>
        <w:tab w:val="center" w:pos="4680"/>
        <w:tab w:val="right" w:pos="9360"/>
      </w:tabs>
    </w:pPr>
  </w:style>
  <w:style w:type="paragraph" w:styleId="Footer">
    <w:name w:val="footer"/>
    <w:basedOn w:val="Normal"/>
    <w:link w:val="FooterChar"/>
    <w:uiPriority w:val="99"/>
    <w:unhideWhenUsed/>
    <w:rsid w:val="007316F2"/>
    <w:pPr>
      <w:tabs>
        <w:tab w:val="center" w:pos="4680"/>
        <w:tab w:val="right" w:pos="9360"/>
      </w:tabs>
    </w:pPr>
  </w:style>
  <w:style w:type="paragraph" w:styleId="NormalWeb">
    <w:name w:val="Normal (Web)"/>
    <w:basedOn w:val="Normal"/>
    <w:uiPriority w:val="99"/>
    <w:unhideWhenUsed/>
    <w:qFormat/>
    <w:rsid w:val="00157975"/>
    <w:pPr>
      <w:spacing w:beforeAutospacing="1" w:afterAutospacing="1"/>
    </w:pPr>
    <w:rPr>
      <w:rFonts w:ascii="Times New Roman" w:eastAsia="Times New Roman" w:hAnsi="Times New Roman" w:cs="Times New Roman"/>
    </w:rPr>
  </w:style>
  <w:style w:type="paragraph" w:styleId="PlainText">
    <w:name w:val="Plain Text"/>
    <w:basedOn w:val="Normal"/>
    <w:link w:val="PlainTextChar"/>
    <w:uiPriority w:val="99"/>
    <w:semiHidden/>
    <w:unhideWhenUsed/>
    <w:qFormat/>
    <w:rsid w:val="00141D44"/>
    <w:rPr>
      <w:rFonts w:ascii="Calibri" w:hAnsi="Calibri"/>
      <w:sz w:val="22"/>
      <w:szCs w:val="21"/>
    </w:rPr>
  </w:style>
  <w:style w:type="paragraph" w:styleId="BalloonText">
    <w:name w:val="Balloon Text"/>
    <w:basedOn w:val="Normal"/>
    <w:link w:val="BalloonTextChar"/>
    <w:uiPriority w:val="99"/>
    <w:semiHidden/>
    <w:unhideWhenUsed/>
    <w:qFormat/>
    <w:rsid w:val="00325557"/>
    <w:rPr>
      <w:rFonts w:ascii="Segoe UI" w:hAnsi="Segoe UI" w:cs="Segoe UI"/>
      <w:sz w:val="18"/>
      <w:szCs w:val="18"/>
    </w:rPr>
  </w:style>
  <w:style w:type="paragraph" w:customStyle="1" w:styleId="Default">
    <w:name w:val="Default"/>
    <w:qFormat/>
    <w:rsid w:val="00260548"/>
    <w:rPr>
      <w:rFonts w:ascii="Georgia" w:eastAsia="Georgia" w:hAnsi="Georgia" w:cs="Georgia"/>
      <w:color w:val="000000"/>
    </w:rPr>
  </w:style>
  <w:style w:type="paragraph" w:customStyle="1" w:styleId="FrameContents">
    <w:name w:val="Frame Contents"/>
    <w:basedOn w:val="Normal"/>
    <w:qFormat/>
  </w:style>
  <w:style w:type="table" w:styleId="TableGrid">
    <w:name w:val="Table Grid"/>
    <w:basedOn w:val="TableNormal"/>
    <w:uiPriority w:val="39"/>
    <w:rsid w:val="00221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5783A"/>
    <w:rPr>
      <w:color w:val="0000FF" w:themeColor="hyperlink"/>
      <w:u w:val="single"/>
    </w:rPr>
  </w:style>
  <w:style w:type="character" w:customStyle="1" w:styleId="UnresolvedMention1">
    <w:name w:val="Unresolved Mention1"/>
    <w:basedOn w:val="DefaultParagraphFont"/>
    <w:uiPriority w:val="99"/>
    <w:semiHidden/>
    <w:unhideWhenUsed/>
    <w:rsid w:val="00E5783A"/>
    <w:rPr>
      <w:color w:val="605E5C"/>
      <w:shd w:val="clear" w:color="auto" w:fill="E1DFDD"/>
    </w:rPr>
  </w:style>
  <w:style w:type="character" w:styleId="CommentReference">
    <w:name w:val="annotation reference"/>
    <w:basedOn w:val="DefaultParagraphFont"/>
    <w:uiPriority w:val="99"/>
    <w:semiHidden/>
    <w:unhideWhenUsed/>
    <w:rsid w:val="00872391"/>
    <w:rPr>
      <w:sz w:val="16"/>
      <w:szCs w:val="16"/>
    </w:rPr>
  </w:style>
  <w:style w:type="paragraph" w:styleId="CommentText">
    <w:name w:val="annotation text"/>
    <w:basedOn w:val="Normal"/>
    <w:link w:val="CommentTextChar"/>
    <w:uiPriority w:val="99"/>
    <w:semiHidden/>
    <w:unhideWhenUsed/>
    <w:rsid w:val="00872391"/>
    <w:rPr>
      <w:sz w:val="20"/>
      <w:szCs w:val="20"/>
    </w:rPr>
  </w:style>
  <w:style w:type="character" w:customStyle="1" w:styleId="CommentTextChar">
    <w:name w:val="Comment Text Char"/>
    <w:basedOn w:val="DefaultParagraphFont"/>
    <w:link w:val="CommentText"/>
    <w:uiPriority w:val="99"/>
    <w:semiHidden/>
    <w:rsid w:val="00872391"/>
    <w:rPr>
      <w:sz w:val="20"/>
      <w:szCs w:val="20"/>
    </w:rPr>
  </w:style>
  <w:style w:type="paragraph" w:styleId="CommentSubject">
    <w:name w:val="annotation subject"/>
    <w:basedOn w:val="CommentText"/>
    <w:next w:val="CommentText"/>
    <w:link w:val="CommentSubjectChar"/>
    <w:uiPriority w:val="99"/>
    <w:semiHidden/>
    <w:unhideWhenUsed/>
    <w:rsid w:val="00872391"/>
    <w:rPr>
      <w:b/>
      <w:bCs/>
    </w:rPr>
  </w:style>
  <w:style w:type="character" w:customStyle="1" w:styleId="CommentSubjectChar">
    <w:name w:val="Comment Subject Char"/>
    <w:basedOn w:val="CommentTextChar"/>
    <w:link w:val="CommentSubject"/>
    <w:uiPriority w:val="99"/>
    <w:semiHidden/>
    <w:rsid w:val="00872391"/>
    <w:rPr>
      <w:b/>
      <w:bCs/>
      <w:sz w:val="20"/>
      <w:szCs w:val="20"/>
    </w:rPr>
  </w:style>
  <w:style w:type="character" w:styleId="UnresolvedMention">
    <w:name w:val="Unresolved Mention"/>
    <w:basedOn w:val="DefaultParagraphFont"/>
    <w:uiPriority w:val="99"/>
    <w:semiHidden/>
    <w:unhideWhenUsed/>
    <w:rsid w:val="000E6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2919">
      <w:bodyDiv w:val="1"/>
      <w:marLeft w:val="0"/>
      <w:marRight w:val="0"/>
      <w:marTop w:val="0"/>
      <w:marBottom w:val="0"/>
      <w:divBdr>
        <w:top w:val="none" w:sz="0" w:space="0" w:color="auto"/>
        <w:left w:val="none" w:sz="0" w:space="0" w:color="auto"/>
        <w:bottom w:val="none" w:sz="0" w:space="0" w:color="auto"/>
        <w:right w:val="none" w:sz="0" w:space="0" w:color="auto"/>
      </w:divBdr>
    </w:div>
    <w:div w:id="95948280">
      <w:bodyDiv w:val="1"/>
      <w:marLeft w:val="0"/>
      <w:marRight w:val="0"/>
      <w:marTop w:val="0"/>
      <w:marBottom w:val="0"/>
      <w:divBdr>
        <w:top w:val="none" w:sz="0" w:space="0" w:color="auto"/>
        <w:left w:val="none" w:sz="0" w:space="0" w:color="auto"/>
        <w:bottom w:val="none" w:sz="0" w:space="0" w:color="auto"/>
        <w:right w:val="none" w:sz="0" w:space="0" w:color="auto"/>
      </w:divBdr>
    </w:div>
    <w:div w:id="129060693">
      <w:bodyDiv w:val="1"/>
      <w:marLeft w:val="0"/>
      <w:marRight w:val="0"/>
      <w:marTop w:val="0"/>
      <w:marBottom w:val="0"/>
      <w:divBdr>
        <w:top w:val="none" w:sz="0" w:space="0" w:color="auto"/>
        <w:left w:val="none" w:sz="0" w:space="0" w:color="auto"/>
        <w:bottom w:val="none" w:sz="0" w:space="0" w:color="auto"/>
        <w:right w:val="none" w:sz="0" w:space="0" w:color="auto"/>
      </w:divBdr>
    </w:div>
    <w:div w:id="283116010">
      <w:bodyDiv w:val="1"/>
      <w:marLeft w:val="0"/>
      <w:marRight w:val="0"/>
      <w:marTop w:val="0"/>
      <w:marBottom w:val="0"/>
      <w:divBdr>
        <w:top w:val="none" w:sz="0" w:space="0" w:color="auto"/>
        <w:left w:val="none" w:sz="0" w:space="0" w:color="auto"/>
        <w:bottom w:val="none" w:sz="0" w:space="0" w:color="auto"/>
        <w:right w:val="none" w:sz="0" w:space="0" w:color="auto"/>
      </w:divBdr>
    </w:div>
    <w:div w:id="847448618">
      <w:bodyDiv w:val="1"/>
      <w:marLeft w:val="0"/>
      <w:marRight w:val="0"/>
      <w:marTop w:val="0"/>
      <w:marBottom w:val="0"/>
      <w:divBdr>
        <w:top w:val="none" w:sz="0" w:space="0" w:color="auto"/>
        <w:left w:val="none" w:sz="0" w:space="0" w:color="auto"/>
        <w:bottom w:val="none" w:sz="0" w:space="0" w:color="auto"/>
        <w:right w:val="none" w:sz="0" w:space="0" w:color="auto"/>
      </w:divBdr>
    </w:div>
    <w:div w:id="956376213">
      <w:bodyDiv w:val="1"/>
      <w:marLeft w:val="0"/>
      <w:marRight w:val="0"/>
      <w:marTop w:val="0"/>
      <w:marBottom w:val="0"/>
      <w:divBdr>
        <w:top w:val="none" w:sz="0" w:space="0" w:color="auto"/>
        <w:left w:val="none" w:sz="0" w:space="0" w:color="auto"/>
        <w:bottom w:val="none" w:sz="0" w:space="0" w:color="auto"/>
        <w:right w:val="none" w:sz="0" w:space="0" w:color="auto"/>
      </w:divBdr>
    </w:div>
    <w:div w:id="993606322">
      <w:bodyDiv w:val="1"/>
      <w:marLeft w:val="0"/>
      <w:marRight w:val="0"/>
      <w:marTop w:val="0"/>
      <w:marBottom w:val="0"/>
      <w:divBdr>
        <w:top w:val="none" w:sz="0" w:space="0" w:color="auto"/>
        <w:left w:val="none" w:sz="0" w:space="0" w:color="auto"/>
        <w:bottom w:val="none" w:sz="0" w:space="0" w:color="auto"/>
        <w:right w:val="none" w:sz="0" w:space="0" w:color="auto"/>
      </w:divBdr>
    </w:div>
    <w:div w:id="1148743580">
      <w:bodyDiv w:val="1"/>
      <w:marLeft w:val="0"/>
      <w:marRight w:val="0"/>
      <w:marTop w:val="0"/>
      <w:marBottom w:val="0"/>
      <w:divBdr>
        <w:top w:val="none" w:sz="0" w:space="0" w:color="auto"/>
        <w:left w:val="none" w:sz="0" w:space="0" w:color="auto"/>
        <w:bottom w:val="none" w:sz="0" w:space="0" w:color="auto"/>
        <w:right w:val="none" w:sz="0" w:space="0" w:color="auto"/>
      </w:divBdr>
    </w:div>
    <w:div w:id="1168519248">
      <w:bodyDiv w:val="1"/>
      <w:marLeft w:val="0"/>
      <w:marRight w:val="0"/>
      <w:marTop w:val="0"/>
      <w:marBottom w:val="0"/>
      <w:divBdr>
        <w:top w:val="none" w:sz="0" w:space="0" w:color="auto"/>
        <w:left w:val="none" w:sz="0" w:space="0" w:color="auto"/>
        <w:bottom w:val="none" w:sz="0" w:space="0" w:color="auto"/>
        <w:right w:val="none" w:sz="0" w:space="0" w:color="auto"/>
      </w:divBdr>
    </w:div>
    <w:div w:id="1271400769">
      <w:bodyDiv w:val="1"/>
      <w:marLeft w:val="0"/>
      <w:marRight w:val="0"/>
      <w:marTop w:val="0"/>
      <w:marBottom w:val="0"/>
      <w:divBdr>
        <w:top w:val="none" w:sz="0" w:space="0" w:color="auto"/>
        <w:left w:val="none" w:sz="0" w:space="0" w:color="auto"/>
        <w:bottom w:val="none" w:sz="0" w:space="0" w:color="auto"/>
        <w:right w:val="none" w:sz="0" w:space="0" w:color="auto"/>
      </w:divBdr>
    </w:div>
    <w:div w:id="1334725178">
      <w:bodyDiv w:val="1"/>
      <w:marLeft w:val="0"/>
      <w:marRight w:val="0"/>
      <w:marTop w:val="0"/>
      <w:marBottom w:val="0"/>
      <w:divBdr>
        <w:top w:val="none" w:sz="0" w:space="0" w:color="auto"/>
        <w:left w:val="none" w:sz="0" w:space="0" w:color="auto"/>
        <w:bottom w:val="none" w:sz="0" w:space="0" w:color="auto"/>
        <w:right w:val="none" w:sz="0" w:space="0" w:color="auto"/>
      </w:divBdr>
    </w:div>
    <w:div w:id="1494758053">
      <w:bodyDiv w:val="1"/>
      <w:marLeft w:val="0"/>
      <w:marRight w:val="0"/>
      <w:marTop w:val="0"/>
      <w:marBottom w:val="0"/>
      <w:divBdr>
        <w:top w:val="none" w:sz="0" w:space="0" w:color="auto"/>
        <w:left w:val="none" w:sz="0" w:space="0" w:color="auto"/>
        <w:bottom w:val="none" w:sz="0" w:space="0" w:color="auto"/>
        <w:right w:val="none" w:sz="0" w:space="0" w:color="auto"/>
      </w:divBdr>
    </w:div>
    <w:div w:id="1645113865">
      <w:bodyDiv w:val="1"/>
      <w:marLeft w:val="0"/>
      <w:marRight w:val="0"/>
      <w:marTop w:val="0"/>
      <w:marBottom w:val="0"/>
      <w:divBdr>
        <w:top w:val="none" w:sz="0" w:space="0" w:color="auto"/>
        <w:left w:val="none" w:sz="0" w:space="0" w:color="auto"/>
        <w:bottom w:val="none" w:sz="0" w:space="0" w:color="auto"/>
        <w:right w:val="none" w:sz="0" w:space="0" w:color="auto"/>
      </w:divBdr>
      <w:divsChild>
        <w:div w:id="527910730">
          <w:marLeft w:val="0"/>
          <w:marRight w:val="-13770"/>
          <w:marTop w:val="0"/>
          <w:marBottom w:val="0"/>
          <w:divBdr>
            <w:top w:val="none" w:sz="0" w:space="0" w:color="auto"/>
            <w:left w:val="none" w:sz="0" w:space="0" w:color="auto"/>
            <w:bottom w:val="none" w:sz="0" w:space="0" w:color="auto"/>
            <w:right w:val="none" w:sz="0" w:space="0" w:color="auto"/>
          </w:divBdr>
        </w:div>
        <w:div w:id="20790689">
          <w:marLeft w:val="0"/>
          <w:marRight w:val="-13770"/>
          <w:marTop w:val="0"/>
          <w:marBottom w:val="0"/>
          <w:divBdr>
            <w:top w:val="none" w:sz="0" w:space="0" w:color="auto"/>
            <w:left w:val="none" w:sz="0" w:space="0" w:color="auto"/>
            <w:bottom w:val="none" w:sz="0" w:space="0" w:color="auto"/>
            <w:right w:val="none" w:sz="0" w:space="0" w:color="auto"/>
          </w:divBdr>
        </w:div>
        <w:div w:id="1485658906">
          <w:marLeft w:val="0"/>
          <w:marRight w:val="-13770"/>
          <w:marTop w:val="0"/>
          <w:marBottom w:val="0"/>
          <w:divBdr>
            <w:top w:val="none" w:sz="0" w:space="0" w:color="auto"/>
            <w:left w:val="none" w:sz="0" w:space="0" w:color="auto"/>
            <w:bottom w:val="none" w:sz="0" w:space="0" w:color="auto"/>
            <w:right w:val="none" w:sz="0" w:space="0" w:color="auto"/>
          </w:divBdr>
        </w:div>
        <w:div w:id="495076417">
          <w:marLeft w:val="0"/>
          <w:marRight w:val="-13770"/>
          <w:marTop w:val="0"/>
          <w:marBottom w:val="0"/>
          <w:divBdr>
            <w:top w:val="none" w:sz="0" w:space="0" w:color="auto"/>
            <w:left w:val="none" w:sz="0" w:space="0" w:color="auto"/>
            <w:bottom w:val="none" w:sz="0" w:space="0" w:color="auto"/>
            <w:right w:val="none" w:sz="0" w:space="0" w:color="auto"/>
          </w:divBdr>
        </w:div>
        <w:div w:id="408119122">
          <w:marLeft w:val="0"/>
          <w:marRight w:val="-13770"/>
          <w:marTop w:val="0"/>
          <w:marBottom w:val="0"/>
          <w:divBdr>
            <w:top w:val="none" w:sz="0" w:space="0" w:color="auto"/>
            <w:left w:val="none" w:sz="0" w:space="0" w:color="auto"/>
            <w:bottom w:val="none" w:sz="0" w:space="0" w:color="auto"/>
            <w:right w:val="none" w:sz="0" w:space="0" w:color="auto"/>
          </w:divBdr>
        </w:div>
        <w:div w:id="1430806704">
          <w:marLeft w:val="0"/>
          <w:marRight w:val="-13770"/>
          <w:marTop w:val="0"/>
          <w:marBottom w:val="0"/>
          <w:divBdr>
            <w:top w:val="none" w:sz="0" w:space="0" w:color="auto"/>
            <w:left w:val="none" w:sz="0" w:space="0" w:color="auto"/>
            <w:bottom w:val="none" w:sz="0" w:space="0" w:color="auto"/>
            <w:right w:val="none" w:sz="0" w:space="0" w:color="auto"/>
          </w:divBdr>
        </w:div>
        <w:div w:id="1597252474">
          <w:marLeft w:val="0"/>
          <w:marRight w:val="-13770"/>
          <w:marTop w:val="0"/>
          <w:marBottom w:val="0"/>
          <w:divBdr>
            <w:top w:val="none" w:sz="0" w:space="0" w:color="auto"/>
            <w:left w:val="none" w:sz="0" w:space="0" w:color="auto"/>
            <w:bottom w:val="none" w:sz="0" w:space="0" w:color="auto"/>
            <w:right w:val="none" w:sz="0" w:space="0" w:color="auto"/>
          </w:divBdr>
        </w:div>
        <w:div w:id="43651078">
          <w:marLeft w:val="0"/>
          <w:marRight w:val="-13770"/>
          <w:marTop w:val="0"/>
          <w:marBottom w:val="0"/>
          <w:divBdr>
            <w:top w:val="none" w:sz="0" w:space="0" w:color="auto"/>
            <w:left w:val="none" w:sz="0" w:space="0" w:color="auto"/>
            <w:bottom w:val="none" w:sz="0" w:space="0" w:color="auto"/>
            <w:right w:val="none" w:sz="0" w:space="0" w:color="auto"/>
          </w:divBdr>
        </w:div>
        <w:div w:id="1387531899">
          <w:marLeft w:val="0"/>
          <w:marRight w:val="-13770"/>
          <w:marTop w:val="0"/>
          <w:marBottom w:val="0"/>
          <w:divBdr>
            <w:top w:val="none" w:sz="0" w:space="0" w:color="auto"/>
            <w:left w:val="none" w:sz="0" w:space="0" w:color="auto"/>
            <w:bottom w:val="none" w:sz="0" w:space="0" w:color="auto"/>
            <w:right w:val="none" w:sz="0" w:space="0" w:color="auto"/>
          </w:divBdr>
        </w:div>
        <w:div w:id="591086336">
          <w:marLeft w:val="0"/>
          <w:marRight w:val="-13770"/>
          <w:marTop w:val="0"/>
          <w:marBottom w:val="0"/>
          <w:divBdr>
            <w:top w:val="none" w:sz="0" w:space="0" w:color="auto"/>
            <w:left w:val="none" w:sz="0" w:space="0" w:color="auto"/>
            <w:bottom w:val="none" w:sz="0" w:space="0" w:color="auto"/>
            <w:right w:val="none" w:sz="0" w:space="0" w:color="auto"/>
          </w:divBdr>
        </w:div>
        <w:div w:id="1800218892">
          <w:marLeft w:val="0"/>
          <w:marRight w:val="-13770"/>
          <w:marTop w:val="0"/>
          <w:marBottom w:val="0"/>
          <w:divBdr>
            <w:top w:val="none" w:sz="0" w:space="0" w:color="auto"/>
            <w:left w:val="none" w:sz="0" w:space="0" w:color="auto"/>
            <w:bottom w:val="none" w:sz="0" w:space="0" w:color="auto"/>
            <w:right w:val="none" w:sz="0" w:space="0" w:color="auto"/>
          </w:divBdr>
        </w:div>
        <w:div w:id="858543969">
          <w:marLeft w:val="0"/>
          <w:marRight w:val="-13770"/>
          <w:marTop w:val="0"/>
          <w:marBottom w:val="0"/>
          <w:divBdr>
            <w:top w:val="none" w:sz="0" w:space="0" w:color="auto"/>
            <w:left w:val="none" w:sz="0" w:space="0" w:color="auto"/>
            <w:bottom w:val="none" w:sz="0" w:space="0" w:color="auto"/>
            <w:right w:val="none" w:sz="0" w:space="0" w:color="auto"/>
          </w:divBdr>
        </w:div>
        <w:div w:id="1350332794">
          <w:marLeft w:val="0"/>
          <w:marRight w:val="-13770"/>
          <w:marTop w:val="0"/>
          <w:marBottom w:val="0"/>
          <w:divBdr>
            <w:top w:val="none" w:sz="0" w:space="0" w:color="auto"/>
            <w:left w:val="none" w:sz="0" w:space="0" w:color="auto"/>
            <w:bottom w:val="none" w:sz="0" w:space="0" w:color="auto"/>
            <w:right w:val="none" w:sz="0" w:space="0" w:color="auto"/>
          </w:divBdr>
        </w:div>
        <w:div w:id="258952814">
          <w:marLeft w:val="0"/>
          <w:marRight w:val="-13770"/>
          <w:marTop w:val="0"/>
          <w:marBottom w:val="0"/>
          <w:divBdr>
            <w:top w:val="none" w:sz="0" w:space="0" w:color="auto"/>
            <w:left w:val="none" w:sz="0" w:space="0" w:color="auto"/>
            <w:bottom w:val="none" w:sz="0" w:space="0" w:color="auto"/>
            <w:right w:val="none" w:sz="0" w:space="0" w:color="auto"/>
          </w:divBdr>
        </w:div>
        <w:div w:id="1922980564">
          <w:marLeft w:val="0"/>
          <w:marRight w:val="-13770"/>
          <w:marTop w:val="0"/>
          <w:marBottom w:val="0"/>
          <w:divBdr>
            <w:top w:val="none" w:sz="0" w:space="0" w:color="auto"/>
            <w:left w:val="none" w:sz="0" w:space="0" w:color="auto"/>
            <w:bottom w:val="none" w:sz="0" w:space="0" w:color="auto"/>
            <w:right w:val="none" w:sz="0" w:space="0" w:color="auto"/>
          </w:divBdr>
        </w:div>
        <w:div w:id="378944429">
          <w:marLeft w:val="0"/>
          <w:marRight w:val="-13770"/>
          <w:marTop w:val="0"/>
          <w:marBottom w:val="0"/>
          <w:divBdr>
            <w:top w:val="none" w:sz="0" w:space="0" w:color="auto"/>
            <w:left w:val="none" w:sz="0" w:space="0" w:color="auto"/>
            <w:bottom w:val="none" w:sz="0" w:space="0" w:color="auto"/>
            <w:right w:val="none" w:sz="0" w:space="0" w:color="auto"/>
          </w:divBdr>
        </w:div>
        <w:div w:id="1724937387">
          <w:marLeft w:val="0"/>
          <w:marRight w:val="-13770"/>
          <w:marTop w:val="0"/>
          <w:marBottom w:val="0"/>
          <w:divBdr>
            <w:top w:val="none" w:sz="0" w:space="0" w:color="auto"/>
            <w:left w:val="none" w:sz="0" w:space="0" w:color="auto"/>
            <w:bottom w:val="none" w:sz="0" w:space="0" w:color="auto"/>
            <w:right w:val="none" w:sz="0" w:space="0" w:color="auto"/>
          </w:divBdr>
        </w:div>
        <w:div w:id="1802191604">
          <w:marLeft w:val="0"/>
          <w:marRight w:val="-13770"/>
          <w:marTop w:val="0"/>
          <w:marBottom w:val="0"/>
          <w:divBdr>
            <w:top w:val="none" w:sz="0" w:space="0" w:color="auto"/>
            <w:left w:val="none" w:sz="0" w:space="0" w:color="auto"/>
            <w:bottom w:val="none" w:sz="0" w:space="0" w:color="auto"/>
            <w:right w:val="none" w:sz="0" w:space="0" w:color="auto"/>
          </w:divBdr>
        </w:div>
        <w:div w:id="623969598">
          <w:marLeft w:val="0"/>
          <w:marRight w:val="-13770"/>
          <w:marTop w:val="0"/>
          <w:marBottom w:val="0"/>
          <w:divBdr>
            <w:top w:val="none" w:sz="0" w:space="0" w:color="auto"/>
            <w:left w:val="none" w:sz="0" w:space="0" w:color="auto"/>
            <w:bottom w:val="none" w:sz="0" w:space="0" w:color="auto"/>
            <w:right w:val="none" w:sz="0" w:space="0" w:color="auto"/>
          </w:divBdr>
        </w:div>
        <w:div w:id="457381696">
          <w:marLeft w:val="0"/>
          <w:marRight w:val="-13770"/>
          <w:marTop w:val="0"/>
          <w:marBottom w:val="0"/>
          <w:divBdr>
            <w:top w:val="none" w:sz="0" w:space="0" w:color="auto"/>
            <w:left w:val="none" w:sz="0" w:space="0" w:color="auto"/>
            <w:bottom w:val="none" w:sz="0" w:space="0" w:color="auto"/>
            <w:right w:val="none" w:sz="0" w:space="0" w:color="auto"/>
          </w:divBdr>
        </w:div>
        <w:div w:id="1858159451">
          <w:marLeft w:val="0"/>
          <w:marRight w:val="-13770"/>
          <w:marTop w:val="0"/>
          <w:marBottom w:val="0"/>
          <w:divBdr>
            <w:top w:val="none" w:sz="0" w:space="0" w:color="auto"/>
            <w:left w:val="none" w:sz="0" w:space="0" w:color="auto"/>
            <w:bottom w:val="none" w:sz="0" w:space="0" w:color="auto"/>
            <w:right w:val="none" w:sz="0" w:space="0" w:color="auto"/>
          </w:divBdr>
        </w:div>
        <w:div w:id="668365825">
          <w:marLeft w:val="0"/>
          <w:marRight w:val="-13770"/>
          <w:marTop w:val="0"/>
          <w:marBottom w:val="0"/>
          <w:divBdr>
            <w:top w:val="none" w:sz="0" w:space="0" w:color="auto"/>
            <w:left w:val="none" w:sz="0" w:space="0" w:color="auto"/>
            <w:bottom w:val="none" w:sz="0" w:space="0" w:color="auto"/>
            <w:right w:val="none" w:sz="0" w:space="0" w:color="auto"/>
          </w:divBdr>
        </w:div>
        <w:div w:id="1972982124">
          <w:marLeft w:val="0"/>
          <w:marRight w:val="-13770"/>
          <w:marTop w:val="0"/>
          <w:marBottom w:val="0"/>
          <w:divBdr>
            <w:top w:val="none" w:sz="0" w:space="0" w:color="auto"/>
            <w:left w:val="none" w:sz="0" w:space="0" w:color="auto"/>
            <w:bottom w:val="none" w:sz="0" w:space="0" w:color="auto"/>
            <w:right w:val="none" w:sz="0" w:space="0" w:color="auto"/>
          </w:divBdr>
        </w:div>
        <w:div w:id="821123768">
          <w:marLeft w:val="0"/>
          <w:marRight w:val="-13770"/>
          <w:marTop w:val="0"/>
          <w:marBottom w:val="0"/>
          <w:divBdr>
            <w:top w:val="none" w:sz="0" w:space="0" w:color="auto"/>
            <w:left w:val="none" w:sz="0" w:space="0" w:color="auto"/>
            <w:bottom w:val="none" w:sz="0" w:space="0" w:color="auto"/>
            <w:right w:val="none" w:sz="0" w:space="0" w:color="auto"/>
          </w:divBdr>
        </w:div>
        <w:div w:id="2010601133">
          <w:marLeft w:val="0"/>
          <w:marRight w:val="-13770"/>
          <w:marTop w:val="0"/>
          <w:marBottom w:val="0"/>
          <w:divBdr>
            <w:top w:val="none" w:sz="0" w:space="0" w:color="auto"/>
            <w:left w:val="none" w:sz="0" w:space="0" w:color="auto"/>
            <w:bottom w:val="none" w:sz="0" w:space="0" w:color="auto"/>
            <w:right w:val="none" w:sz="0" w:space="0" w:color="auto"/>
          </w:divBdr>
        </w:div>
        <w:div w:id="1171915489">
          <w:marLeft w:val="0"/>
          <w:marRight w:val="-13770"/>
          <w:marTop w:val="0"/>
          <w:marBottom w:val="0"/>
          <w:divBdr>
            <w:top w:val="none" w:sz="0" w:space="0" w:color="auto"/>
            <w:left w:val="none" w:sz="0" w:space="0" w:color="auto"/>
            <w:bottom w:val="none" w:sz="0" w:space="0" w:color="auto"/>
            <w:right w:val="none" w:sz="0" w:space="0" w:color="auto"/>
          </w:divBdr>
        </w:div>
        <w:div w:id="125588084">
          <w:marLeft w:val="0"/>
          <w:marRight w:val="-13770"/>
          <w:marTop w:val="0"/>
          <w:marBottom w:val="0"/>
          <w:divBdr>
            <w:top w:val="none" w:sz="0" w:space="0" w:color="auto"/>
            <w:left w:val="none" w:sz="0" w:space="0" w:color="auto"/>
            <w:bottom w:val="none" w:sz="0" w:space="0" w:color="auto"/>
            <w:right w:val="none" w:sz="0" w:space="0" w:color="auto"/>
          </w:divBdr>
        </w:div>
        <w:div w:id="1010109422">
          <w:marLeft w:val="0"/>
          <w:marRight w:val="-13770"/>
          <w:marTop w:val="0"/>
          <w:marBottom w:val="0"/>
          <w:divBdr>
            <w:top w:val="none" w:sz="0" w:space="0" w:color="auto"/>
            <w:left w:val="none" w:sz="0" w:space="0" w:color="auto"/>
            <w:bottom w:val="none" w:sz="0" w:space="0" w:color="auto"/>
            <w:right w:val="none" w:sz="0" w:space="0" w:color="auto"/>
          </w:divBdr>
        </w:div>
        <w:div w:id="1184515051">
          <w:marLeft w:val="0"/>
          <w:marRight w:val="-13770"/>
          <w:marTop w:val="0"/>
          <w:marBottom w:val="0"/>
          <w:divBdr>
            <w:top w:val="none" w:sz="0" w:space="0" w:color="auto"/>
            <w:left w:val="none" w:sz="0" w:space="0" w:color="auto"/>
            <w:bottom w:val="none" w:sz="0" w:space="0" w:color="auto"/>
            <w:right w:val="none" w:sz="0" w:space="0" w:color="auto"/>
          </w:divBdr>
        </w:div>
        <w:div w:id="906769535">
          <w:marLeft w:val="0"/>
          <w:marRight w:val="-13770"/>
          <w:marTop w:val="0"/>
          <w:marBottom w:val="0"/>
          <w:divBdr>
            <w:top w:val="none" w:sz="0" w:space="0" w:color="auto"/>
            <w:left w:val="none" w:sz="0" w:space="0" w:color="auto"/>
            <w:bottom w:val="none" w:sz="0" w:space="0" w:color="auto"/>
            <w:right w:val="none" w:sz="0" w:space="0" w:color="auto"/>
          </w:divBdr>
        </w:div>
        <w:div w:id="2076588107">
          <w:marLeft w:val="0"/>
          <w:marRight w:val="-13770"/>
          <w:marTop w:val="0"/>
          <w:marBottom w:val="0"/>
          <w:divBdr>
            <w:top w:val="none" w:sz="0" w:space="0" w:color="auto"/>
            <w:left w:val="none" w:sz="0" w:space="0" w:color="auto"/>
            <w:bottom w:val="none" w:sz="0" w:space="0" w:color="auto"/>
            <w:right w:val="none" w:sz="0" w:space="0" w:color="auto"/>
          </w:divBdr>
        </w:div>
        <w:div w:id="1043675216">
          <w:marLeft w:val="0"/>
          <w:marRight w:val="-13770"/>
          <w:marTop w:val="0"/>
          <w:marBottom w:val="0"/>
          <w:divBdr>
            <w:top w:val="none" w:sz="0" w:space="0" w:color="auto"/>
            <w:left w:val="none" w:sz="0" w:space="0" w:color="auto"/>
            <w:bottom w:val="none" w:sz="0" w:space="0" w:color="auto"/>
            <w:right w:val="none" w:sz="0" w:space="0" w:color="auto"/>
          </w:divBdr>
        </w:div>
      </w:divsChild>
    </w:div>
    <w:div w:id="1650476605">
      <w:bodyDiv w:val="1"/>
      <w:marLeft w:val="0"/>
      <w:marRight w:val="0"/>
      <w:marTop w:val="0"/>
      <w:marBottom w:val="0"/>
      <w:divBdr>
        <w:top w:val="none" w:sz="0" w:space="0" w:color="auto"/>
        <w:left w:val="none" w:sz="0" w:space="0" w:color="auto"/>
        <w:bottom w:val="none" w:sz="0" w:space="0" w:color="auto"/>
        <w:right w:val="none" w:sz="0" w:space="0" w:color="auto"/>
      </w:divBdr>
    </w:div>
    <w:div w:id="1668285892">
      <w:bodyDiv w:val="1"/>
      <w:marLeft w:val="0"/>
      <w:marRight w:val="0"/>
      <w:marTop w:val="0"/>
      <w:marBottom w:val="0"/>
      <w:divBdr>
        <w:top w:val="none" w:sz="0" w:space="0" w:color="auto"/>
        <w:left w:val="none" w:sz="0" w:space="0" w:color="auto"/>
        <w:bottom w:val="none" w:sz="0" w:space="0" w:color="auto"/>
        <w:right w:val="none" w:sz="0" w:space="0" w:color="auto"/>
      </w:divBdr>
    </w:div>
    <w:div w:id="2036955514">
      <w:bodyDiv w:val="1"/>
      <w:marLeft w:val="0"/>
      <w:marRight w:val="0"/>
      <w:marTop w:val="0"/>
      <w:marBottom w:val="0"/>
      <w:divBdr>
        <w:top w:val="none" w:sz="0" w:space="0" w:color="auto"/>
        <w:left w:val="none" w:sz="0" w:space="0" w:color="auto"/>
        <w:bottom w:val="none" w:sz="0" w:space="0" w:color="auto"/>
        <w:right w:val="none" w:sz="0" w:space="0" w:color="auto"/>
      </w:divBdr>
    </w:div>
    <w:div w:id="2133789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lutz@hsph.harvar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aryee@ds.dfci.harva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MPH EPI Slides">
      <a:dk1>
        <a:sysClr val="windowText" lastClr="000000"/>
      </a:dk1>
      <a:lt1>
        <a:srgbClr val="FFFFFF"/>
      </a:lt1>
      <a:dk2>
        <a:srgbClr val="305B75"/>
      </a:dk2>
      <a:lt2>
        <a:srgbClr val="FFFFFF"/>
      </a:lt2>
      <a:accent1>
        <a:srgbClr val="F7B446"/>
      </a:accent1>
      <a:accent2>
        <a:srgbClr val="A51C2E"/>
      </a:accent2>
      <a:accent3>
        <a:srgbClr val="78556E"/>
      </a:accent3>
      <a:accent4>
        <a:srgbClr val="595959"/>
      </a:accent4>
      <a:accent5>
        <a:srgbClr val="6E9EAF"/>
      </a:accent5>
      <a:accent6>
        <a:srgbClr val="6F8F56"/>
      </a:accent6>
      <a:hlink>
        <a:srgbClr val="0000FF"/>
      </a:hlink>
      <a:folHlink>
        <a:srgbClr val="0000FF"/>
      </a:folHlink>
    </a:clrScheme>
    <a:fontScheme name="HSPH">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D6D06-08F8-B34A-A3E3-7CEC795C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HSPH</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Julie S</dc:creator>
  <dc:description/>
  <cp:lastModifiedBy>Sharon Lutz</cp:lastModifiedBy>
  <cp:revision>507</cp:revision>
  <cp:lastPrinted>2021-11-03T16:12:00Z</cp:lastPrinted>
  <dcterms:created xsi:type="dcterms:W3CDTF">2024-10-11T15:16:00Z</dcterms:created>
  <dcterms:modified xsi:type="dcterms:W3CDTF">2025-11-03T14:55:00Z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HSPH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